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62" w:rsidRDefault="00D47FDE">
      <w:bookmarkStart w:id="0" w:name="_GoBack"/>
      <w:bookmarkEnd w:id="0"/>
      <w:r>
        <w:rPr>
          <w:b/>
          <w:sz w:val="28"/>
        </w:rPr>
        <w:t xml:space="preserve">[MS-OXCDATA]: </w:t>
      </w:r>
    </w:p>
    <w:p w:rsidR="00D12762" w:rsidRDefault="00D47FDE">
      <w:r>
        <w:rPr>
          <w:b/>
          <w:sz w:val="28"/>
        </w:rPr>
        <w:t>Data Structures</w:t>
      </w:r>
    </w:p>
    <w:p w:rsidR="00D12762" w:rsidRDefault="00D12762">
      <w:pPr>
        <w:pStyle w:val="CoverHR"/>
      </w:pPr>
    </w:p>
    <w:p w:rsidR="00B346DF" w:rsidRPr="00893F99" w:rsidRDefault="00D47FDE" w:rsidP="00B346DF">
      <w:pPr>
        <w:pStyle w:val="MSDNH2"/>
        <w:spacing w:line="288" w:lineRule="auto"/>
        <w:textAlignment w:val="top"/>
      </w:pPr>
      <w:r>
        <w:t>Intellectual Property Rights Notice for Open Specifications Documentation</w:t>
      </w:r>
    </w:p>
    <w:p w:rsidR="00B346DF" w:rsidRDefault="00D47FDE" w:rsidP="00B346DF">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47FDE" w:rsidP="00B346DF">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47FDE" w:rsidP="00B346DF">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B346DF" w:rsidRDefault="00D47FDE" w:rsidP="00B346DF">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47FDE" w:rsidP="00B346DF">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47FDE" w:rsidP="00B346DF">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47FDE" w:rsidP="00B346DF">
      <w:pPr>
        <w:pStyle w:val="ListParagraph"/>
        <w:numPr>
          <w:ilvl w:val="0"/>
          <w:numId w:val="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47FD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47FD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12762" w:rsidRDefault="00D47FD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2762" w:rsidRDefault="00D47F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tcPr>
          <w:p w:rsidR="00D12762" w:rsidRDefault="00D47FDE">
            <w:pPr>
              <w:pStyle w:val="TableHeaderText"/>
            </w:pPr>
            <w:r>
              <w:t>Date</w:t>
            </w:r>
          </w:p>
        </w:tc>
        <w:tc>
          <w:tcPr>
            <w:tcW w:w="0" w:type="auto"/>
          </w:tcPr>
          <w:p w:rsidR="00D12762" w:rsidRDefault="00D47FDE">
            <w:pPr>
              <w:pStyle w:val="TableHeaderText"/>
            </w:pPr>
            <w:r>
              <w:t>Revision History</w:t>
            </w:r>
          </w:p>
        </w:tc>
        <w:tc>
          <w:tcPr>
            <w:tcW w:w="0" w:type="auto"/>
          </w:tcPr>
          <w:p w:rsidR="00D12762" w:rsidRDefault="00D47FDE">
            <w:pPr>
              <w:pStyle w:val="TableHeaderText"/>
            </w:pPr>
            <w:r>
              <w:t>Revision Class</w:t>
            </w:r>
          </w:p>
        </w:tc>
        <w:tc>
          <w:tcPr>
            <w:tcW w:w="0" w:type="auto"/>
          </w:tcPr>
          <w:p w:rsidR="00D12762" w:rsidRDefault="00D47FDE">
            <w:pPr>
              <w:pStyle w:val="TableHeaderText"/>
            </w:pPr>
            <w:r>
              <w:t>Comments</w:t>
            </w:r>
          </w:p>
        </w:tc>
      </w:tr>
      <w:tr w:rsidR="00D12762" w:rsidTr="00D12762">
        <w:tc>
          <w:tcPr>
            <w:tcW w:w="0" w:type="auto"/>
            <w:vAlign w:val="center"/>
          </w:tcPr>
          <w:p w:rsidR="00D12762" w:rsidRDefault="00D47FDE">
            <w:pPr>
              <w:pStyle w:val="TableBodyText"/>
            </w:pPr>
            <w:r>
              <w:t>4/4/2008</w:t>
            </w:r>
          </w:p>
        </w:tc>
        <w:tc>
          <w:tcPr>
            <w:tcW w:w="0" w:type="auto"/>
            <w:vAlign w:val="center"/>
          </w:tcPr>
          <w:p w:rsidR="00D12762" w:rsidRDefault="00D47FDE">
            <w:pPr>
              <w:pStyle w:val="TableBodyText"/>
            </w:pPr>
            <w:r>
              <w:t>0.1.0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Initial Availability.</w:t>
            </w:r>
          </w:p>
        </w:tc>
      </w:tr>
      <w:tr w:rsidR="00D12762" w:rsidTr="00D12762">
        <w:tc>
          <w:tcPr>
            <w:tcW w:w="0" w:type="auto"/>
            <w:vAlign w:val="center"/>
          </w:tcPr>
          <w:p w:rsidR="00D12762" w:rsidRDefault="00D47FDE">
            <w:pPr>
              <w:pStyle w:val="TableBodyText"/>
            </w:pPr>
            <w:r>
              <w:t>4/25/2008</w:t>
            </w:r>
          </w:p>
        </w:tc>
        <w:tc>
          <w:tcPr>
            <w:tcW w:w="0" w:type="auto"/>
            <w:vAlign w:val="center"/>
          </w:tcPr>
          <w:p w:rsidR="00D12762" w:rsidRDefault="00D47FDE">
            <w:pPr>
              <w:pStyle w:val="TableBodyText"/>
            </w:pPr>
            <w:r>
              <w:t>0.2.0</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Revised and updated property names and other technical content.</w:t>
            </w:r>
          </w:p>
        </w:tc>
      </w:tr>
      <w:tr w:rsidR="00D12762" w:rsidTr="00D12762">
        <w:tc>
          <w:tcPr>
            <w:tcW w:w="0" w:type="auto"/>
            <w:vAlign w:val="center"/>
          </w:tcPr>
          <w:p w:rsidR="00D12762" w:rsidRDefault="00D47FDE">
            <w:pPr>
              <w:pStyle w:val="TableBodyText"/>
            </w:pPr>
            <w:r>
              <w:t>6/27/2008</w:t>
            </w:r>
          </w:p>
        </w:tc>
        <w:tc>
          <w:tcPr>
            <w:tcW w:w="0" w:type="auto"/>
            <w:vAlign w:val="center"/>
          </w:tcPr>
          <w:p w:rsidR="00D12762" w:rsidRDefault="00D47FDE">
            <w:pPr>
              <w:pStyle w:val="TableBodyText"/>
            </w:pPr>
            <w:r>
              <w:t>1.0.0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Initial Release.</w:t>
            </w:r>
          </w:p>
        </w:tc>
      </w:tr>
      <w:tr w:rsidR="00D12762" w:rsidTr="00D12762">
        <w:tc>
          <w:tcPr>
            <w:tcW w:w="0" w:type="auto"/>
            <w:vAlign w:val="center"/>
          </w:tcPr>
          <w:p w:rsidR="00D12762" w:rsidRDefault="00D47FDE">
            <w:pPr>
              <w:pStyle w:val="TableBodyText"/>
            </w:pPr>
            <w:r>
              <w:t>8/6/2008</w:t>
            </w:r>
          </w:p>
        </w:tc>
        <w:tc>
          <w:tcPr>
            <w:tcW w:w="0" w:type="auto"/>
            <w:vAlign w:val="center"/>
          </w:tcPr>
          <w:p w:rsidR="00D12762" w:rsidRDefault="00D47FDE">
            <w:pPr>
              <w:pStyle w:val="TableBodyText"/>
            </w:pPr>
            <w:r>
              <w:t>1.01</w:t>
            </w:r>
          </w:p>
        </w:tc>
        <w:tc>
          <w:tcPr>
            <w:tcW w:w="0" w:type="auto"/>
            <w:vAlign w:val="center"/>
          </w:tcPr>
          <w:p w:rsidR="00D12762" w:rsidRDefault="00D47FDE">
            <w:pPr>
              <w:pStyle w:val="TableBodyText"/>
            </w:pPr>
            <w:r>
              <w:t>Editorial</w:t>
            </w:r>
          </w:p>
        </w:tc>
        <w:tc>
          <w:tcPr>
            <w:tcW w:w="0" w:type="auto"/>
            <w:vAlign w:val="center"/>
          </w:tcPr>
          <w:p w:rsidR="00D12762" w:rsidRDefault="00D47FDE">
            <w:pPr>
              <w:pStyle w:val="TableBodyText"/>
            </w:pPr>
            <w:r>
              <w:t>Revised and edited technical content.</w:t>
            </w:r>
          </w:p>
        </w:tc>
      </w:tr>
      <w:tr w:rsidR="00D12762" w:rsidTr="00D12762">
        <w:tc>
          <w:tcPr>
            <w:tcW w:w="0" w:type="auto"/>
            <w:vAlign w:val="center"/>
          </w:tcPr>
          <w:p w:rsidR="00D12762" w:rsidRDefault="00D47FDE">
            <w:pPr>
              <w:pStyle w:val="TableBodyText"/>
            </w:pPr>
            <w:r>
              <w:t>9/3/2008</w:t>
            </w:r>
          </w:p>
        </w:tc>
        <w:tc>
          <w:tcPr>
            <w:tcW w:w="0" w:type="auto"/>
            <w:vAlign w:val="center"/>
          </w:tcPr>
          <w:p w:rsidR="00D12762" w:rsidRDefault="00D47FDE">
            <w:pPr>
              <w:pStyle w:val="TableBodyText"/>
            </w:pPr>
            <w:r>
              <w:t>1.02</w:t>
            </w:r>
          </w:p>
        </w:tc>
        <w:tc>
          <w:tcPr>
            <w:tcW w:w="0" w:type="auto"/>
            <w:vAlign w:val="center"/>
          </w:tcPr>
          <w:p w:rsidR="00D12762" w:rsidRDefault="00D47FDE">
            <w:pPr>
              <w:pStyle w:val="TableBodyText"/>
            </w:pPr>
            <w:r>
              <w:t>Editorial</w:t>
            </w:r>
          </w:p>
        </w:tc>
        <w:tc>
          <w:tcPr>
            <w:tcW w:w="0" w:type="auto"/>
            <w:vAlign w:val="center"/>
          </w:tcPr>
          <w:p w:rsidR="00D12762" w:rsidRDefault="00D47FDE">
            <w:pPr>
              <w:pStyle w:val="TableBodyText"/>
            </w:pPr>
            <w:r>
              <w:t>Revised and edited technical content.</w:t>
            </w:r>
          </w:p>
        </w:tc>
      </w:tr>
      <w:tr w:rsidR="00D12762" w:rsidTr="00D12762">
        <w:tc>
          <w:tcPr>
            <w:tcW w:w="0" w:type="auto"/>
            <w:vAlign w:val="center"/>
          </w:tcPr>
          <w:p w:rsidR="00D12762" w:rsidRDefault="00D47FDE">
            <w:pPr>
              <w:pStyle w:val="TableBodyText"/>
            </w:pPr>
            <w:r>
              <w:t>12/3/2008</w:t>
            </w:r>
          </w:p>
        </w:tc>
        <w:tc>
          <w:tcPr>
            <w:tcW w:w="0" w:type="auto"/>
            <w:vAlign w:val="center"/>
          </w:tcPr>
          <w:p w:rsidR="00D12762" w:rsidRDefault="00D47FDE">
            <w:pPr>
              <w:pStyle w:val="TableBodyText"/>
            </w:pPr>
            <w:r>
              <w:t>1.03</w:t>
            </w:r>
          </w:p>
        </w:tc>
        <w:tc>
          <w:tcPr>
            <w:tcW w:w="0" w:type="auto"/>
            <w:vAlign w:val="center"/>
          </w:tcPr>
          <w:p w:rsidR="00D12762" w:rsidRDefault="00D47FDE">
            <w:pPr>
              <w:pStyle w:val="TableBodyText"/>
            </w:pPr>
            <w:r>
              <w:t>Editorial</w:t>
            </w:r>
          </w:p>
        </w:tc>
        <w:tc>
          <w:tcPr>
            <w:tcW w:w="0" w:type="auto"/>
            <w:vAlign w:val="center"/>
          </w:tcPr>
          <w:p w:rsidR="00D12762" w:rsidRDefault="00D47FDE">
            <w:pPr>
              <w:pStyle w:val="TableBodyText"/>
            </w:pPr>
            <w:r>
              <w:t>Revised and edited technical content.</w:t>
            </w:r>
          </w:p>
        </w:tc>
      </w:tr>
      <w:tr w:rsidR="00D12762" w:rsidTr="00D12762">
        <w:tc>
          <w:tcPr>
            <w:tcW w:w="0" w:type="auto"/>
            <w:vAlign w:val="center"/>
          </w:tcPr>
          <w:p w:rsidR="00D12762" w:rsidRDefault="00D47FDE">
            <w:pPr>
              <w:pStyle w:val="TableBodyText"/>
            </w:pPr>
            <w:r>
              <w:t>4/10/2009</w:t>
            </w:r>
          </w:p>
        </w:tc>
        <w:tc>
          <w:tcPr>
            <w:tcW w:w="0" w:type="auto"/>
            <w:vAlign w:val="center"/>
          </w:tcPr>
          <w:p w:rsidR="00D12762" w:rsidRDefault="00D47FDE">
            <w:pPr>
              <w:pStyle w:val="TableBodyText"/>
            </w:pPr>
            <w:r>
              <w:t>2.0.0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Updated technical content and applicable product releases.</w:t>
            </w:r>
          </w:p>
        </w:tc>
      </w:tr>
      <w:tr w:rsidR="00D12762" w:rsidTr="00D12762">
        <w:tc>
          <w:tcPr>
            <w:tcW w:w="0" w:type="auto"/>
            <w:vAlign w:val="center"/>
          </w:tcPr>
          <w:p w:rsidR="00D12762" w:rsidRDefault="00D47FDE">
            <w:pPr>
              <w:pStyle w:val="TableBodyText"/>
            </w:pPr>
            <w:r>
              <w:t>7/15/2009</w:t>
            </w:r>
          </w:p>
        </w:tc>
        <w:tc>
          <w:tcPr>
            <w:tcW w:w="0" w:type="auto"/>
            <w:vAlign w:val="center"/>
          </w:tcPr>
          <w:p w:rsidR="00D12762" w:rsidRDefault="00D47FDE">
            <w:pPr>
              <w:pStyle w:val="TableBodyText"/>
            </w:pPr>
            <w:r>
              <w:t>3.0.0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Revised and edited for technical content.</w:t>
            </w:r>
          </w:p>
        </w:tc>
      </w:tr>
      <w:tr w:rsidR="00D12762" w:rsidTr="00D12762">
        <w:tc>
          <w:tcPr>
            <w:tcW w:w="0" w:type="auto"/>
            <w:vAlign w:val="center"/>
          </w:tcPr>
          <w:p w:rsidR="00D12762" w:rsidRDefault="00D47FDE">
            <w:pPr>
              <w:pStyle w:val="TableBodyText"/>
            </w:pPr>
            <w:r>
              <w:t>11/4/2009</w:t>
            </w:r>
          </w:p>
        </w:tc>
        <w:tc>
          <w:tcPr>
            <w:tcW w:w="0" w:type="auto"/>
            <w:vAlign w:val="center"/>
          </w:tcPr>
          <w:p w:rsidR="00D12762" w:rsidRDefault="00D47FDE">
            <w:pPr>
              <w:pStyle w:val="TableBodyText"/>
            </w:pPr>
            <w:r>
              <w:t>3.1.0</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Updated the technical content.</w:t>
            </w:r>
          </w:p>
        </w:tc>
      </w:tr>
      <w:tr w:rsidR="00D12762" w:rsidTr="00D12762">
        <w:tc>
          <w:tcPr>
            <w:tcW w:w="0" w:type="auto"/>
            <w:vAlign w:val="center"/>
          </w:tcPr>
          <w:p w:rsidR="00D12762" w:rsidRDefault="00D47FDE">
            <w:pPr>
              <w:pStyle w:val="TableBodyText"/>
            </w:pPr>
            <w:r>
              <w:t>2/10/2010</w:t>
            </w:r>
          </w:p>
        </w:tc>
        <w:tc>
          <w:tcPr>
            <w:tcW w:w="0" w:type="auto"/>
            <w:vAlign w:val="center"/>
          </w:tcPr>
          <w:p w:rsidR="00D12762" w:rsidRDefault="00D47FDE">
            <w:pPr>
              <w:pStyle w:val="TableBodyText"/>
            </w:pPr>
            <w:r>
              <w:t>4.0.0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Updated and revised the technical content.</w:t>
            </w:r>
          </w:p>
        </w:tc>
      </w:tr>
      <w:tr w:rsidR="00D12762" w:rsidTr="00D12762">
        <w:tc>
          <w:tcPr>
            <w:tcW w:w="0" w:type="auto"/>
            <w:vAlign w:val="center"/>
          </w:tcPr>
          <w:p w:rsidR="00D12762" w:rsidRDefault="00D47FDE">
            <w:pPr>
              <w:pStyle w:val="TableBodyText"/>
            </w:pPr>
            <w:r>
              <w:t>5/5/2010</w:t>
            </w:r>
          </w:p>
        </w:tc>
        <w:tc>
          <w:tcPr>
            <w:tcW w:w="0" w:type="auto"/>
            <w:vAlign w:val="center"/>
          </w:tcPr>
          <w:p w:rsidR="00D12762" w:rsidRDefault="00D47FDE">
            <w:pPr>
              <w:pStyle w:val="TableBodyText"/>
            </w:pPr>
            <w:r>
              <w:t>4.1.0</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Updated the technical content.</w:t>
            </w:r>
          </w:p>
        </w:tc>
      </w:tr>
      <w:tr w:rsidR="00D12762" w:rsidTr="00D12762">
        <w:tc>
          <w:tcPr>
            <w:tcW w:w="0" w:type="auto"/>
            <w:vAlign w:val="center"/>
          </w:tcPr>
          <w:p w:rsidR="00D12762" w:rsidRDefault="00D47FDE">
            <w:pPr>
              <w:pStyle w:val="TableBodyText"/>
            </w:pPr>
            <w:r>
              <w:t>8/4/2010</w:t>
            </w:r>
          </w:p>
        </w:tc>
        <w:tc>
          <w:tcPr>
            <w:tcW w:w="0" w:type="auto"/>
            <w:vAlign w:val="center"/>
          </w:tcPr>
          <w:p w:rsidR="00D12762" w:rsidRDefault="00D47FDE">
            <w:pPr>
              <w:pStyle w:val="TableBodyText"/>
            </w:pPr>
            <w:r>
              <w:t>5.0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11/3/2010</w:t>
            </w:r>
          </w:p>
        </w:tc>
        <w:tc>
          <w:tcPr>
            <w:tcW w:w="0" w:type="auto"/>
            <w:vAlign w:val="center"/>
          </w:tcPr>
          <w:p w:rsidR="00D12762" w:rsidRDefault="00D47FDE">
            <w:pPr>
              <w:pStyle w:val="TableBodyText"/>
            </w:pPr>
            <w:r>
              <w:t>5.1</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3/18/2011</w:t>
            </w:r>
          </w:p>
        </w:tc>
        <w:tc>
          <w:tcPr>
            <w:tcW w:w="0" w:type="auto"/>
            <w:vAlign w:val="center"/>
          </w:tcPr>
          <w:p w:rsidR="00D12762" w:rsidRDefault="00D47FDE">
            <w:pPr>
              <w:pStyle w:val="TableBodyText"/>
            </w:pPr>
            <w:r>
              <w:t>5.2</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8/5/2011</w:t>
            </w:r>
          </w:p>
        </w:tc>
        <w:tc>
          <w:tcPr>
            <w:tcW w:w="0" w:type="auto"/>
            <w:vAlign w:val="center"/>
          </w:tcPr>
          <w:p w:rsidR="00D12762" w:rsidRDefault="00D47FDE">
            <w:pPr>
              <w:pStyle w:val="TableBodyText"/>
            </w:pPr>
            <w:r>
              <w:t>6.0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10/7/2011</w:t>
            </w:r>
          </w:p>
        </w:tc>
        <w:tc>
          <w:tcPr>
            <w:tcW w:w="0" w:type="auto"/>
            <w:vAlign w:val="center"/>
          </w:tcPr>
          <w:p w:rsidR="00D12762" w:rsidRDefault="00D47FDE">
            <w:pPr>
              <w:pStyle w:val="TableBodyText"/>
            </w:pPr>
            <w:r>
              <w:t>7.0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1/20/2012</w:t>
            </w:r>
          </w:p>
        </w:tc>
        <w:tc>
          <w:tcPr>
            <w:tcW w:w="0" w:type="auto"/>
            <w:vAlign w:val="center"/>
          </w:tcPr>
          <w:p w:rsidR="00D12762" w:rsidRDefault="00D47FDE">
            <w:pPr>
              <w:pStyle w:val="TableBodyText"/>
            </w:pPr>
            <w:r>
              <w:t>8.0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4/27/2012</w:t>
            </w:r>
          </w:p>
        </w:tc>
        <w:tc>
          <w:tcPr>
            <w:tcW w:w="0" w:type="auto"/>
            <w:vAlign w:val="center"/>
          </w:tcPr>
          <w:p w:rsidR="00D12762" w:rsidRDefault="00D47FDE">
            <w:pPr>
              <w:pStyle w:val="TableBodyText"/>
            </w:pPr>
            <w:r>
              <w:t>8.0</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7/16/2012</w:t>
            </w:r>
          </w:p>
        </w:tc>
        <w:tc>
          <w:tcPr>
            <w:tcW w:w="0" w:type="auto"/>
            <w:vAlign w:val="center"/>
          </w:tcPr>
          <w:p w:rsidR="00D12762" w:rsidRDefault="00D47FDE">
            <w:pPr>
              <w:pStyle w:val="TableBodyText"/>
            </w:pPr>
            <w:r>
              <w:t>9.0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10/8/2012</w:t>
            </w:r>
          </w:p>
        </w:tc>
        <w:tc>
          <w:tcPr>
            <w:tcW w:w="0" w:type="auto"/>
            <w:vAlign w:val="center"/>
          </w:tcPr>
          <w:p w:rsidR="00D12762" w:rsidRDefault="00D47FDE">
            <w:pPr>
              <w:pStyle w:val="TableBodyText"/>
            </w:pPr>
            <w:r>
              <w:t>9.1</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2/11/2013</w:t>
            </w:r>
          </w:p>
        </w:tc>
        <w:tc>
          <w:tcPr>
            <w:tcW w:w="0" w:type="auto"/>
            <w:vAlign w:val="center"/>
          </w:tcPr>
          <w:p w:rsidR="00D12762" w:rsidRDefault="00D47FDE">
            <w:pPr>
              <w:pStyle w:val="TableBodyText"/>
            </w:pPr>
            <w:r>
              <w:t>9.2</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w:t>
            </w:r>
            <w:r>
              <w:t xml:space="preserve"> meaning of the technical content.</w:t>
            </w:r>
          </w:p>
        </w:tc>
      </w:tr>
      <w:tr w:rsidR="00D12762" w:rsidTr="00D12762">
        <w:tc>
          <w:tcPr>
            <w:tcW w:w="0" w:type="auto"/>
            <w:vAlign w:val="center"/>
          </w:tcPr>
          <w:p w:rsidR="00D12762" w:rsidRDefault="00D47FDE">
            <w:pPr>
              <w:pStyle w:val="TableBodyText"/>
            </w:pPr>
            <w:r>
              <w:t>7/26/2013</w:t>
            </w:r>
          </w:p>
        </w:tc>
        <w:tc>
          <w:tcPr>
            <w:tcW w:w="0" w:type="auto"/>
            <w:vAlign w:val="center"/>
          </w:tcPr>
          <w:p w:rsidR="00D12762" w:rsidRDefault="00D47FDE">
            <w:pPr>
              <w:pStyle w:val="TableBodyText"/>
            </w:pPr>
            <w:r>
              <w:t>10.0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11/18/2013</w:t>
            </w:r>
          </w:p>
        </w:tc>
        <w:tc>
          <w:tcPr>
            <w:tcW w:w="0" w:type="auto"/>
            <w:vAlign w:val="center"/>
          </w:tcPr>
          <w:p w:rsidR="00D12762" w:rsidRDefault="00D47FDE">
            <w:pPr>
              <w:pStyle w:val="TableBodyText"/>
            </w:pPr>
            <w:r>
              <w:t>11.0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2/10/2014</w:t>
            </w:r>
          </w:p>
        </w:tc>
        <w:tc>
          <w:tcPr>
            <w:tcW w:w="0" w:type="auto"/>
            <w:vAlign w:val="center"/>
          </w:tcPr>
          <w:p w:rsidR="00D12762" w:rsidRDefault="00D47FDE">
            <w:pPr>
              <w:pStyle w:val="TableBodyText"/>
            </w:pPr>
            <w:r>
              <w:t>11.0</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4/30/2014</w:t>
            </w:r>
          </w:p>
        </w:tc>
        <w:tc>
          <w:tcPr>
            <w:tcW w:w="0" w:type="auto"/>
            <w:vAlign w:val="center"/>
          </w:tcPr>
          <w:p w:rsidR="00D12762" w:rsidRDefault="00D47FDE">
            <w:pPr>
              <w:pStyle w:val="TableBodyText"/>
            </w:pPr>
            <w:r>
              <w:t>11.0</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7/31/2014</w:t>
            </w:r>
          </w:p>
        </w:tc>
        <w:tc>
          <w:tcPr>
            <w:tcW w:w="0" w:type="auto"/>
            <w:vAlign w:val="center"/>
          </w:tcPr>
          <w:p w:rsidR="00D12762" w:rsidRDefault="00D47FDE">
            <w:pPr>
              <w:pStyle w:val="TableBodyText"/>
            </w:pPr>
            <w:r>
              <w:t>12.0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10/30/2014</w:t>
            </w:r>
          </w:p>
        </w:tc>
        <w:tc>
          <w:tcPr>
            <w:tcW w:w="0" w:type="auto"/>
            <w:vAlign w:val="center"/>
          </w:tcPr>
          <w:p w:rsidR="00D12762" w:rsidRDefault="00D47FDE">
            <w:pPr>
              <w:pStyle w:val="TableBodyText"/>
            </w:pPr>
            <w:r>
              <w:t>12</w:t>
            </w:r>
            <w:r>
              <w:t>.1</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3/16/2015</w:t>
            </w:r>
          </w:p>
        </w:tc>
        <w:tc>
          <w:tcPr>
            <w:tcW w:w="0" w:type="auto"/>
            <w:vAlign w:val="center"/>
          </w:tcPr>
          <w:p w:rsidR="00D12762" w:rsidRDefault="00D47FDE">
            <w:pPr>
              <w:pStyle w:val="TableBodyText"/>
            </w:pPr>
            <w:r>
              <w:t>13.0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lastRenderedPageBreak/>
              <w:t>5/26/2015</w:t>
            </w:r>
          </w:p>
        </w:tc>
        <w:tc>
          <w:tcPr>
            <w:tcW w:w="0" w:type="auto"/>
            <w:vAlign w:val="center"/>
          </w:tcPr>
          <w:p w:rsidR="00D12762" w:rsidRDefault="00D47FDE">
            <w:pPr>
              <w:pStyle w:val="TableBodyText"/>
            </w:pPr>
            <w:r>
              <w:t>13.0</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9/14/2015</w:t>
            </w:r>
          </w:p>
        </w:tc>
        <w:tc>
          <w:tcPr>
            <w:tcW w:w="0" w:type="auto"/>
            <w:vAlign w:val="center"/>
          </w:tcPr>
          <w:p w:rsidR="00D12762" w:rsidRDefault="00D47FDE">
            <w:pPr>
              <w:pStyle w:val="TableBodyText"/>
            </w:pPr>
            <w:r>
              <w:t>13.0</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6/13/2016</w:t>
            </w:r>
          </w:p>
        </w:tc>
        <w:tc>
          <w:tcPr>
            <w:tcW w:w="0" w:type="auto"/>
            <w:vAlign w:val="center"/>
          </w:tcPr>
          <w:p w:rsidR="00D12762" w:rsidRDefault="00D47FDE">
            <w:pPr>
              <w:pStyle w:val="TableBodyText"/>
            </w:pPr>
            <w:r>
              <w:t>13.0</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9/14/2016</w:t>
            </w:r>
          </w:p>
        </w:tc>
        <w:tc>
          <w:tcPr>
            <w:tcW w:w="0" w:type="auto"/>
            <w:vAlign w:val="center"/>
          </w:tcPr>
          <w:p w:rsidR="00D12762" w:rsidRDefault="00D47FDE">
            <w:pPr>
              <w:pStyle w:val="TableBodyText"/>
            </w:pPr>
            <w:r>
              <w:t>13.0</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5/9/2017</w:t>
            </w:r>
          </w:p>
        </w:tc>
        <w:tc>
          <w:tcPr>
            <w:tcW w:w="0" w:type="auto"/>
            <w:vAlign w:val="center"/>
          </w:tcPr>
          <w:p w:rsidR="00D12762" w:rsidRDefault="00D47FDE">
            <w:pPr>
              <w:pStyle w:val="TableBodyText"/>
            </w:pPr>
            <w:r>
              <w:t>13.1</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6/20/2017</w:t>
            </w:r>
          </w:p>
        </w:tc>
        <w:tc>
          <w:tcPr>
            <w:tcW w:w="0" w:type="auto"/>
            <w:vAlign w:val="center"/>
          </w:tcPr>
          <w:p w:rsidR="00D12762" w:rsidRDefault="00D47FDE">
            <w:pPr>
              <w:pStyle w:val="TableBodyText"/>
            </w:pPr>
            <w:r>
              <w:t>13.1</w:t>
            </w:r>
          </w:p>
        </w:tc>
        <w:tc>
          <w:tcPr>
            <w:tcW w:w="0" w:type="auto"/>
            <w:vAlign w:val="center"/>
          </w:tcPr>
          <w:p w:rsidR="00D12762" w:rsidRDefault="00D47FDE">
            <w:pPr>
              <w:pStyle w:val="TableBodyText"/>
            </w:pPr>
            <w:r>
              <w:t>None</w:t>
            </w:r>
          </w:p>
        </w:tc>
        <w:tc>
          <w:tcPr>
            <w:tcW w:w="0" w:type="auto"/>
            <w:vAlign w:val="center"/>
          </w:tcPr>
          <w:p w:rsidR="00D12762" w:rsidRDefault="00D47FDE">
            <w:pPr>
              <w:pStyle w:val="TableBodyText"/>
            </w:pPr>
            <w:r>
              <w:t>No changes to the meaning, language, or formatting of the technical content.</w:t>
            </w:r>
          </w:p>
        </w:tc>
      </w:tr>
      <w:tr w:rsidR="00D12762" w:rsidTr="00D12762">
        <w:tc>
          <w:tcPr>
            <w:tcW w:w="0" w:type="auto"/>
            <w:vAlign w:val="center"/>
          </w:tcPr>
          <w:p w:rsidR="00D12762" w:rsidRDefault="00D47FDE">
            <w:pPr>
              <w:pStyle w:val="TableBodyText"/>
            </w:pPr>
            <w:r>
              <w:t>7/24/2018</w:t>
            </w:r>
          </w:p>
        </w:tc>
        <w:tc>
          <w:tcPr>
            <w:tcW w:w="0" w:type="auto"/>
            <w:vAlign w:val="center"/>
          </w:tcPr>
          <w:p w:rsidR="00D12762" w:rsidRDefault="00D47FDE">
            <w:pPr>
              <w:pStyle w:val="TableBodyText"/>
            </w:pPr>
            <w:r>
              <w:t>1</w:t>
            </w:r>
            <w:r>
              <w:t>4.0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10/1/2018</w:t>
            </w:r>
          </w:p>
        </w:tc>
        <w:tc>
          <w:tcPr>
            <w:tcW w:w="0" w:type="auto"/>
            <w:vAlign w:val="center"/>
          </w:tcPr>
          <w:p w:rsidR="00D12762" w:rsidRDefault="00D47FDE">
            <w:pPr>
              <w:pStyle w:val="TableBodyText"/>
            </w:pPr>
            <w:r>
              <w:t>15.0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3/19/2019</w:t>
            </w:r>
          </w:p>
        </w:tc>
        <w:tc>
          <w:tcPr>
            <w:tcW w:w="0" w:type="auto"/>
            <w:vAlign w:val="center"/>
          </w:tcPr>
          <w:p w:rsidR="00D12762" w:rsidRDefault="00D47FDE">
            <w:pPr>
              <w:pStyle w:val="TableBodyText"/>
            </w:pPr>
            <w:r>
              <w:t>15.1</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6/18/2019</w:t>
            </w:r>
          </w:p>
        </w:tc>
        <w:tc>
          <w:tcPr>
            <w:tcW w:w="0" w:type="auto"/>
            <w:vAlign w:val="center"/>
          </w:tcPr>
          <w:p w:rsidR="00D12762" w:rsidRDefault="00D47FDE">
            <w:pPr>
              <w:pStyle w:val="TableBodyText"/>
            </w:pPr>
            <w:r>
              <w:t>15.2</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2/16/2021</w:t>
            </w:r>
          </w:p>
        </w:tc>
        <w:tc>
          <w:tcPr>
            <w:tcW w:w="0" w:type="auto"/>
            <w:vAlign w:val="center"/>
          </w:tcPr>
          <w:p w:rsidR="00D12762" w:rsidRDefault="00D47FDE">
            <w:pPr>
              <w:pStyle w:val="TableBodyText"/>
            </w:pPr>
            <w:r>
              <w:t>15.3</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4/22/2021</w:t>
            </w:r>
          </w:p>
        </w:tc>
        <w:tc>
          <w:tcPr>
            <w:tcW w:w="0" w:type="auto"/>
            <w:vAlign w:val="center"/>
          </w:tcPr>
          <w:p w:rsidR="00D12762" w:rsidRDefault="00D47FDE">
            <w:pPr>
              <w:pStyle w:val="TableBodyText"/>
            </w:pPr>
            <w:r>
              <w:t>16.0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8/17/2021</w:t>
            </w:r>
          </w:p>
        </w:tc>
        <w:tc>
          <w:tcPr>
            <w:tcW w:w="0" w:type="auto"/>
            <w:vAlign w:val="center"/>
          </w:tcPr>
          <w:p w:rsidR="00D12762" w:rsidRDefault="00D47FDE">
            <w:pPr>
              <w:pStyle w:val="TableBodyText"/>
            </w:pPr>
            <w:r>
              <w:t>17.0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11/16/2021</w:t>
            </w:r>
          </w:p>
        </w:tc>
        <w:tc>
          <w:tcPr>
            <w:tcW w:w="0" w:type="auto"/>
            <w:vAlign w:val="center"/>
          </w:tcPr>
          <w:p w:rsidR="00D12762" w:rsidRDefault="00D47FDE">
            <w:pPr>
              <w:pStyle w:val="TableBodyText"/>
            </w:pPr>
            <w:r>
              <w:t>17.1</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2/15/2022</w:t>
            </w:r>
          </w:p>
        </w:tc>
        <w:tc>
          <w:tcPr>
            <w:tcW w:w="0" w:type="auto"/>
            <w:vAlign w:val="center"/>
          </w:tcPr>
          <w:p w:rsidR="00D12762" w:rsidRDefault="00D47FDE">
            <w:pPr>
              <w:pStyle w:val="TableBodyText"/>
            </w:pPr>
            <w:r>
              <w:t>18.0</w:t>
            </w:r>
          </w:p>
        </w:tc>
        <w:tc>
          <w:tcPr>
            <w:tcW w:w="0" w:type="auto"/>
            <w:vAlign w:val="center"/>
          </w:tcPr>
          <w:p w:rsidR="00D12762" w:rsidRDefault="00D47FDE">
            <w:pPr>
              <w:pStyle w:val="TableBodyText"/>
            </w:pPr>
            <w:r>
              <w:t>Major</w:t>
            </w:r>
          </w:p>
        </w:tc>
        <w:tc>
          <w:tcPr>
            <w:tcW w:w="0" w:type="auto"/>
            <w:vAlign w:val="center"/>
          </w:tcPr>
          <w:p w:rsidR="00D12762" w:rsidRDefault="00D47FDE">
            <w:pPr>
              <w:pStyle w:val="TableBodyText"/>
            </w:pPr>
            <w:r>
              <w:t>Significantly changed the technical content.</w:t>
            </w:r>
          </w:p>
        </w:tc>
      </w:tr>
      <w:tr w:rsidR="00D12762" w:rsidTr="00D12762">
        <w:tc>
          <w:tcPr>
            <w:tcW w:w="0" w:type="auto"/>
            <w:vAlign w:val="center"/>
          </w:tcPr>
          <w:p w:rsidR="00D12762" w:rsidRDefault="00D47FDE">
            <w:pPr>
              <w:pStyle w:val="TableBodyText"/>
            </w:pPr>
            <w:r>
              <w:t>11/15/2022</w:t>
            </w:r>
          </w:p>
        </w:tc>
        <w:tc>
          <w:tcPr>
            <w:tcW w:w="0" w:type="auto"/>
            <w:vAlign w:val="center"/>
          </w:tcPr>
          <w:p w:rsidR="00D12762" w:rsidRDefault="00D47FDE">
            <w:pPr>
              <w:pStyle w:val="TableBodyText"/>
            </w:pPr>
            <w:r>
              <w:t>18.1</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the technical content.</w:t>
            </w:r>
          </w:p>
        </w:tc>
      </w:tr>
      <w:tr w:rsidR="00D12762" w:rsidTr="00D12762">
        <w:tc>
          <w:tcPr>
            <w:tcW w:w="0" w:type="auto"/>
            <w:vAlign w:val="center"/>
          </w:tcPr>
          <w:p w:rsidR="00D12762" w:rsidRDefault="00D47FDE">
            <w:pPr>
              <w:pStyle w:val="TableBodyText"/>
            </w:pPr>
            <w:r>
              <w:t>2/21/2023</w:t>
            </w:r>
          </w:p>
        </w:tc>
        <w:tc>
          <w:tcPr>
            <w:tcW w:w="0" w:type="auto"/>
            <w:vAlign w:val="center"/>
          </w:tcPr>
          <w:p w:rsidR="00D12762" w:rsidRDefault="00D47FDE">
            <w:pPr>
              <w:pStyle w:val="TableBodyText"/>
            </w:pPr>
            <w:r>
              <w:t>18.2</w:t>
            </w:r>
          </w:p>
        </w:tc>
        <w:tc>
          <w:tcPr>
            <w:tcW w:w="0" w:type="auto"/>
            <w:vAlign w:val="center"/>
          </w:tcPr>
          <w:p w:rsidR="00D12762" w:rsidRDefault="00D47FDE">
            <w:pPr>
              <w:pStyle w:val="TableBodyText"/>
            </w:pPr>
            <w:r>
              <w:t>Minor</w:t>
            </w:r>
          </w:p>
        </w:tc>
        <w:tc>
          <w:tcPr>
            <w:tcW w:w="0" w:type="auto"/>
            <w:vAlign w:val="center"/>
          </w:tcPr>
          <w:p w:rsidR="00D12762" w:rsidRDefault="00D47FDE">
            <w:pPr>
              <w:pStyle w:val="TableBodyText"/>
            </w:pPr>
            <w:r>
              <w:t>Clarified the meaning of t</w:t>
            </w:r>
            <w:r>
              <w:t>he technical content.</w:t>
            </w:r>
          </w:p>
        </w:tc>
      </w:tr>
    </w:tbl>
    <w:p w:rsidR="00D12762" w:rsidRDefault="00D47FDE">
      <w:pPr>
        <w:pStyle w:val="TOCHeading"/>
      </w:pPr>
      <w:r>
        <w:lastRenderedPageBreak/>
        <w:t>Table of Contents</w:t>
      </w:r>
    </w:p>
    <w:p w:rsidR="00D47FDE" w:rsidRDefault="00D47F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524" w:history="1">
        <w:r w:rsidRPr="0098135E">
          <w:rPr>
            <w:rStyle w:val="Hyperlink"/>
            <w:noProof/>
          </w:rPr>
          <w:t>1</w:t>
        </w:r>
        <w:r>
          <w:rPr>
            <w:rFonts w:asciiTheme="minorHAnsi" w:eastAsiaTheme="minorEastAsia" w:hAnsiTheme="minorHAnsi" w:cstheme="minorBidi"/>
            <w:b w:val="0"/>
            <w:bCs w:val="0"/>
            <w:noProof/>
            <w:sz w:val="22"/>
            <w:szCs w:val="22"/>
          </w:rPr>
          <w:tab/>
        </w:r>
        <w:r w:rsidRPr="0098135E">
          <w:rPr>
            <w:rStyle w:val="Hyperlink"/>
            <w:noProof/>
          </w:rPr>
          <w:t>Introduction</w:t>
        </w:r>
        <w:r>
          <w:rPr>
            <w:noProof/>
            <w:webHidden/>
          </w:rPr>
          <w:tab/>
        </w:r>
        <w:r>
          <w:rPr>
            <w:noProof/>
            <w:webHidden/>
          </w:rPr>
          <w:fldChar w:fldCharType="begin"/>
        </w:r>
        <w:r>
          <w:rPr>
            <w:noProof/>
            <w:webHidden/>
          </w:rPr>
          <w:instrText xml:space="preserve"> PAGEREF _Toc127507524 \h </w:instrText>
        </w:r>
        <w:r>
          <w:rPr>
            <w:noProof/>
            <w:webHidden/>
          </w:rPr>
        </w:r>
        <w:r>
          <w:rPr>
            <w:noProof/>
            <w:webHidden/>
          </w:rPr>
          <w:fldChar w:fldCharType="separate"/>
        </w:r>
        <w:r>
          <w:rPr>
            <w:noProof/>
            <w:webHidden/>
          </w:rPr>
          <w:t>7</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25" w:history="1">
        <w:r w:rsidRPr="0098135E">
          <w:rPr>
            <w:rStyle w:val="Hyperlink"/>
            <w:noProof/>
          </w:rPr>
          <w:t>1.1</w:t>
        </w:r>
        <w:r>
          <w:rPr>
            <w:rFonts w:asciiTheme="minorHAnsi" w:eastAsiaTheme="minorEastAsia" w:hAnsiTheme="minorHAnsi" w:cstheme="minorBidi"/>
            <w:noProof/>
            <w:sz w:val="22"/>
            <w:szCs w:val="22"/>
          </w:rPr>
          <w:tab/>
        </w:r>
        <w:r w:rsidRPr="0098135E">
          <w:rPr>
            <w:rStyle w:val="Hyperlink"/>
            <w:noProof/>
          </w:rPr>
          <w:t>Glossary</w:t>
        </w:r>
        <w:r>
          <w:rPr>
            <w:noProof/>
            <w:webHidden/>
          </w:rPr>
          <w:tab/>
        </w:r>
        <w:r>
          <w:rPr>
            <w:noProof/>
            <w:webHidden/>
          </w:rPr>
          <w:fldChar w:fldCharType="begin"/>
        </w:r>
        <w:r>
          <w:rPr>
            <w:noProof/>
            <w:webHidden/>
          </w:rPr>
          <w:instrText xml:space="preserve"> PAGEREF _Toc127507525 \h </w:instrText>
        </w:r>
        <w:r>
          <w:rPr>
            <w:noProof/>
            <w:webHidden/>
          </w:rPr>
        </w:r>
        <w:r>
          <w:rPr>
            <w:noProof/>
            <w:webHidden/>
          </w:rPr>
          <w:fldChar w:fldCharType="separate"/>
        </w:r>
        <w:r>
          <w:rPr>
            <w:noProof/>
            <w:webHidden/>
          </w:rPr>
          <w:t>7</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26" w:history="1">
        <w:r w:rsidRPr="0098135E">
          <w:rPr>
            <w:rStyle w:val="Hyperlink"/>
            <w:noProof/>
          </w:rPr>
          <w:t>1.2</w:t>
        </w:r>
        <w:r>
          <w:rPr>
            <w:rFonts w:asciiTheme="minorHAnsi" w:eastAsiaTheme="minorEastAsia" w:hAnsiTheme="minorHAnsi" w:cstheme="minorBidi"/>
            <w:noProof/>
            <w:sz w:val="22"/>
            <w:szCs w:val="22"/>
          </w:rPr>
          <w:tab/>
        </w:r>
        <w:r w:rsidRPr="0098135E">
          <w:rPr>
            <w:rStyle w:val="Hyperlink"/>
            <w:noProof/>
          </w:rPr>
          <w:t>References</w:t>
        </w:r>
        <w:r>
          <w:rPr>
            <w:noProof/>
            <w:webHidden/>
          </w:rPr>
          <w:tab/>
        </w:r>
        <w:r>
          <w:rPr>
            <w:noProof/>
            <w:webHidden/>
          </w:rPr>
          <w:fldChar w:fldCharType="begin"/>
        </w:r>
        <w:r>
          <w:rPr>
            <w:noProof/>
            <w:webHidden/>
          </w:rPr>
          <w:instrText xml:space="preserve"> PAGEREF _Toc127507526 \h </w:instrText>
        </w:r>
        <w:r>
          <w:rPr>
            <w:noProof/>
            <w:webHidden/>
          </w:rPr>
        </w:r>
        <w:r>
          <w:rPr>
            <w:noProof/>
            <w:webHidden/>
          </w:rPr>
          <w:fldChar w:fldCharType="separate"/>
        </w:r>
        <w:r>
          <w:rPr>
            <w:noProof/>
            <w:webHidden/>
          </w:rPr>
          <w:t>12</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27" w:history="1">
        <w:r w:rsidRPr="0098135E">
          <w:rPr>
            <w:rStyle w:val="Hyperlink"/>
            <w:noProof/>
          </w:rPr>
          <w:t>1.2.1</w:t>
        </w:r>
        <w:r>
          <w:rPr>
            <w:rFonts w:asciiTheme="minorHAnsi" w:eastAsiaTheme="minorEastAsia" w:hAnsiTheme="minorHAnsi" w:cstheme="minorBidi"/>
            <w:noProof/>
            <w:sz w:val="22"/>
            <w:szCs w:val="22"/>
          </w:rPr>
          <w:tab/>
        </w:r>
        <w:r w:rsidRPr="0098135E">
          <w:rPr>
            <w:rStyle w:val="Hyperlink"/>
            <w:noProof/>
          </w:rPr>
          <w:t>Normative References</w:t>
        </w:r>
        <w:r>
          <w:rPr>
            <w:noProof/>
            <w:webHidden/>
          </w:rPr>
          <w:tab/>
        </w:r>
        <w:r>
          <w:rPr>
            <w:noProof/>
            <w:webHidden/>
          </w:rPr>
          <w:fldChar w:fldCharType="begin"/>
        </w:r>
        <w:r>
          <w:rPr>
            <w:noProof/>
            <w:webHidden/>
          </w:rPr>
          <w:instrText xml:space="preserve"> PAGEREF _Toc127507527 \h </w:instrText>
        </w:r>
        <w:r>
          <w:rPr>
            <w:noProof/>
            <w:webHidden/>
          </w:rPr>
        </w:r>
        <w:r>
          <w:rPr>
            <w:noProof/>
            <w:webHidden/>
          </w:rPr>
          <w:fldChar w:fldCharType="separate"/>
        </w:r>
        <w:r>
          <w:rPr>
            <w:noProof/>
            <w:webHidden/>
          </w:rPr>
          <w:t>12</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28" w:history="1">
        <w:r w:rsidRPr="0098135E">
          <w:rPr>
            <w:rStyle w:val="Hyperlink"/>
            <w:noProof/>
          </w:rPr>
          <w:t>1.2.2</w:t>
        </w:r>
        <w:r>
          <w:rPr>
            <w:rFonts w:asciiTheme="minorHAnsi" w:eastAsiaTheme="minorEastAsia" w:hAnsiTheme="minorHAnsi" w:cstheme="minorBidi"/>
            <w:noProof/>
            <w:sz w:val="22"/>
            <w:szCs w:val="22"/>
          </w:rPr>
          <w:tab/>
        </w:r>
        <w:r w:rsidRPr="0098135E">
          <w:rPr>
            <w:rStyle w:val="Hyperlink"/>
            <w:noProof/>
          </w:rPr>
          <w:t>Informative References</w:t>
        </w:r>
        <w:r>
          <w:rPr>
            <w:noProof/>
            <w:webHidden/>
          </w:rPr>
          <w:tab/>
        </w:r>
        <w:r>
          <w:rPr>
            <w:noProof/>
            <w:webHidden/>
          </w:rPr>
          <w:fldChar w:fldCharType="begin"/>
        </w:r>
        <w:r>
          <w:rPr>
            <w:noProof/>
            <w:webHidden/>
          </w:rPr>
          <w:instrText xml:space="preserve"> PAGEREF _Toc127507528 \h </w:instrText>
        </w:r>
        <w:r>
          <w:rPr>
            <w:noProof/>
            <w:webHidden/>
          </w:rPr>
        </w:r>
        <w:r>
          <w:rPr>
            <w:noProof/>
            <w:webHidden/>
          </w:rPr>
          <w:fldChar w:fldCharType="separate"/>
        </w:r>
        <w:r>
          <w:rPr>
            <w:noProof/>
            <w:webHidden/>
          </w:rPr>
          <w:t>13</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29" w:history="1">
        <w:r w:rsidRPr="0098135E">
          <w:rPr>
            <w:rStyle w:val="Hyperlink"/>
            <w:noProof/>
          </w:rPr>
          <w:t>1.3</w:t>
        </w:r>
        <w:r>
          <w:rPr>
            <w:rFonts w:asciiTheme="minorHAnsi" w:eastAsiaTheme="minorEastAsia" w:hAnsiTheme="minorHAnsi" w:cstheme="minorBidi"/>
            <w:noProof/>
            <w:sz w:val="22"/>
            <w:szCs w:val="22"/>
          </w:rPr>
          <w:tab/>
        </w:r>
        <w:r w:rsidRPr="0098135E">
          <w:rPr>
            <w:rStyle w:val="Hyperlink"/>
            <w:noProof/>
          </w:rPr>
          <w:t>Overview</w:t>
        </w:r>
        <w:r>
          <w:rPr>
            <w:noProof/>
            <w:webHidden/>
          </w:rPr>
          <w:tab/>
        </w:r>
        <w:r>
          <w:rPr>
            <w:noProof/>
            <w:webHidden/>
          </w:rPr>
          <w:fldChar w:fldCharType="begin"/>
        </w:r>
        <w:r>
          <w:rPr>
            <w:noProof/>
            <w:webHidden/>
          </w:rPr>
          <w:instrText xml:space="preserve"> PAGEREF _Toc127507529 \h </w:instrText>
        </w:r>
        <w:r>
          <w:rPr>
            <w:noProof/>
            <w:webHidden/>
          </w:rPr>
        </w:r>
        <w:r>
          <w:rPr>
            <w:noProof/>
            <w:webHidden/>
          </w:rPr>
          <w:fldChar w:fldCharType="separate"/>
        </w:r>
        <w:r>
          <w:rPr>
            <w:noProof/>
            <w:webHidden/>
          </w:rPr>
          <w:t>13</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30" w:history="1">
        <w:r w:rsidRPr="0098135E">
          <w:rPr>
            <w:rStyle w:val="Hyperlink"/>
            <w:noProof/>
          </w:rPr>
          <w:t>1.4</w:t>
        </w:r>
        <w:r>
          <w:rPr>
            <w:rFonts w:asciiTheme="minorHAnsi" w:eastAsiaTheme="minorEastAsia" w:hAnsiTheme="minorHAnsi" w:cstheme="minorBidi"/>
            <w:noProof/>
            <w:sz w:val="22"/>
            <w:szCs w:val="22"/>
          </w:rPr>
          <w:tab/>
        </w:r>
        <w:r w:rsidRPr="0098135E">
          <w:rPr>
            <w:rStyle w:val="Hyperlink"/>
            <w:noProof/>
          </w:rPr>
          <w:t>Relationship to Protocols and Other Structures</w:t>
        </w:r>
        <w:r>
          <w:rPr>
            <w:noProof/>
            <w:webHidden/>
          </w:rPr>
          <w:tab/>
        </w:r>
        <w:r>
          <w:rPr>
            <w:noProof/>
            <w:webHidden/>
          </w:rPr>
          <w:fldChar w:fldCharType="begin"/>
        </w:r>
        <w:r>
          <w:rPr>
            <w:noProof/>
            <w:webHidden/>
          </w:rPr>
          <w:instrText xml:space="preserve"> PAGEREF _Toc127507530 \h </w:instrText>
        </w:r>
        <w:r>
          <w:rPr>
            <w:noProof/>
            <w:webHidden/>
          </w:rPr>
        </w:r>
        <w:r>
          <w:rPr>
            <w:noProof/>
            <w:webHidden/>
          </w:rPr>
          <w:fldChar w:fldCharType="separate"/>
        </w:r>
        <w:r>
          <w:rPr>
            <w:noProof/>
            <w:webHidden/>
          </w:rPr>
          <w:t>14</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31" w:history="1">
        <w:r w:rsidRPr="0098135E">
          <w:rPr>
            <w:rStyle w:val="Hyperlink"/>
            <w:noProof/>
          </w:rPr>
          <w:t>1.5</w:t>
        </w:r>
        <w:r>
          <w:rPr>
            <w:rFonts w:asciiTheme="minorHAnsi" w:eastAsiaTheme="minorEastAsia" w:hAnsiTheme="minorHAnsi" w:cstheme="minorBidi"/>
            <w:noProof/>
            <w:sz w:val="22"/>
            <w:szCs w:val="22"/>
          </w:rPr>
          <w:tab/>
        </w:r>
        <w:r w:rsidRPr="0098135E">
          <w:rPr>
            <w:rStyle w:val="Hyperlink"/>
            <w:noProof/>
          </w:rPr>
          <w:t>Applicability Statement</w:t>
        </w:r>
        <w:r>
          <w:rPr>
            <w:noProof/>
            <w:webHidden/>
          </w:rPr>
          <w:tab/>
        </w:r>
        <w:r>
          <w:rPr>
            <w:noProof/>
            <w:webHidden/>
          </w:rPr>
          <w:fldChar w:fldCharType="begin"/>
        </w:r>
        <w:r>
          <w:rPr>
            <w:noProof/>
            <w:webHidden/>
          </w:rPr>
          <w:instrText xml:space="preserve"> PAGEREF _Toc127507531 \h </w:instrText>
        </w:r>
        <w:r>
          <w:rPr>
            <w:noProof/>
            <w:webHidden/>
          </w:rPr>
        </w:r>
        <w:r>
          <w:rPr>
            <w:noProof/>
            <w:webHidden/>
          </w:rPr>
          <w:fldChar w:fldCharType="separate"/>
        </w:r>
        <w:r>
          <w:rPr>
            <w:noProof/>
            <w:webHidden/>
          </w:rPr>
          <w:t>14</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32" w:history="1">
        <w:r w:rsidRPr="0098135E">
          <w:rPr>
            <w:rStyle w:val="Hyperlink"/>
            <w:noProof/>
          </w:rPr>
          <w:t>1.6</w:t>
        </w:r>
        <w:r>
          <w:rPr>
            <w:rFonts w:asciiTheme="minorHAnsi" w:eastAsiaTheme="minorEastAsia" w:hAnsiTheme="minorHAnsi" w:cstheme="minorBidi"/>
            <w:noProof/>
            <w:sz w:val="22"/>
            <w:szCs w:val="22"/>
          </w:rPr>
          <w:tab/>
        </w:r>
        <w:r w:rsidRPr="0098135E">
          <w:rPr>
            <w:rStyle w:val="Hyperlink"/>
            <w:noProof/>
          </w:rPr>
          <w:t>Versioning and Localization</w:t>
        </w:r>
        <w:r>
          <w:rPr>
            <w:noProof/>
            <w:webHidden/>
          </w:rPr>
          <w:tab/>
        </w:r>
        <w:r>
          <w:rPr>
            <w:noProof/>
            <w:webHidden/>
          </w:rPr>
          <w:fldChar w:fldCharType="begin"/>
        </w:r>
        <w:r>
          <w:rPr>
            <w:noProof/>
            <w:webHidden/>
          </w:rPr>
          <w:instrText xml:space="preserve"> PAGEREF _Toc127507532 \h </w:instrText>
        </w:r>
        <w:r>
          <w:rPr>
            <w:noProof/>
            <w:webHidden/>
          </w:rPr>
        </w:r>
        <w:r>
          <w:rPr>
            <w:noProof/>
            <w:webHidden/>
          </w:rPr>
          <w:fldChar w:fldCharType="separate"/>
        </w:r>
        <w:r>
          <w:rPr>
            <w:noProof/>
            <w:webHidden/>
          </w:rPr>
          <w:t>14</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33" w:history="1">
        <w:r w:rsidRPr="0098135E">
          <w:rPr>
            <w:rStyle w:val="Hyperlink"/>
            <w:noProof/>
          </w:rPr>
          <w:t>1.7</w:t>
        </w:r>
        <w:r>
          <w:rPr>
            <w:rFonts w:asciiTheme="minorHAnsi" w:eastAsiaTheme="minorEastAsia" w:hAnsiTheme="minorHAnsi" w:cstheme="minorBidi"/>
            <w:noProof/>
            <w:sz w:val="22"/>
            <w:szCs w:val="22"/>
          </w:rPr>
          <w:tab/>
        </w:r>
        <w:r w:rsidRPr="0098135E">
          <w:rPr>
            <w:rStyle w:val="Hyperlink"/>
            <w:noProof/>
          </w:rPr>
          <w:t>Vendor-Extensible Fields</w:t>
        </w:r>
        <w:r>
          <w:rPr>
            <w:noProof/>
            <w:webHidden/>
          </w:rPr>
          <w:tab/>
        </w:r>
        <w:r>
          <w:rPr>
            <w:noProof/>
            <w:webHidden/>
          </w:rPr>
          <w:fldChar w:fldCharType="begin"/>
        </w:r>
        <w:r>
          <w:rPr>
            <w:noProof/>
            <w:webHidden/>
          </w:rPr>
          <w:instrText xml:space="preserve"> PAGEREF _Toc127507533 \h </w:instrText>
        </w:r>
        <w:r>
          <w:rPr>
            <w:noProof/>
            <w:webHidden/>
          </w:rPr>
        </w:r>
        <w:r>
          <w:rPr>
            <w:noProof/>
            <w:webHidden/>
          </w:rPr>
          <w:fldChar w:fldCharType="separate"/>
        </w:r>
        <w:r>
          <w:rPr>
            <w:noProof/>
            <w:webHidden/>
          </w:rPr>
          <w:t>14</w:t>
        </w:r>
        <w:r>
          <w:rPr>
            <w:noProof/>
            <w:webHidden/>
          </w:rPr>
          <w:fldChar w:fldCharType="end"/>
        </w:r>
      </w:hyperlink>
    </w:p>
    <w:p w:rsidR="00D47FDE" w:rsidRDefault="00D47FDE">
      <w:pPr>
        <w:pStyle w:val="TOC1"/>
        <w:rPr>
          <w:rFonts w:asciiTheme="minorHAnsi" w:eastAsiaTheme="minorEastAsia" w:hAnsiTheme="minorHAnsi" w:cstheme="minorBidi"/>
          <w:b w:val="0"/>
          <w:bCs w:val="0"/>
          <w:noProof/>
          <w:sz w:val="22"/>
          <w:szCs w:val="22"/>
        </w:rPr>
      </w:pPr>
      <w:hyperlink w:anchor="_Toc127507534" w:history="1">
        <w:r w:rsidRPr="0098135E">
          <w:rPr>
            <w:rStyle w:val="Hyperlink"/>
            <w:noProof/>
          </w:rPr>
          <w:t>2</w:t>
        </w:r>
        <w:r>
          <w:rPr>
            <w:rFonts w:asciiTheme="minorHAnsi" w:eastAsiaTheme="minorEastAsia" w:hAnsiTheme="minorHAnsi" w:cstheme="minorBidi"/>
            <w:b w:val="0"/>
            <w:bCs w:val="0"/>
            <w:noProof/>
            <w:sz w:val="22"/>
            <w:szCs w:val="22"/>
          </w:rPr>
          <w:tab/>
        </w:r>
        <w:r w:rsidRPr="0098135E">
          <w:rPr>
            <w:rStyle w:val="Hyperlink"/>
            <w:noProof/>
          </w:rPr>
          <w:t>Structures</w:t>
        </w:r>
        <w:r>
          <w:rPr>
            <w:noProof/>
            <w:webHidden/>
          </w:rPr>
          <w:tab/>
        </w:r>
        <w:r>
          <w:rPr>
            <w:noProof/>
            <w:webHidden/>
          </w:rPr>
          <w:fldChar w:fldCharType="begin"/>
        </w:r>
        <w:r>
          <w:rPr>
            <w:noProof/>
            <w:webHidden/>
          </w:rPr>
          <w:instrText xml:space="preserve"> PAGEREF _Toc127507534 \h </w:instrText>
        </w:r>
        <w:r>
          <w:rPr>
            <w:noProof/>
            <w:webHidden/>
          </w:rPr>
        </w:r>
        <w:r>
          <w:rPr>
            <w:noProof/>
            <w:webHidden/>
          </w:rPr>
          <w:fldChar w:fldCharType="separate"/>
        </w:r>
        <w:r>
          <w:rPr>
            <w:noProof/>
            <w:webHidden/>
          </w:rPr>
          <w:t>15</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35" w:history="1">
        <w:r w:rsidRPr="0098135E">
          <w:rPr>
            <w:rStyle w:val="Hyperlink"/>
            <w:noProof/>
          </w:rPr>
          <w:t>2.1</w:t>
        </w:r>
        <w:r>
          <w:rPr>
            <w:rFonts w:asciiTheme="minorHAnsi" w:eastAsiaTheme="minorEastAsia" w:hAnsiTheme="minorHAnsi" w:cstheme="minorBidi"/>
            <w:noProof/>
            <w:sz w:val="22"/>
            <w:szCs w:val="22"/>
          </w:rPr>
          <w:tab/>
        </w:r>
        <w:r w:rsidRPr="0098135E">
          <w:rPr>
            <w:rStyle w:val="Hyperlink"/>
            <w:noProof/>
          </w:rPr>
          <w:t>AddressList Structures</w:t>
        </w:r>
        <w:r>
          <w:rPr>
            <w:noProof/>
            <w:webHidden/>
          </w:rPr>
          <w:tab/>
        </w:r>
        <w:r>
          <w:rPr>
            <w:noProof/>
            <w:webHidden/>
          </w:rPr>
          <w:fldChar w:fldCharType="begin"/>
        </w:r>
        <w:r>
          <w:rPr>
            <w:noProof/>
            <w:webHidden/>
          </w:rPr>
          <w:instrText xml:space="preserve"> PAGEREF _Toc127507535 \h </w:instrText>
        </w:r>
        <w:r>
          <w:rPr>
            <w:noProof/>
            <w:webHidden/>
          </w:rPr>
        </w:r>
        <w:r>
          <w:rPr>
            <w:noProof/>
            <w:webHidden/>
          </w:rPr>
          <w:fldChar w:fldCharType="separate"/>
        </w:r>
        <w:r>
          <w:rPr>
            <w:noProof/>
            <w:webHidden/>
          </w:rPr>
          <w:t>15</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36" w:history="1">
        <w:r w:rsidRPr="0098135E">
          <w:rPr>
            <w:rStyle w:val="Hyperlink"/>
            <w:noProof/>
          </w:rPr>
          <w:t>2.1.1</w:t>
        </w:r>
        <w:r>
          <w:rPr>
            <w:rFonts w:asciiTheme="minorHAnsi" w:eastAsiaTheme="minorEastAsia" w:hAnsiTheme="minorHAnsi" w:cstheme="minorBidi"/>
            <w:noProof/>
            <w:sz w:val="22"/>
            <w:szCs w:val="22"/>
          </w:rPr>
          <w:tab/>
        </w:r>
        <w:r w:rsidRPr="0098135E">
          <w:rPr>
            <w:rStyle w:val="Hyperlink"/>
            <w:noProof/>
          </w:rPr>
          <w:t>AddressEntry Structure</w:t>
        </w:r>
        <w:r>
          <w:rPr>
            <w:noProof/>
            <w:webHidden/>
          </w:rPr>
          <w:tab/>
        </w:r>
        <w:r>
          <w:rPr>
            <w:noProof/>
            <w:webHidden/>
          </w:rPr>
          <w:fldChar w:fldCharType="begin"/>
        </w:r>
        <w:r>
          <w:rPr>
            <w:noProof/>
            <w:webHidden/>
          </w:rPr>
          <w:instrText xml:space="preserve"> PAGEREF _Toc127507536 \h </w:instrText>
        </w:r>
        <w:r>
          <w:rPr>
            <w:noProof/>
            <w:webHidden/>
          </w:rPr>
        </w:r>
        <w:r>
          <w:rPr>
            <w:noProof/>
            <w:webHidden/>
          </w:rPr>
          <w:fldChar w:fldCharType="separate"/>
        </w:r>
        <w:r>
          <w:rPr>
            <w:noProof/>
            <w:webHidden/>
          </w:rPr>
          <w:t>15</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37" w:history="1">
        <w:r w:rsidRPr="0098135E">
          <w:rPr>
            <w:rStyle w:val="Hyperlink"/>
            <w:noProof/>
          </w:rPr>
          <w:t>2.1.2</w:t>
        </w:r>
        <w:r>
          <w:rPr>
            <w:rFonts w:asciiTheme="minorHAnsi" w:eastAsiaTheme="minorEastAsia" w:hAnsiTheme="minorHAnsi" w:cstheme="minorBidi"/>
            <w:noProof/>
            <w:sz w:val="22"/>
            <w:szCs w:val="22"/>
          </w:rPr>
          <w:tab/>
        </w:r>
        <w:r w:rsidRPr="0098135E">
          <w:rPr>
            <w:rStyle w:val="Hyperlink"/>
            <w:noProof/>
          </w:rPr>
          <w:t>AddressList Structure</w:t>
        </w:r>
        <w:r>
          <w:rPr>
            <w:noProof/>
            <w:webHidden/>
          </w:rPr>
          <w:tab/>
        </w:r>
        <w:r>
          <w:rPr>
            <w:noProof/>
            <w:webHidden/>
          </w:rPr>
          <w:fldChar w:fldCharType="begin"/>
        </w:r>
        <w:r>
          <w:rPr>
            <w:noProof/>
            <w:webHidden/>
          </w:rPr>
          <w:instrText xml:space="preserve"> PAGEREF _Toc127507537 \h </w:instrText>
        </w:r>
        <w:r>
          <w:rPr>
            <w:noProof/>
            <w:webHidden/>
          </w:rPr>
        </w:r>
        <w:r>
          <w:rPr>
            <w:noProof/>
            <w:webHidden/>
          </w:rPr>
          <w:fldChar w:fldCharType="separate"/>
        </w:r>
        <w:r>
          <w:rPr>
            <w:noProof/>
            <w:webHidden/>
          </w:rPr>
          <w:t>15</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38" w:history="1">
        <w:r w:rsidRPr="0098135E">
          <w:rPr>
            <w:rStyle w:val="Hyperlink"/>
            <w:noProof/>
          </w:rPr>
          <w:t>2.2</w:t>
        </w:r>
        <w:r>
          <w:rPr>
            <w:rFonts w:asciiTheme="minorHAnsi" w:eastAsiaTheme="minorEastAsia" w:hAnsiTheme="minorHAnsi" w:cstheme="minorBidi"/>
            <w:noProof/>
            <w:sz w:val="22"/>
            <w:szCs w:val="22"/>
          </w:rPr>
          <w:tab/>
        </w:r>
        <w:r w:rsidRPr="0098135E">
          <w:rPr>
            <w:rStyle w:val="Hyperlink"/>
            <w:noProof/>
          </w:rPr>
          <w:t>EntryID and Related Types</w:t>
        </w:r>
        <w:r>
          <w:rPr>
            <w:noProof/>
            <w:webHidden/>
          </w:rPr>
          <w:tab/>
        </w:r>
        <w:r>
          <w:rPr>
            <w:noProof/>
            <w:webHidden/>
          </w:rPr>
          <w:fldChar w:fldCharType="begin"/>
        </w:r>
        <w:r>
          <w:rPr>
            <w:noProof/>
            <w:webHidden/>
          </w:rPr>
          <w:instrText xml:space="preserve"> PAGEREF _Toc127507538 \h </w:instrText>
        </w:r>
        <w:r>
          <w:rPr>
            <w:noProof/>
            <w:webHidden/>
          </w:rPr>
        </w:r>
        <w:r>
          <w:rPr>
            <w:noProof/>
            <w:webHidden/>
          </w:rPr>
          <w:fldChar w:fldCharType="separate"/>
        </w:r>
        <w:r>
          <w:rPr>
            <w:noProof/>
            <w:webHidden/>
          </w:rPr>
          <w:t>15</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39" w:history="1">
        <w:r w:rsidRPr="0098135E">
          <w:rPr>
            <w:rStyle w:val="Hyperlink"/>
            <w:noProof/>
          </w:rPr>
          <w:t>2.2.1</w:t>
        </w:r>
        <w:r>
          <w:rPr>
            <w:rFonts w:asciiTheme="minorHAnsi" w:eastAsiaTheme="minorEastAsia" w:hAnsiTheme="minorHAnsi" w:cstheme="minorBidi"/>
            <w:noProof/>
            <w:sz w:val="22"/>
            <w:szCs w:val="22"/>
          </w:rPr>
          <w:tab/>
        </w:r>
        <w:r w:rsidRPr="0098135E">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_Toc127507539 \h </w:instrText>
        </w:r>
        <w:r>
          <w:rPr>
            <w:noProof/>
            <w:webHidden/>
          </w:rPr>
        </w:r>
        <w:r>
          <w:rPr>
            <w:noProof/>
            <w:webHidden/>
          </w:rPr>
          <w:fldChar w:fldCharType="separate"/>
        </w:r>
        <w:r>
          <w:rPr>
            <w:noProof/>
            <w:webHidden/>
          </w:rPr>
          <w:t>16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40" w:history="1">
        <w:r w:rsidRPr="0098135E">
          <w:rPr>
            <w:rStyle w:val="Hyperlink"/>
            <w:noProof/>
          </w:rPr>
          <w:t>2.2.1.1</w:t>
        </w:r>
        <w:r>
          <w:rPr>
            <w:rFonts w:asciiTheme="minorHAnsi" w:eastAsiaTheme="minorEastAsia" w:hAnsiTheme="minorHAnsi" w:cstheme="minorBidi"/>
            <w:noProof/>
            <w:sz w:val="22"/>
            <w:szCs w:val="22"/>
          </w:rPr>
          <w:tab/>
        </w:r>
        <w:r w:rsidRPr="0098135E">
          <w:rPr>
            <w:rStyle w:val="Hyperlink"/>
            <w:noProof/>
          </w:rPr>
          <w:t>Folder ID Structure</w:t>
        </w:r>
        <w:r>
          <w:rPr>
            <w:noProof/>
            <w:webHidden/>
          </w:rPr>
          <w:tab/>
        </w:r>
        <w:r>
          <w:rPr>
            <w:noProof/>
            <w:webHidden/>
          </w:rPr>
          <w:fldChar w:fldCharType="begin"/>
        </w:r>
        <w:r>
          <w:rPr>
            <w:noProof/>
            <w:webHidden/>
          </w:rPr>
          <w:instrText xml:space="preserve"> PAGEREF _Toc127507540 \h </w:instrText>
        </w:r>
        <w:r>
          <w:rPr>
            <w:noProof/>
            <w:webHidden/>
          </w:rPr>
        </w:r>
        <w:r>
          <w:rPr>
            <w:noProof/>
            <w:webHidden/>
          </w:rPr>
          <w:fldChar w:fldCharType="separate"/>
        </w:r>
        <w:r>
          <w:rPr>
            <w:noProof/>
            <w:webHidden/>
          </w:rPr>
          <w:t>16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41" w:history="1">
        <w:r w:rsidRPr="0098135E">
          <w:rPr>
            <w:rStyle w:val="Hyperlink"/>
            <w:noProof/>
          </w:rPr>
          <w:t>2.2.1.2</w:t>
        </w:r>
        <w:r>
          <w:rPr>
            <w:rFonts w:asciiTheme="minorHAnsi" w:eastAsiaTheme="minorEastAsia" w:hAnsiTheme="minorHAnsi" w:cstheme="minorBidi"/>
            <w:noProof/>
            <w:sz w:val="22"/>
            <w:szCs w:val="22"/>
          </w:rPr>
          <w:tab/>
        </w:r>
        <w:r w:rsidRPr="0098135E">
          <w:rPr>
            <w:rStyle w:val="Hyperlink"/>
            <w:noProof/>
          </w:rPr>
          <w:t>Message ID Structure</w:t>
        </w:r>
        <w:r>
          <w:rPr>
            <w:noProof/>
            <w:webHidden/>
          </w:rPr>
          <w:tab/>
        </w:r>
        <w:r>
          <w:rPr>
            <w:noProof/>
            <w:webHidden/>
          </w:rPr>
          <w:fldChar w:fldCharType="begin"/>
        </w:r>
        <w:r>
          <w:rPr>
            <w:noProof/>
            <w:webHidden/>
          </w:rPr>
          <w:instrText xml:space="preserve"> PAGEREF _Toc127507541 \h </w:instrText>
        </w:r>
        <w:r>
          <w:rPr>
            <w:noProof/>
            <w:webHidden/>
          </w:rPr>
        </w:r>
        <w:r>
          <w:rPr>
            <w:noProof/>
            <w:webHidden/>
          </w:rPr>
          <w:fldChar w:fldCharType="separate"/>
        </w:r>
        <w:r>
          <w:rPr>
            <w:noProof/>
            <w:webHidden/>
          </w:rPr>
          <w:t>16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42" w:history="1">
        <w:r w:rsidRPr="0098135E">
          <w:rPr>
            <w:rStyle w:val="Hyperlink"/>
            <w:noProof/>
          </w:rPr>
          <w:t>2.2.1.3</w:t>
        </w:r>
        <w:r>
          <w:rPr>
            <w:rFonts w:asciiTheme="minorHAnsi" w:eastAsiaTheme="minorEastAsia" w:hAnsiTheme="minorHAnsi" w:cstheme="minorBidi"/>
            <w:noProof/>
            <w:sz w:val="22"/>
            <w:szCs w:val="22"/>
          </w:rPr>
          <w:tab/>
        </w:r>
        <w:r w:rsidRPr="0098135E">
          <w:rPr>
            <w:rStyle w:val="Hyperlink"/>
            <w:noProof/>
          </w:rPr>
          <w:t>Global Identifier Structure</w:t>
        </w:r>
        <w:r>
          <w:rPr>
            <w:noProof/>
            <w:webHidden/>
          </w:rPr>
          <w:tab/>
        </w:r>
        <w:r>
          <w:rPr>
            <w:noProof/>
            <w:webHidden/>
          </w:rPr>
          <w:fldChar w:fldCharType="begin"/>
        </w:r>
        <w:r>
          <w:rPr>
            <w:noProof/>
            <w:webHidden/>
          </w:rPr>
          <w:instrText xml:space="preserve"> PAGEREF _Toc127507542 \h </w:instrText>
        </w:r>
        <w:r>
          <w:rPr>
            <w:noProof/>
            <w:webHidden/>
          </w:rPr>
        </w:r>
        <w:r>
          <w:rPr>
            <w:noProof/>
            <w:webHidden/>
          </w:rPr>
          <w:fldChar w:fldCharType="separate"/>
        </w:r>
        <w:r>
          <w:rPr>
            <w:noProof/>
            <w:webHidden/>
          </w:rPr>
          <w:t>17</w:t>
        </w:r>
        <w:r>
          <w:rPr>
            <w:noProof/>
            <w:webHidden/>
          </w:rPr>
          <w:fldChar w:fldCharType="end"/>
        </w:r>
      </w:hyperlink>
    </w:p>
    <w:p w:rsidR="00D47FDE" w:rsidRDefault="00D47FDE">
      <w:pPr>
        <w:pStyle w:val="TOC5"/>
        <w:rPr>
          <w:rFonts w:asciiTheme="minorHAnsi" w:eastAsiaTheme="minorEastAsia" w:hAnsiTheme="minorHAnsi" w:cstheme="minorBidi"/>
          <w:noProof/>
          <w:sz w:val="22"/>
          <w:szCs w:val="22"/>
        </w:rPr>
      </w:pPr>
      <w:hyperlink w:anchor="_Toc127507543" w:history="1">
        <w:r w:rsidRPr="0098135E">
          <w:rPr>
            <w:rStyle w:val="Hyperlink"/>
            <w:noProof/>
          </w:rPr>
          <w:t>2.2.1.3.1</w:t>
        </w:r>
        <w:r>
          <w:rPr>
            <w:rFonts w:asciiTheme="minorHAnsi" w:eastAsiaTheme="minorEastAsia" w:hAnsiTheme="minorHAnsi" w:cstheme="minorBidi"/>
            <w:noProof/>
            <w:sz w:val="22"/>
            <w:szCs w:val="22"/>
          </w:rPr>
          <w:tab/>
        </w:r>
        <w:r w:rsidRPr="0098135E">
          <w:rPr>
            <w:rStyle w:val="Hyperlink"/>
            <w:noProof/>
          </w:rPr>
          <w:t>LongTermID Structure</w:t>
        </w:r>
        <w:r>
          <w:rPr>
            <w:noProof/>
            <w:webHidden/>
          </w:rPr>
          <w:tab/>
        </w:r>
        <w:r>
          <w:rPr>
            <w:noProof/>
            <w:webHidden/>
          </w:rPr>
          <w:fldChar w:fldCharType="begin"/>
        </w:r>
        <w:r>
          <w:rPr>
            <w:noProof/>
            <w:webHidden/>
          </w:rPr>
          <w:instrText xml:space="preserve"> PAGEREF _Toc127507543 \h </w:instrText>
        </w:r>
        <w:r>
          <w:rPr>
            <w:noProof/>
            <w:webHidden/>
          </w:rPr>
        </w:r>
        <w:r>
          <w:rPr>
            <w:noProof/>
            <w:webHidden/>
          </w:rPr>
          <w:fldChar w:fldCharType="separate"/>
        </w:r>
        <w:r>
          <w:rPr>
            <w:noProof/>
            <w:webHidden/>
          </w:rPr>
          <w:t>17</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44" w:history="1">
        <w:r w:rsidRPr="0098135E">
          <w:rPr>
            <w:rStyle w:val="Hyperlink"/>
            <w:noProof/>
          </w:rPr>
          <w:t>2.2.2</w:t>
        </w:r>
        <w:r>
          <w:rPr>
            <w:rFonts w:asciiTheme="minorHAnsi" w:eastAsiaTheme="minorEastAsia" w:hAnsiTheme="minorHAnsi" w:cstheme="minorBidi"/>
            <w:noProof/>
            <w:sz w:val="22"/>
            <w:szCs w:val="22"/>
          </w:rPr>
          <w:tab/>
        </w:r>
        <w:r w:rsidRPr="0098135E">
          <w:rPr>
            <w:rStyle w:val="Hyperlink"/>
            <w:noProof/>
          </w:rPr>
          <w:t>NNTP Newsgroup Folder EntryID Structure</w:t>
        </w:r>
        <w:r>
          <w:rPr>
            <w:noProof/>
            <w:webHidden/>
          </w:rPr>
          <w:tab/>
        </w:r>
        <w:r>
          <w:rPr>
            <w:noProof/>
            <w:webHidden/>
          </w:rPr>
          <w:fldChar w:fldCharType="begin"/>
        </w:r>
        <w:r>
          <w:rPr>
            <w:noProof/>
            <w:webHidden/>
          </w:rPr>
          <w:instrText xml:space="preserve"> PAGEREF _Toc127507544 \h </w:instrText>
        </w:r>
        <w:r>
          <w:rPr>
            <w:noProof/>
            <w:webHidden/>
          </w:rPr>
        </w:r>
        <w:r>
          <w:rPr>
            <w:noProof/>
            <w:webHidden/>
          </w:rPr>
          <w:fldChar w:fldCharType="separate"/>
        </w:r>
        <w:r>
          <w:rPr>
            <w:noProof/>
            <w:webHidden/>
          </w:rPr>
          <w:t>18</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45" w:history="1">
        <w:r w:rsidRPr="0098135E">
          <w:rPr>
            <w:rStyle w:val="Hyperlink"/>
            <w:noProof/>
          </w:rPr>
          <w:t>2.2.3</w:t>
        </w:r>
        <w:r>
          <w:rPr>
            <w:rFonts w:asciiTheme="minorHAnsi" w:eastAsiaTheme="minorEastAsia" w:hAnsiTheme="minorHAnsi" w:cstheme="minorBidi"/>
            <w:noProof/>
            <w:sz w:val="22"/>
            <w:szCs w:val="22"/>
          </w:rPr>
          <w:tab/>
        </w:r>
        <w:r w:rsidRPr="0098135E">
          <w:rPr>
            <w:rStyle w:val="Hyperlink"/>
            <w:noProof/>
          </w:rPr>
          <w:t>General EntryID Structure</w:t>
        </w:r>
        <w:r>
          <w:rPr>
            <w:noProof/>
            <w:webHidden/>
          </w:rPr>
          <w:tab/>
        </w:r>
        <w:r>
          <w:rPr>
            <w:noProof/>
            <w:webHidden/>
          </w:rPr>
          <w:fldChar w:fldCharType="begin"/>
        </w:r>
        <w:r>
          <w:rPr>
            <w:noProof/>
            <w:webHidden/>
          </w:rPr>
          <w:instrText xml:space="preserve"> PAGEREF _Toc127507545 \h </w:instrText>
        </w:r>
        <w:r>
          <w:rPr>
            <w:noProof/>
            <w:webHidden/>
          </w:rPr>
        </w:r>
        <w:r>
          <w:rPr>
            <w:noProof/>
            <w:webHidden/>
          </w:rPr>
          <w:fldChar w:fldCharType="separate"/>
        </w:r>
        <w:r>
          <w:rPr>
            <w:noProof/>
            <w:webHidden/>
          </w:rPr>
          <w:t>18</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46" w:history="1">
        <w:r w:rsidRPr="0098135E">
          <w:rPr>
            <w:rStyle w:val="Hyperlink"/>
            <w:noProof/>
          </w:rPr>
          <w:t>2.2.4</w:t>
        </w:r>
        <w:r>
          <w:rPr>
            <w:rFonts w:asciiTheme="minorHAnsi" w:eastAsiaTheme="minorEastAsia" w:hAnsiTheme="minorHAnsi" w:cstheme="minorBidi"/>
            <w:noProof/>
            <w:sz w:val="22"/>
            <w:szCs w:val="22"/>
          </w:rPr>
          <w:tab/>
        </w:r>
        <w:r w:rsidRPr="0098135E">
          <w:rPr>
            <w:rStyle w:val="Hyperlink"/>
            <w:noProof/>
          </w:rPr>
          <w:t>Messaging Object EntryIDs Structures</w:t>
        </w:r>
        <w:r>
          <w:rPr>
            <w:noProof/>
            <w:webHidden/>
          </w:rPr>
          <w:tab/>
        </w:r>
        <w:r>
          <w:rPr>
            <w:noProof/>
            <w:webHidden/>
          </w:rPr>
          <w:fldChar w:fldCharType="begin"/>
        </w:r>
        <w:r>
          <w:rPr>
            <w:noProof/>
            <w:webHidden/>
          </w:rPr>
          <w:instrText xml:space="preserve"> PAGEREF _Toc127507546 \h </w:instrText>
        </w:r>
        <w:r>
          <w:rPr>
            <w:noProof/>
            <w:webHidden/>
          </w:rPr>
        </w:r>
        <w:r>
          <w:rPr>
            <w:noProof/>
            <w:webHidden/>
          </w:rPr>
          <w:fldChar w:fldCharType="separate"/>
        </w:r>
        <w:r>
          <w:rPr>
            <w:noProof/>
            <w:webHidden/>
          </w:rPr>
          <w:t>19</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47" w:history="1">
        <w:r w:rsidRPr="0098135E">
          <w:rPr>
            <w:rStyle w:val="Hyperlink"/>
            <w:noProof/>
          </w:rPr>
          <w:t>2.2.4.1</w:t>
        </w:r>
        <w:r>
          <w:rPr>
            <w:rFonts w:asciiTheme="minorHAnsi" w:eastAsiaTheme="minorEastAsia" w:hAnsiTheme="minorHAnsi" w:cstheme="minorBidi"/>
            <w:noProof/>
            <w:sz w:val="22"/>
            <w:szCs w:val="22"/>
          </w:rPr>
          <w:tab/>
        </w:r>
        <w:r w:rsidRPr="0098135E">
          <w:rPr>
            <w:rStyle w:val="Hyperlink"/>
            <w:noProof/>
          </w:rPr>
          <w:t>Folder EntryID Structure</w:t>
        </w:r>
        <w:r>
          <w:rPr>
            <w:noProof/>
            <w:webHidden/>
          </w:rPr>
          <w:tab/>
        </w:r>
        <w:r>
          <w:rPr>
            <w:noProof/>
            <w:webHidden/>
          </w:rPr>
          <w:fldChar w:fldCharType="begin"/>
        </w:r>
        <w:r>
          <w:rPr>
            <w:noProof/>
            <w:webHidden/>
          </w:rPr>
          <w:instrText xml:space="preserve"> PAGEREF _Toc127507547 \h </w:instrText>
        </w:r>
        <w:r>
          <w:rPr>
            <w:noProof/>
            <w:webHidden/>
          </w:rPr>
        </w:r>
        <w:r>
          <w:rPr>
            <w:noProof/>
            <w:webHidden/>
          </w:rPr>
          <w:fldChar w:fldCharType="separate"/>
        </w:r>
        <w:r>
          <w:rPr>
            <w:noProof/>
            <w:webHidden/>
          </w:rPr>
          <w:t>20</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48" w:history="1">
        <w:r w:rsidRPr="0098135E">
          <w:rPr>
            <w:rStyle w:val="Hyperlink"/>
            <w:noProof/>
          </w:rPr>
          <w:t>2.2.4.2</w:t>
        </w:r>
        <w:r>
          <w:rPr>
            <w:rFonts w:asciiTheme="minorHAnsi" w:eastAsiaTheme="minorEastAsia" w:hAnsiTheme="minorHAnsi" w:cstheme="minorBidi"/>
            <w:noProof/>
            <w:sz w:val="22"/>
            <w:szCs w:val="22"/>
          </w:rPr>
          <w:tab/>
        </w:r>
        <w:r w:rsidRPr="0098135E">
          <w:rPr>
            <w:rStyle w:val="Hyperlink"/>
            <w:noProof/>
          </w:rPr>
          <w:t>Message EntryID Structure</w:t>
        </w:r>
        <w:r>
          <w:rPr>
            <w:noProof/>
            <w:webHidden/>
          </w:rPr>
          <w:tab/>
        </w:r>
        <w:r>
          <w:rPr>
            <w:noProof/>
            <w:webHidden/>
          </w:rPr>
          <w:fldChar w:fldCharType="begin"/>
        </w:r>
        <w:r>
          <w:rPr>
            <w:noProof/>
            <w:webHidden/>
          </w:rPr>
          <w:instrText xml:space="preserve"> PAGEREF _Toc127507548 \h </w:instrText>
        </w:r>
        <w:r>
          <w:rPr>
            <w:noProof/>
            <w:webHidden/>
          </w:rPr>
        </w:r>
        <w:r>
          <w:rPr>
            <w:noProof/>
            <w:webHidden/>
          </w:rPr>
          <w:fldChar w:fldCharType="separate"/>
        </w:r>
        <w:r>
          <w:rPr>
            <w:noProof/>
            <w:webHidden/>
          </w:rPr>
          <w:t>21</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49" w:history="1">
        <w:r w:rsidRPr="0098135E">
          <w:rPr>
            <w:rStyle w:val="Hyperlink"/>
            <w:noProof/>
          </w:rPr>
          <w:t>2.2.4.3</w:t>
        </w:r>
        <w:r>
          <w:rPr>
            <w:rFonts w:asciiTheme="minorHAnsi" w:eastAsiaTheme="minorEastAsia" w:hAnsiTheme="minorHAnsi" w:cstheme="minorBidi"/>
            <w:noProof/>
            <w:sz w:val="22"/>
            <w:szCs w:val="22"/>
          </w:rPr>
          <w:tab/>
        </w:r>
        <w:r w:rsidRPr="0098135E">
          <w:rPr>
            <w:rStyle w:val="Hyperlink"/>
            <w:noProof/>
          </w:rPr>
          <w:t>Store Object EntryID Structure</w:t>
        </w:r>
        <w:r>
          <w:rPr>
            <w:noProof/>
            <w:webHidden/>
          </w:rPr>
          <w:tab/>
        </w:r>
        <w:r>
          <w:rPr>
            <w:noProof/>
            <w:webHidden/>
          </w:rPr>
          <w:fldChar w:fldCharType="begin"/>
        </w:r>
        <w:r>
          <w:rPr>
            <w:noProof/>
            <w:webHidden/>
          </w:rPr>
          <w:instrText xml:space="preserve"> PAGEREF _Toc127507549 \h </w:instrText>
        </w:r>
        <w:r>
          <w:rPr>
            <w:noProof/>
            <w:webHidden/>
          </w:rPr>
        </w:r>
        <w:r>
          <w:rPr>
            <w:noProof/>
            <w:webHidden/>
          </w:rPr>
          <w:fldChar w:fldCharType="separate"/>
        </w:r>
        <w:r>
          <w:rPr>
            <w:noProof/>
            <w:webHidden/>
          </w:rPr>
          <w:t>22</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50" w:history="1">
        <w:r w:rsidRPr="0098135E">
          <w:rPr>
            <w:rStyle w:val="Hyperlink"/>
            <w:noProof/>
          </w:rPr>
          <w:t>2.2.5</w:t>
        </w:r>
        <w:r>
          <w:rPr>
            <w:rFonts w:asciiTheme="minorHAnsi" w:eastAsiaTheme="minorEastAsia" w:hAnsiTheme="minorHAnsi" w:cstheme="minorBidi"/>
            <w:noProof/>
            <w:sz w:val="22"/>
            <w:szCs w:val="22"/>
          </w:rPr>
          <w:tab/>
        </w:r>
        <w:r w:rsidRPr="0098135E">
          <w:rPr>
            <w:rStyle w:val="Hyperlink"/>
            <w:noProof/>
          </w:rPr>
          <w:t>Recipient EntryID Structures</w:t>
        </w:r>
        <w:r>
          <w:rPr>
            <w:noProof/>
            <w:webHidden/>
          </w:rPr>
          <w:tab/>
        </w:r>
        <w:r>
          <w:rPr>
            <w:noProof/>
            <w:webHidden/>
          </w:rPr>
          <w:fldChar w:fldCharType="begin"/>
        </w:r>
        <w:r>
          <w:rPr>
            <w:noProof/>
            <w:webHidden/>
          </w:rPr>
          <w:instrText xml:space="preserve"> PAGEREF _Toc127507550 \h </w:instrText>
        </w:r>
        <w:r>
          <w:rPr>
            <w:noProof/>
            <w:webHidden/>
          </w:rPr>
        </w:r>
        <w:r>
          <w:rPr>
            <w:noProof/>
            <w:webHidden/>
          </w:rPr>
          <w:fldChar w:fldCharType="separate"/>
        </w:r>
        <w:r>
          <w:rPr>
            <w:noProof/>
            <w:webHidden/>
          </w:rPr>
          <w:t>24</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51" w:history="1">
        <w:r w:rsidRPr="0098135E">
          <w:rPr>
            <w:rStyle w:val="Hyperlink"/>
            <w:noProof/>
          </w:rPr>
          <w:t>2.2.5.1</w:t>
        </w:r>
        <w:r>
          <w:rPr>
            <w:rFonts w:asciiTheme="minorHAnsi" w:eastAsiaTheme="minorEastAsia" w:hAnsiTheme="minorHAnsi" w:cstheme="minorBidi"/>
            <w:noProof/>
            <w:sz w:val="22"/>
            <w:szCs w:val="22"/>
          </w:rPr>
          <w:tab/>
        </w:r>
        <w:r w:rsidRPr="0098135E">
          <w:rPr>
            <w:rStyle w:val="Hyperlink"/>
            <w:noProof/>
          </w:rPr>
          <w:t>One-Off EntryID Structure</w:t>
        </w:r>
        <w:r>
          <w:rPr>
            <w:noProof/>
            <w:webHidden/>
          </w:rPr>
          <w:tab/>
        </w:r>
        <w:r>
          <w:rPr>
            <w:noProof/>
            <w:webHidden/>
          </w:rPr>
          <w:fldChar w:fldCharType="begin"/>
        </w:r>
        <w:r>
          <w:rPr>
            <w:noProof/>
            <w:webHidden/>
          </w:rPr>
          <w:instrText xml:space="preserve"> PAGEREF _Toc127507551 \h </w:instrText>
        </w:r>
        <w:r>
          <w:rPr>
            <w:noProof/>
            <w:webHidden/>
          </w:rPr>
        </w:r>
        <w:r>
          <w:rPr>
            <w:noProof/>
            <w:webHidden/>
          </w:rPr>
          <w:fldChar w:fldCharType="separate"/>
        </w:r>
        <w:r>
          <w:rPr>
            <w:noProof/>
            <w:webHidden/>
          </w:rPr>
          <w:t>24</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52" w:history="1">
        <w:r w:rsidRPr="0098135E">
          <w:rPr>
            <w:rStyle w:val="Hyperlink"/>
            <w:noProof/>
          </w:rPr>
          <w:t>2.2.5.2</w:t>
        </w:r>
        <w:r>
          <w:rPr>
            <w:rFonts w:asciiTheme="minorHAnsi" w:eastAsiaTheme="minorEastAsia" w:hAnsiTheme="minorHAnsi" w:cstheme="minorBidi"/>
            <w:noProof/>
            <w:sz w:val="22"/>
            <w:szCs w:val="22"/>
          </w:rPr>
          <w:tab/>
        </w:r>
        <w:r w:rsidRPr="0098135E">
          <w:rPr>
            <w:rStyle w:val="Hyperlink"/>
            <w:noProof/>
          </w:rPr>
          <w:t>Address Book EntryID Structure</w:t>
        </w:r>
        <w:r>
          <w:rPr>
            <w:noProof/>
            <w:webHidden/>
          </w:rPr>
          <w:tab/>
        </w:r>
        <w:r>
          <w:rPr>
            <w:noProof/>
            <w:webHidden/>
          </w:rPr>
          <w:fldChar w:fldCharType="begin"/>
        </w:r>
        <w:r>
          <w:rPr>
            <w:noProof/>
            <w:webHidden/>
          </w:rPr>
          <w:instrText xml:space="preserve"> PAGEREF _Toc127507552 \h </w:instrText>
        </w:r>
        <w:r>
          <w:rPr>
            <w:noProof/>
            <w:webHidden/>
          </w:rPr>
        </w:r>
        <w:r>
          <w:rPr>
            <w:noProof/>
            <w:webHidden/>
          </w:rPr>
          <w:fldChar w:fldCharType="separate"/>
        </w:r>
        <w:r>
          <w:rPr>
            <w:noProof/>
            <w:webHidden/>
          </w:rPr>
          <w:t>26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53" w:history="1">
        <w:r w:rsidRPr="0098135E">
          <w:rPr>
            <w:rStyle w:val="Hyperlink"/>
            <w:noProof/>
          </w:rPr>
          <w:t>2.2.5.3</w:t>
        </w:r>
        <w:r>
          <w:rPr>
            <w:rFonts w:asciiTheme="minorHAnsi" w:eastAsiaTheme="minorEastAsia" w:hAnsiTheme="minorHAnsi" w:cstheme="minorBidi"/>
            <w:noProof/>
            <w:sz w:val="22"/>
            <w:szCs w:val="22"/>
          </w:rPr>
          <w:tab/>
        </w:r>
        <w:r w:rsidRPr="0098135E">
          <w:rPr>
            <w:rStyle w:val="Hyperlink"/>
            <w:noProof/>
          </w:rPr>
          <w:t>Contact Address EntryID Structure</w:t>
        </w:r>
        <w:r>
          <w:rPr>
            <w:noProof/>
            <w:webHidden/>
          </w:rPr>
          <w:tab/>
        </w:r>
        <w:r>
          <w:rPr>
            <w:noProof/>
            <w:webHidden/>
          </w:rPr>
          <w:fldChar w:fldCharType="begin"/>
        </w:r>
        <w:r>
          <w:rPr>
            <w:noProof/>
            <w:webHidden/>
          </w:rPr>
          <w:instrText xml:space="preserve"> PAGEREF _Toc127507553 \h </w:instrText>
        </w:r>
        <w:r>
          <w:rPr>
            <w:noProof/>
            <w:webHidden/>
          </w:rPr>
        </w:r>
        <w:r>
          <w:rPr>
            <w:noProof/>
            <w:webHidden/>
          </w:rPr>
          <w:fldChar w:fldCharType="separate"/>
        </w:r>
        <w:r>
          <w:rPr>
            <w:noProof/>
            <w:webHidden/>
          </w:rPr>
          <w:t>27</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54" w:history="1">
        <w:r w:rsidRPr="0098135E">
          <w:rPr>
            <w:rStyle w:val="Hyperlink"/>
            <w:noProof/>
          </w:rPr>
          <w:t>2.2.5.4</w:t>
        </w:r>
        <w:r>
          <w:rPr>
            <w:rFonts w:asciiTheme="minorHAnsi" w:eastAsiaTheme="minorEastAsia" w:hAnsiTheme="minorHAnsi" w:cstheme="minorBidi"/>
            <w:noProof/>
            <w:sz w:val="22"/>
            <w:szCs w:val="22"/>
          </w:rPr>
          <w:tab/>
        </w:r>
        <w:r w:rsidRPr="0098135E">
          <w:rPr>
            <w:rStyle w:val="Hyperlink"/>
            <w:noProof/>
          </w:rPr>
          <w:t>Personal Distribution List EntryID Structure</w:t>
        </w:r>
        <w:r>
          <w:rPr>
            <w:noProof/>
            <w:webHidden/>
          </w:rPr>
          <w:tab/>
        </w:r>
        <w:r>
          <w:rPr>
            <w:noProof/>
            <w:webHidden/>
          </w:rPr>
          <w:fldChar w:fldCharType="begin"/>
        </w:r>
        <w:r>
          <w:rPr>
            <w:noProof/>
            <w:webHidden/>
          </w:rPr>
          <w:instrText xml:space="preserve"> PAGEREF _Toc127507554 \h </w:instrText>
        </w:r>
        <w:r>
          <w:rPr>
            <w:noProof/>
            <w:webHidden/>
          </w:rPr>
        </w:r>
        <w:r>
          <w:rPr>
            <w:noProof/>
            <w:webHidden/>
          </w:rPr>
          <w:fldChar w:fldCharType="separate"/>
        </w:r>
        <w:r>
          <w:rPr>
            <w:noProof/>
            <w:webHidden/>
          </w:rPr>
          <w:t>28</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55" w:history="1">
        <w:r w:rsidRPr="0098135E">
          <w:rPr>
            <w:rStyle w:val="Hyperlink"/>
            <w:noProof/>
          </w:rPr>
          <w:t>2.3</w:t>
        </w:r>
        <w:r>
          <w:rPr>
            <w:rFonts w:asciiTheme="minorHAnsi" w:eastAsiaTheme="minorEastAsia" w:hAnsiTheme="minorHAnsi" w:cstheme="minorBidi"/>
            <w:noProof/>
            <w:sz w:val="22"/>
            <w:szCs w:val="22"/>
          </w:rPr>
          <w:tab/>
        </w:r>
        <w:r w:rsidRPr="0098135E">
          <w:rPr>
            <w:rStyle w:val="Hyperlink"/>
            <w:noProof/>
          </w:rPr>
          <w:t>EntryID Lists</w:t>
        </w:r>
        <w:r>
          <w:rPr>
            <w:noProof/>
            <w:webHidden/>
          </w:rPr>
          <w:tab/>
        </w:r>
        <w:r>
          <w:rPr>
            <w:noProof/>
            <w:webHidden/>
          </w:rPr>
          <w:fldChar w:fldCharType="begin"/>
        </w:r>
        <w:r>
          <w:rPr>
            <w:noProof/>
            <w:webHidden/>
          </w:rPr>
          <w:instrText xml:space="preserve"> PAGEREF _Toc127507555 \h </w:instrText>
        </w:r>
        <w:r>
          <w:rPr>
            <w:noProof/>
            <w:webHidden/>
          </w:rPr>
        </w:r>
        <w:r>
          <w:rPr>
            <w:noProof/>
            <w:webHidden/>
          </w:rPr>
          <w:fldChar w:fldCharType="separate"/>
        </w:r>
        <w:r>
          <w:rPr>
            <w:noProof/>
            <w:webHidden/>
          </w:rPr>
          <w:t>29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56" w:history="1">
        <w:r w:rsidRPr="0098135E">
          <w:rPr>
            <w:rStyle w:val="Hyperlink"/>
            <w:noProof/>
          </w:rPr>
          <w:t>2.3.1</w:t>
        </w:r>
        <w:r>
          <w:rPr>
            <w:rFonts w:asciiTheme="minorHAnsi" w:eastAsiaTheme="minorEastAsia" w:hAnsiTheme="minorHAnsi" w:cstheme="minorBidi"/>
            <w:noProof/>
            <w:sz w:val="22"/>
            <w:szCs w:val="22"/>
          </w:rPr>
          <w:tab/>
        </w:r>
        <w:r w:rsidRPr="0098135E">
          <w:rPr>
            <w:rStyle w:val="Hyperlink"/>
            <w:noProof/>
          </w:rPr>
          <w:t>EntryList Structure</w:t>
        </w:r>
        <w:r>
          <w:rPr>
            <w:noProof/>
            <w:webHidden/>
          </w:rPr>
          <w:tab/>
        </w:r>
        <w:r>
          <w:rPr>
            <w:noProof/>
            <w:webHidden/>
          </w:rPr>
          <w:fldChar w:fldCharType="begin"/>
        </w:r>
        <w:r>
          <w:rPr>
            <w:noProof/>
            <w:webHidden/>
          </w:rPr>
          <w:instrText xml:space="preserve"> PAGEREF _Toc127507556 \h </w:instrText>
        </w:r>
        <w:r>
          <w:rPr>
            <w:noProof/>
            <w:webHidden/>
          </w:rPr>
        </w:r>
        <w:r>
          <w:rPr>
            <w:noProof/>
            <w:webHidden/>
          </w:rPr>
          <w:fldChar w:fldCharType="separate"/>
        </w:r>
        <w:r>
          <w:rPr>
            <w:noProof/>
            <w:webHidden/>
          </w:rPr>
          <w:t>29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57" w:history="1">
        <w:r w:rsidRPr="0098135E">
          <w:rPr>
            <w:rStyle w:val="Hyperlink"/>
            <w:noProof/>
          </w:rPr>
          <w:t>2.3.2</w:t>
        </w:r>
        <w:r>
          <w:rPr>
            <w:rFonts w:asciiTheme="minorHAnsi" w:eastAsiaTheme="minorEastAsia" w:hAnsiTheme="minorHAnsi" w:cstheme="minorBidi"/>
            <w:noProof/>
            <w:sz w:val="22"/>
            <w:szCs w:val="22"/>
          </w:rPr>
          <w:tab/>
        </w:r>
        <w:r w:rsidRPr="0098135E">
          <w:rPr>
            <w:rStyle w:val="Hyperlink"/>
            <w:noProof/>
          </w:rPr>
          <w:t>FlatEntry Structure</w:t>
        </w:r>
        <w:r>
          <w:rPr>
            <w:noProof/>
            <w:webHidden/>
          </w:rPr>
          <w:tab/>
        </w:r>
        <w:r>
          <w:rPr>
            <w:noProof/>
            <w:webHidden/>
          </w:rPr>
          <w:fldChar w:fldCharType="begin"/>
        </w:r>
        <w:r>
          <w:rPr>
            <w:noProof/>
            <w:webHidden/>
          </w:rPr>
          <w:instrText xml:space="preserve"> PAGEREF _Toc127507557 \h </w:instrText>
        </w:r>
        <w:r>
          <w:rPr>
            <w:noProof/>
            <w:webHidden/>
          </w:rPr>
        </w:r>
        <w:r>
          <w:rPr>
            <w:noProof/>
            <w:webHidden/>
          </w:rPr>
          <w:fldChar w:fldCharType="separate"/>
        </w:r>
        <w:r>
          <w:rPr>
            <w:noProof/>
            <w:webHidden/>
          </w:rPr>
          <w:t>30</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58" w:history="1">
        <w:r w:rsidRPr="0098135E">
          <w:rPr>
            <w:rStyle w:val="Hyperlink"/>
            <w:noProof/>
          </w:rPr>
          <w:t>2.3.3</w:t>
        </w:r>
        <w:r>
          <w:rPr>
            <w:rFonts w:asciiTheme="minorHAnsi" w:eastAsiaTheme="minorEastAsia" w:hAnsiTheme="minorHAnsi" w:cstheme="minorBidi"/>
            <w:noProof/>
            <w:sz w:val="22"/>
            <w:szCs w:val="22"/>
          </w:rPr>
          <w:tab/>
        </w:r>
        <w:r w:rsidRPr="0098135E">
          <w:rPr>
            <w:rStyle w:val="Hyperlink"/>
            <w:noProof/>
          </w:rPr>
          <w:t>FlatEntryList Structure</w:t>
        </w:r>
        <w:r>
          <w:rPr>
            <w:noProof/>
            <w:webHidden/>
          </w:rPr>
          <w:tab/>
        </w:r>
        <w:r>
          <w:rPr>
            <w:noProof/>
            <w:webHidden/>
          </w:rPr>
          <w:fldChar w:fldCharType="begin"/>
        </w:r>
        <w:r>
          <w:rPr>
            <w:noProof/>
            <w:webHidden/>
          </w:rPr>
          <w:instrText xml:space="preserve"> PAGEREF _Toc127507558 \h </w:instrText>
        </w:r>
        <w:r>
          <w:rPr>
            <w:noProof/>
            <w:webHidden/>
          </w:rPr>
        </w:r>
        <w:r>
          <w:rPr>
            <w:noProof/>
            <w:webHidden/>
          </w:rPr>
          <w:fldChar w:fldCharType="separate"/>
        </w:r>
        <w:r>
          <w:rPr>
            <w:noProof/>
            <w:webHidden/>
          </w:rPr>
          <w:t>30</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59" w:history="1">
        <w:r w:rsidRPr="0098135E">
          <w:rPr>
            <w:rStyle w:val="Hyperlink"/>
            <w:noProof/>
          </w:rPr>
          <w:t>2.4</w:t>
        </w:r>
        <w:r>
          <w:rPr>
            <w:rFonts w:asciiTheme="minorHAnsi" w:eastAsiaTheme="minorEastAsia" w:hAnsiTheme="minorHAnsi" w:cstheme="minorBidi"/>
            <w:noProof/>
            <w:sz w:val="22"/>
            <w:szCs w:val="22"/>
          </w:rPr>
          <w:tab/>
        </w:r>
        <w:r w:rsidRPr="0098135E">
          <w:rPr>
            <w:rStyle w:val="Hyperlink"/>
            <w:noProof/>
          </w:rPr>
          <w:t>Error Codes</w:t>
        </w:r>
        <w:r>
          <w:rPr>
            <w:noProof/>
            <w:webHidden/>
          </w:rPr>
          <w:tab/>
        </w:r>
        <w:r>
          <w:rPr>
            <w:noProof/>
            <w:webHidden/>
          </w:rPr>
          <w:fldChar w:fldCharType="begin"/>
        </w:r>
        <w:r>
          <w:rPr>
            <w:noProof/>
            <w:webHidden/>
          </w:rPr>
          <w:instrText xml:space="preserve"> PAGEREF _Toc127507559 \h </w:instrText>
        </w:r>
        <w:r>
          <w:rPr>
            <w:noProof/>
            <w:webHidden/>
          </w:rPr>
        </w:r>
        <w:r>
          <w:rPr>
            <w:noProof/>
            <w:webHidden/>
          </w:rPr>
          <w:fldChar w:fldCharType="separate"/>
        </w:r>
        <w:r>
          <w:rPr>
            <w:noProof/>
            <w:webHidden/>
          </w:rPr>
          <w:t>31</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60" w:history="1">
        <w:r w:rsidRPr="0098135E">
          <w:rPr>
            <w:rStyle w:val="Hyperlink"/>
            <w:noProof/>
          </w:rPr>
          <w:t>2.4.1</w:t>
        </w:r>
        <w:r>
          <w:rPr>
            <w:rFonts w:asciiTheme="minorHAnsi" w:eastAsiaTheme="minorEastAsia" w:hAnsiTheme="minorHAnsi" w:cstheme="minorBidi"/>
            <w:noProof/>
            <w:sz w:val="22"/>
            <w:szCs w:val="22"/>
          </w:rPr>
          <w:tab/>
        </w:r>
        <w:r w:rsidRPr="0098135E">
          <w:rPr>
            <w:rStyle w:val="Hyperlink"/>
            <w:noProof/>
          </w:rPr>
          <w:t>Additional Error Codes</w:t>
        </w:r>
        <w:r>
          <w:rPr>
            <w:noProof/>
            <w:webHidden/>
          </w:rPr>
          <w:tab/>
        </w:r>
        <w:r>
          <w:rPr>
            <w:noProof/>
            <w:webHidden/>
          </w:rPr>
          <w:fldChar w:fldCharType="begin"/>
        </w:r>
        <w:r>
          <w:rPr>
            <w:noProof/>
            <w:webHidden/>
          </w:rPr>
          <w:instrText xml:space="preserve"> PAGEREF _Toc127507560 \h </w:instrText>
        </w:r>
        <w:r>
          <w:rPr>
            <w:noProof/>
            <w:webHidden/>
          </w:rPr>
        </w:r>
        <w:r>
          <w:rPr>
            <w:noProof/>
            <w:webHidden/>
          </w:rPr>
          <w:fldChar w:fldCharType="separate"/>
        </w:r>
        <w:r>
          <w:rPr>
            <w:noProof/>
            <w:webHidden/>
          </w:rPr>
          <w:t>35</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61" w:history="1">
        <w:r w:rsidRPr="0098135E">
          <w:rPr>
            <w:rStyle w:val="Hyperlink"/>
            <w:noProof/>
          </w:rPr>
          <w:t>2.4.2</w:t>
        </w:r>
        <w:r>
          <w:rPr>
            <w:rFonts w:asciiTheme="minorHAnsi" w:eastAsiaTheme="minorEastAsia" w:hAnsiTheme="minorHAnsi" w:cstheme="minorBidi"/>
            <w:noProof/>
            <w:sz w:val="22"/>
            <w:szCs w:val="22"/>
          </w:rPr>
          <w:tab/>
        </w:r>
        <w:r w:rsidRPr="0098135E">
          <w:rPr>
            <w:rStyle w:val="Hyperlink"/>
            <w:noProof/>
          </w:rPr>
          <w:t>Property Error Codes</w:t>
        </w:r>
        <w:r>
          <w:rPr>
            <w:noProof/>
            <w:webHidden/>
          </w:rPr>
          <w:tab/>
        </w:r>
        <w:r>
          <w:rPr>
            <w:noProof/>
            <w:webHidden/>
          </w:rPr>
          <w:fldChar w:fldCharType="begin"/>
        </w:r>
        <w:r>
          <w:rPr>
            <w:noProof/>
            <w:webHidden/>
          </w:rPr>
          <w:instrText xml:space="preserve"> PAGEREF _Toc127507561 \h </w:instrText>
        </w:r>
        <w:r>
          <w:rPr>
            <w:noProof/>
            <w:webHidden/>
          </w:rPr>
        </w:r>
        <w:r>
          <w:rPr>
            <w:noProof/>
            <w:webHidden/>
          </w:rPr>
          <w:fldChar w:fldCharType="separate"/>
        </w:r>
        <w:r>
          <w:rPr>
            <w:noProof/>
            <w:webHidden/>
          </w:rPr>
          <w:t>74</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62" w:history="1">
        <w:r w:rsidRPr="0098135E">
          <w:rPr>
            <w:rStyle w:val="Hyperlink"/>
            <w:noProof/>
          </w:rPr>
          <w:t>2.4.3</w:t>
        </w:r>
        <w:r>
          <w:rPr>
            <w:rFonts w:asciiTheme="minorHAnsi" w:eastAsiaTheme="minorEastAsia" w:hAnsiTheme="minorHAnsi" w:cstheme="minorBidi"/>
            <w:noProof/>
            <w:sz w:val="22"/>
            <w:szCs w:val="22"/>
          </w:rPr>
          <w:tab/>
        </w:r>
        <w:r w:rsidRPr="0098135E">
          <w:rPr>
            <w:rStyle w:val="Hyperlink"/>
            <w:noProof/>
          </w:rPr>
          <w:t>Warning Codes</w:t>
        </w:r>
        <w:r>
          <w:rPr>
            <w:noProof/>
            <w:webHidden/>
          </w:rPr>
          <w:tab/>
        </w:r>
        <w:r>
          <w:rPr>
            <w:noProof/>
            <w:webHidden/>
          </w:rPr>
          <w:fldChar w:fldCharType="begin"/>
        </w:r>
        <w:r>
          <w:rPr>
            <w:noProof/>
            <w:webHidden/>
          </w:rPr>
          <w:instrText xml:space="preserve"> PAGEREF _Toc127507562 \h </w:instrText>
        </w:r>
        <w:r>
          <w:rPr>
            <w:noProof/>
            <w:webHidden/>
          </w:rPr>
        </w:r>
        <w:r>
          <w:rPr>
            <w:noProof/>
            <w:webHidden/>
          </w:rPr>
          <w:fldChar w:fldCharType="separate"/>
        </w:r>
        <w:r>
          <w:rPr>
            <w:noProof/>
            <w:webHidden/>
          </w:rPr>
          <w:t>75</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63" w:history="1">
        <w:r w:rsidRPr="0098135E">
          <w:rPr>
            <w:rStyle w:val="Hyperlink"/>
            <w:noProof/>
          </w:rPr>
          <w:t>2.5</w:t>
        </w:r>
        <w:r>
          <w:rPr>
            <w:rFonts w:asciiTheme="minorHAnsi" w:eastAsiaTheme="minorEastAsia" w:hAnsiTheme="minorHAnsi" w:cstheme="minorBidi"/>
            <w:noProof/>
            <w:sz w:val="22"/>
            <w:szCs w:val="22"/>
          </w:rPr>
          <w:tab/>
        </w:r>
        <w:r w:rsidRPr="0098135E">
          <w:rPr>
            <w:rStyle w:val="Hyperlink"/>
            <w:noProof/>
          </w:rPr>
          <w:t>Flat UID Structures</w:t>
        </w:r>
        <w:r>
          <w:rPr>
            <w:noProof/>
            <w:webHidden/>
          </w:rPr>
          <w:tab/>
        </w:r>
        <w:r>
          <w:rPr>
            <w:noProof/>
            <w:webHidden/>
          </w:rPr>
          <w:fldChar w:fldCharType="begin"/>
        </w:r>
        <w:r>
          <w:rPr>
            <w:noProof/>
            <w:webHidden/>
          </w:rPr>
          <w:instrText xml:space="preserve"> PAGEREF _Toc127507563 \h </w:instrText>
        </w:r>
        <w:r>
          <w:rPr>
            <w:noProof/>
            <w:webHidden/>
          </w:rPr>
        </w:r>
        <w:r>
          <w:rPr>
            <w:noProof/>
            <w:webHidden/>
          </w:rPr>
          <w:fldChar w:fldCharType="separate"/>
        </w:r>
        <w:r>
          <w:rPr>
            <w:noProof/>
            <w:webHidden/>
          </w:rPr>
          <w:t>79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64" w:history="1">
        <w:r w:rsidRPr="0098135E">
          <w:rPr>
            <w:rStyle w:val="Hyperlink"/>
            <w:noProof/>
          </w:rPr>
          <w:t>2.5.1</w:t>
        </w:r>
        <w:r>
          <w:rPr>
            <w:rFonts w:asciiTheme="minorHAnsi" w:eastAsiaTheme="minorEastAsia" w:hAnsiTheme="minorHAnsi" w:cstheme="minorBidi"/>
            <w:noProof/>
            <w:sz w:val="22"/>
            <w:szCs w:val="22"/>
          </w:rPr>
          <w:tab/>
        </w:r>
        <w:r w:rsidRPr="0098135E">
          <w:rPr>
            <w:rStyle w:val="Hyperlink"/>
            <w:noProof/>
          </w:rPr>
          <w:t>FlatUID Structure</w:t>
        </w:r>
        <w:r>
          <w:rPr>
            <w:noProof/>
            <w:webHidden/>
          </w:rPr>
          <w:tab/>
        </w:r>
        <w:r>
          <w:rPr>
            <w:noProof/>
            <w:webHidden/>
          </w:rPr>
          <w:fldChar w:fldCharType="begin"/>
        </w:r>
        <w:r>
          <w:rPr>
            <w:noProof/>
            <w:webHidden/>
          </w:rPr>
          <w:instrText xml:space="preserve"> PAGEREF _Toc127507564 \h </w:instrText>
        </w:r>
        <w:r>
          <w:rPr>
            <w:noProof/>
            <w:webHidden/>
          </w:rPr>
        </w:r>
        <w:r>
          <w:rPr>
            <w:noProof/>
            <w:webHidden/>
          </w:rPr>
          <w:fldChar w:fldCharType="separate"/>
        </w:r>
        <w:r>
          <w:rPr>
            <w:noProof/>
            <w:webHidden/>
          </w:rPr>
          <w:t>79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65" w:history="1">
        <w:r w:rsidRPr="0098135E">
          <w:rPr>
            <w:rStyle w:val="Hyperlink"/>
            <w:noProof/>
          </w:rPr>
          <w:t>2.5.2</w:t>
        </w:r>
        <w:r>
          <w:rPr>
            <w:rFonts w:asciiTheme="minorHAnsi" w:eastAsiaTheme="minorEastAsia" w:hAnsiTheme="minorHAnsi" w:cstheme="minorBidi"/>
            <w:noProof/>
            <w:sz w:val="22"/>
            <w:szCs w:val="22"/>
          </w:rPr>
          <w:tab/>
        </w:r>
        <w:r w:rsidRPr="0098135E">
          <w:rPr>
            <w:rStyle w:val="Hyperlink"/>
            <w:noProof/>
          </w:rPr>
          <w:t>FlatUID_r Structure</w:t>
        </w:r>
        <w:r>
          <w:rPr>
            <w:noProof/>
            <w:webHidden/>
          </w:rPr>
          <w:tab/>
        </w:r>
        <w:r>
          <w:rPr>
            <w:noProof/>
            <w:webHidden/>
          </w:rPr>
          <w:fldChar w:fldCharType="begin"/>
        </w:r>
        <w:r>
          <w:rPr>
            <w:noProof/>
            <w:webHidden/>
          </w:rPr>
          <w:instrText xml:space="preserve"> PAGEREF _Toc127507565 \h </w:instrText>
        </w:r>
        <w:r>
          <w:rPr>
            <w:noProof/>
            <w:webHidden/>
          </w:rPr>
        </w:r>
        <w:r>
          <w:rPr>
            <w:noProof/>
            <w:webHidden/>
          </w:rPr>
          <w:fldChar w:fldCharType="separate"/>
        </w:r>
        <w:r>
          <w:rPr>
            <w:noProof/>
            <w:webHidden/>
          </w:rPr>
          <w:t>79</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66" w:history="1">
        <w:r w:rsidRPr="0098135E">
          <w:rPr>
            <w:rStyle w:val="Hyperlink"/>
            <w:noProof/>
          </w:rPr>
          <w:t>2.6</w:t>
        </w:r>
        <w:r>
          <w:rPr>
            <w:rFonts w:asciiTheme="minorHAnsi" w:eastAsiaTheme="minorEastAsia" w:hAnsiTheme="minorHAnsi" w:cstheme="minorBidi"/>
            <w:noProof/>
            <w:sz w:val="22"/>
            <w:szCs w:val="22"/>
          </w:rPr>
          <w:tab/>
        </w:r>
        <w:r w:rsidRPr="0098135E">
          <w:rPr>
            <w:rStyle w:val="Hyperlink"/>
            <w:noProof/>
          </w:rPr>
          <w:t>Property Name Structures</w:t>
        </w:r>
        <w:r>
          <w:rPr>
            <w:noProof/>
            <w:webHidden/>
          </w:rPr>
          <w:tab/>
        </w:r>
        <w:r>
          <w:rPr>
            <w:noProof/>
            <w:webHidden/>
          </w:rPr>
          <w:fldChar w:fldCharType="begin"/>
        </w:r>
        <w:r>
          <w:rPr>
            <w:noProof/>
            <w:webHidden/>
          </w:rPr>
          <w:instrText xml:space="preserve"> PAGEREF _Toc127507566 \h </w:instrText>
        </w:r>
        <w:r>
          <w:rPr>
            <w:noProof/>
            <w:webHidden/>
          </w:rPr>
        </w:r>
        <w:r>
          <w:rPr>
            <w:noProof/>
            <w:webHidden/>
          </w:rPr>
          <w:fldChar w:fldCharType="separate"/>
        </w:r>
        <w:r>
          <w:rPr>
            <w:noProof/>
            <w:webHidden/>
          </w:rPr>
          <w:t>80</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67" w:history="1">
        <w:r w:rsidRPr="0098135E">
          <w:rPr>
            <w:rStyle w:val="Hyperlink"/>
            <w:noProof/>
          </w:rPr>
          <w:t>2.6.1</w:t>
        </w:r>
        <w:r>
          <w:rPr>
            <w:rFonts w:asciiTheme="minorHAnsi" w:eastAsiaTheme="minorEastAsia" w:hAnsiTheme="minorHAnsi" w:cstheme="minorBidi"/>
            <w:noProof/>
            <w:sz w:val="22"/>
            <w:szCs w:val="22"/>
          </w:rPr>
          <w:tab/>
        </w:r>
        <w:r w:rsidRPr="0098135E">
          <w:rPr>
            <w:rStyle w:val="Hyperlink"/>
            <w:noProof/>
          </w:rPr>
          <w:t>PropertyName Structure</w:t>
        </w:r>
        <w:r>
          <w:rPr>
            <w:noProof/>
            <w:webHidden/>
          </w:rPr>
          <w:tab/>
        </w:r>
        <w:r>
          <w:rPr>
            <w:noProof/>
            <w:webHidden/>
          </w:rPr>
          <w:fldChar w:fldCharType="begin"/>
        </w:r>
        <w:r>
          <w:rPr>
            <w:noProof/>
            <w:webHidden/>
          </w:rPr>
          <w:instrText xml:space="preserve"> PAGEREF _Toc127507567 \h </w:instrText>
        </w:r>
        <w:r>
          <w:rPr>
            <w:noProof/>
            <w:webHidden/>
          </w:rPr>
        </w:r>
        <w:r>
          <w:rPr>
            <w:noProof/>
            <w:webHidden/>
          </w:rPr>
          <w:fldChar w:fldCharType="separate"/>
        </w:r>
        <w:r>
          <w:rPr>
            <w:noProof/>
            <w:webHidden/>
          </w:rPr>
          <w:t>80</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68" w:history="1">
        <w:r w:rsidRPr="0098135E">
          <w:rPr>
            <w:rStyle w:val="Hyperlink"/>
            <w:noProof/>
          </w:rPr>
          <w:t>2.6.2</w:t>
        </w:r>
        <w:r>
          <w:rPr>
            <w:rFonts w:asciiTheme="minorHAnsi" w:eastAsiaTheme="minorEastAsia" w:hAnsiTheme="minorHAnsi" w:cstheme="minorBidi"/>
            <w:noProof/>
            <w:sz w:val="22"/>
            <w:szCs w:val="22"/>
          </w:rPr>
          <w:tab/>
        </w:r>
        <w:r w:rsidRPr="0098135E">
          <w:rPr>
            <w:rStyle w:val="Hyperlink"/>
            <w:noProof/>
          </w:rPr>
          <w:t>PropertyName_r Structure</w:t>
        </w:r>
        <w:r>
          <w:rPr>
            <w:noProof/>
            <w:webHidden/>
          </w:rPr>
          <w:tab/>
        </w:r>
        <w:r>
          <w:rPr>
            <w:noProof/>
            <w:webHidden/>
          </w:rPr>
          <w:fldChar w:fldCharType="begin"/>
        </w:r>
        <w:r>
          <w:rPr>
            <w:noProof/>
            <w:webHidden/>
          </w:rPr>
          <w:instrText xml:space="preserve"> PAGEREF _Toc127507568 \h </w:instrText>
        </w:r>
        <w:r>
          <w:rPr>
            <w:noProof/>
            <w:webHidden/>
          </w:rPr>
        </w:r>
        <w:r>
          <w:rPr>
            <w:noProof/>
            <w:webHidden/>
          </w:rPr>
          <w:fldChar w:fldCharType="separate"/>
        </w:r>
        <w:r>
          <w:rPr>
            <w:noProof/>
            <w:webHidden/>
          </w:rPr>
          <w:t>81</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69" w:history="1">
        <w:r w:rsidRPr="0098135E">
          <w:rPr>
            <w:rStyle w:val="Hyperlink"/>
            <w:noProof/>
          </w:rPr>
          <w:t>2.7</w:t>
        </w:r>
        <w:r>
          <w:rPr>
            <w:rFonts w:asciiTheme="minorHAnsi" w:eastAsiaTheme="minorEastAsia" w:hAnsiTheme="minorHAnsi" w:cstheme="minorBidi"/>
            <w:noProof/>
            <w:sz w:val="22"/>
            <w:szCs w:val="22"/>
          </w:rPr>
          <w:tab/>
        </w:r>
        <w:r w:rsidRPr="0098135E">
          <w:rPr>
            <w:rStyle w:val="Hyperlink"/>
            <w:noProof/>
          </w:rPr>
          <w:t>PropertyProblem Structure</w:t>
        </w:r>
        <w:r>
          <w:rPr>
            <w:noProof/>
            <w:webHidden/>
          </w:rPr>
          <w:tab/>
        </w:r>
        <w:r>
          <w:rPr>
            <w:noProof/>
            <w:webHidden/>
          </w:rPr>
          <w:fldChar w:fldCharType="begin"/>
        </w:r>
        <w:r>
          <w:rPr>
            <w:noProof/>
            <w:webHidden/>
          </w:rPr>
          <w:instrText xml:space="preserve"> PAGEREF _Toc127507569 \h </w:instrText>
        </w:r>
        <w:r>
          <w:rPr>
            <w:noProof/>
            <w:webHidden/>
          </w:rPr>
        </w:r>
        <w:r>
          <w:rPr>
            <w:noProof/>
            <w:webHidden/>
          </w:rPr>
          <w:fldChar w:fldCharType="separate"/>
        </w:r>
        <w:r>
          <w:rPr>
            <w:noProof/>
            <w:webHidden/>
          </w:rPr>
          <w:t>81</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70" w:history="1">
        <w:r w:rsidRPr="0098135E">
          <w:rPr>
            <w:rStyle w:val="Hyperlink"/>
            <w:noProof/>
          </w:rPr>
          <w:t>2.8</w:t>
        </w:r>
        <w:r>
          <w:rPr>
            <w:rFonts w:asciiTheme="minorHAnsi" w:eastAsiaTheme="minorEastAsia" w:hAnsiTheme="minorHAnsi" w:cstheme="minorBidi"/>
            <w:noProof/>
            <w:sz w:val="22"/>
            <w:szCs w:val="22"/>
          </w:rPr>
          <w:tab/>
        </w:r>
        <w:r w:rsidRPr="0098135E">
          <w:rPr>
            <w:rStyle w:val="Hyperlink"/>
            <w:noProof/>
          </w:rPr>
          <w:t>Property Row Structures</w:t>
        </w:r>
        <w:r>
          <w:rPr>
            <w:noProof/>
            <w:webHidden/>
          </w:rPr>
          <w:tab/>
        </w:r>
        <w:r>
          <w:rPr>
            <w:noProof/>
            <w:webHidden/>
          </w:rPr>
          <w:fldChar w:fldCharType="begin"/>
        </w:r>
        <w:r>
          <w:rPr>
            <w:noProof/>
            <w:webHidden/>
          </w:rPr>
          <w:instrText xml:space="preserve"> PAGEREF _Toc127507570 \h </w:instrText>
        </w:r>
        <w:r>
          <w:rPr>
            <w:noProof/>
            <w:webHidden/>
          </w:rPr>
        </w:r>
        <w:r>
          <w:rPr>
            <w:noProof/>
            <w:webHidden/>
          </w:rPr>
          <w:fldChar w:fldCharType="separate"/>
        </w:r>
        <w:r>
          <w:rPr>
            <w:noProof/>
            <w:webHidden/>
          </w:rPr>
          <w:t>82</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71" w:history="1">
        <w:r w:rsidRPr="0098135E">
          <w:rPr>
            <w:rStyle w:val="Hyperlink"/>
            <w:noProof/>
          </w:rPr>
          <w:t>2.8.1</w:t>
        </w:r>
        <w:r>
          <w:rPr>
            <w:rFonts w:asciiTheme="minorHAnsi" w:eastAsiaTheme="minorEastAsia" w:hAnsiTheme="minorHAnsi" w:cstheme="minorBidi"/>
            <w:noProof/>
            <w:sz w:val="22"/>
            <w:szCs w:val="22"/>
          </w:rPr>
          <w:tab/>
        </w:r>
        <w:r w:rsidRPr="0098135E">
          <w:rPr>
            <w:rStyle w:val="Hyperlink"/>
            <w:noProof/>
          </w:rPr>
          <w:t>PropertyRow Structures</w:t>
        </w:r>
        <w:r>
          <w:rPr>
            <w:noProof/>
            <w:webHidden/>
          </w:rPr>
          <w:tab/>
        </w:r>
        <w:r>
          <w:rPr>
            <w:noProof/>
            <w:webHidden/>
          </w:rPr>
          <w:fldChar w:fldCharType="begin"/>
        </w:r>
        <w:r>
          <w:rPr>
            <w:noProof/>
            <w:webHidden/>
          </w:rPr>
          <w:instrText xml:space="preserve"> PAGEREF _Toc127507571 \h </w:instrText>
        </w:r>
        <w:r>
          <w:rPr>
            <w:noProof/>
            <w:webHidden/>
          </w:rPr>
        </w:r>
        <w:r>
          <w:rPr>
            <w:noProof/>
            <w:webHidden/>
          </w:rPr>
          <w:fldChar w:fldCharType="separate"/>
        </w:r>
        <w:r>
          <w:rPr>
            <w:noProof/>
            <w:webHidden/>
          </w:rPr>
          <w:t>82</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72" w:history="1">
        <w:r w:rsidRPr="0098135E">
          <w:rPr>
            <w:rStyle w:val="Hyperlink"/>
            <w:noProof/>
          </w:rPr>
          <w:t>2.8.1.1</w:t>
        </w:r>
        <w:r>
          <w:rPr>
            <w:rFonts w:asciiTheme="minorHAnsi" w:eastAsiaTheme="minorEastAsia" w:hAnsiTheme="minorHAnsi" w:cstheme="minorBidi"/>
            <w:noProof/>
            <w:sz w:val="22"/>
            <w:szCs w:val="22"/>
          </w:rPr>
          <w:tab/>
        </w:r>
        <w:r w:rsidRPr="0098135E">
          <w:rPr>
            <w:rStyle w:val="Hyperlink"/>
            <w:noProof/>
          </w:rPr>
          <w:t>StandardPropertyRow Structure</w:t>
        </w:r>
        <w:r>
          <w:rPr>
            <w:noProof/>
            <w:webHidden/>
          </w:rPr>
          <w:tab/>
        </w:r>
        <w:r>
          <w:rPr>
            <w:noProof/>
            <w:webHidden/>
          </w:rPr>
          <w:fldChar w:fldCharType="begin"/>
        </w:r>
        <w:r>
          <w:rPr>
            <w:noProof/>
            <w:webHidden/>
          </w:rPr>
          <w:instrText xml:space="preserve"> PAGEREF _Toc127507572 \h </w:instrText>
        </w:r>
        <w:r>
          <w:rPr>
            <w:noProof/>
            <w:webHidden/>
          </w:rPr>
        </w:r>
        <w:r>
          <w:rPr>
            <w:noProof/>
            <w:webHidden/>
          </w:rPr>
          <w:fldChar w:fldCharType="separate"/>
        </w:r>
        <w:r>
          <w:rPr>
            <w:noProof/>
            <w:webHidden/>
          </w:rPr>
          <w:t>82</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73" w:history="1">
        <w:r w:rsidRPr="0098135E">
          <w:rPr>
            <w:rStyle w:val="Hyperlink"/>
            <w:noProof/>
          </w:rPr>
          <w:t>2.8.1.2</w:t>
        </w:r>
        <w:r>
          <w:rPr>
            <w:rFonts w:asciiTheme="minorHAnsi" w:eastAsiaTheme="minorEastAsia" w:hAnsiTheme="minorHAnsi" w:cstheme="minorBidi"/>
            <w:noProof/>
            <w:sz w:val="22"/>
            <w:szCs w:val="22"/>
          </w:rPr>
          <w:tab/>
        </w:r>
        <w:r w:rsidRPr="0098135E">
          <w:rPr>
            <w:rStyle w:val="Hyperlink"/>
            <w:noProof/>
          </w:rPr>
          <w:t>FlaggedPropertyRow Structure</w:t>
        </w:r>
        <w:r>
          <w:rPr>
            <w:noProof/>
            <w:webHidden/>
          </w:rPr>
          <w:tab/>
        </w:r>
        <w:r>
          <w:rPr>
            <w:noProof/>
            <w:webHidden/>
          </w:rPr>
          <w:fldChar w:fldCharType="begin"/>
        </w:r>
        <w:r>
          <w:rPr>
            <w:noProof/>
            <w:webHidden/>
          </w:rPr>
          <w:instrText xml:space="preserve"> PAGEREF _Toc127507573 \h </w:instrText>
        </w:r>
        <w:r>
          <w:rPr>
            <w:noProof/>
            <w:webHidden/>
          </w:rPr>
        </w:r>
        <w:r>
          <w:rPr>
            <w:noProof/>
            <w:webHidden/>
          </w:rPr>
          <w:fldChar w:fldCharType="separate"/>
        </w:r>
        <w:r>
          <w:rPr>
            <w:noProof/>
            <w:webHidden/>
          </w:rPr>
          <w:t>83</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74" w:history="1">
        <w:r w:rsidRPr="0098135E">
          <w:rPr>
            <w:rStyle w:val="Hyperlink"/>
            <w:noProof/>
          </w:rPr>
          <w:t>2.8.1.3</w:t>
        </w:r>
        <w:r>
          <w:rPr>
            <w:rFonts w:asciiTheme="minorHAnsi" w:eastAsiaTheme="minorEastAsia" w:hAnsiTheme="minorHAnsi" w:cstheme="minorBidi"/>
            <w:noProof/>
            <w:sz w:val="22"/>
            <w:szCs w:val="22"/>
          </w:rPr>
          <w:tab/>
        </w:r>
        <w:r w:rsidRPr="0098135E">
          <w:rPr>
            <w:rStyle w:val="Hyperlink"/>
            <w:noProof/>
          </w:rPr>
          <w:t>PropertyRow_r Structure</w:t>
        </w:r>
        <w:r>
          <w:rPr>
            <w:noProof/>
            <w:webHidden/>
          </w:rPr>
          <w:tab/>
        </w:r>
        <w:r>
          <w:rPr>
            <w:noProof/>
            <w:webHidden/>
          </w:rPr>
          <w:fldChar w:fldCharType="begin"/>
        </w:r>
        <w:r>
          <w:rPr>
            <w:noProof/>
            <w:webHidden/>
          </w:rPr>
          <w:instrText xml:space="preserve"> PAGEREF _Toc127507574 \h </w:instrText>
        </w:r>
        <w:r>
          <w:rPr>
            <w:noProof/>
            <w:webHidden/>
          </w:rPr>
        </w:r>
        <w:r>
          <w:rPr>
            <w:noProof/>
            <w:webHidden/>
          </w:rPr>
          <w:fldChar w:fldCharType="separate"/>
        </w:r>
        <w:r>
          <w:rPr>
            <w:noProof/>
            <w:webHidden/>
          </w:rPr>
          <w:t>83</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75" w:history="1">
        <w:r w:rsidRPr="0098135E">
          <w:rPr>
            <w:rStyle w:val="Hyperlink"/>
            <w:noProof/>
          </w:rPr>
          <w:t>2.8.2</w:t>
        </w:r>
        <w:r>
          <w:rPr>
            <w:rFonts w:asciiTheme="minorHAnsi" w:eastAsiaTheme="minorEastAsia" w:hAnsiTheme="minorHAnsi" w:cstheme="minorBidi"/>
            <w:noProof/>
            <w:sz w:val="22"/>
            <w:szCs w:val="22"/>
          </w:rPr>
          <w:tab/>
        </w:r>
        <w:r w:rsidRPr="0098135E">
          <w:rPr>
            <w:rStyle w:val="Hyperlink"/>
            <w:noProof/>
          </w:rPr>
          <w:t>PropertyRowSet Structures</w:t>
        </w:r>
        <w:r>
          <w:rPr>
            <w:noProof/>
            <w:webHidden/>
          </w:rPr>
          <w:tab/>
        </w:r>
        <w:r>
          <w:rPr>
            <w:noProof/>
            <w:webHidden/>
          </w:rPr>
          <w:fldChar w:fldCharType="begin"/>
        </w:r>
        <w:r>
          <w:rPr>
            <w:noProof/>
            <w:webHidden/>
          </w:rPr>
          <w:instrText xml:space="preserve"> PAGEREF _Toc127507575 \h </w:instrText>
        </w:r>
        <w:r>
          <w:rPr>
            <w:noProof/>
            <w:webHidden/>
          </w:rPr>
        </w:r>
        <w:r>
          <w:rPr>
            <w:noProof/>
            <w:webHidden/>
          </w:rPr>
          <w:fldChar w:fldCharType="separate"/>
        </w:r>
        <w:r>
          <w:rPr>
            <w:noProof/>
            <w:webHidden/>
          </w:rPr>
          <w:t>84</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76" w:history="1">
        <w:r w:rsidRPr="0098135E">
          <w:rPr>
            <w:rStyle w:val="Hyperlink"/>
            <w:noProof/>
          </w:rPr>
          <w:t>2.8.2.1</w:t>
        </w:r>
        <w:r>
          <w:rPr>
            <w:rFonts w:asciiTheme="minorHAnsi" w:eastAsiaTheme="minorEastAsia" w:hAnsiTheme="minorHAnsi" w:cstheme="minorBidi"/>
            <w:noProof/>
            <w:sz w:val="22"/>
            <w:szCs w:val="22"/>
          </w:rPr>
          <w:tab/>
        </w:r>
        <w:r w:rsidRPr="0098135E">
          <w:rPr>
            <w:rStyle w:val="Hyperlink"/>
            <w:noProof/>
          </w:rPr>
          <w:t>PropertyRowSet Structure</w:t>
        </w:r>
        <w:r>
          <w:rPr>
            <w:noProof/>
            <w:webHidden/>
          </w:rPr>
          <w:tab/>
        </w:r>
        <w:r>
          <w:rPr>
            <w:noProof/>
            <w:webHidden/>
          </w:rPr>
          <w:fldChar w:fldCharType="begin"/>
        </w:r>
        <w:r>
          <w:rPr>
            <w:noProof/>
            <w:webHidden/>
          </w:rPr>
          <w:instrText xml:space="preserve"> PAGEREF _Toc127507576 \h </w:instrText>
        </w:r>
        <w:r>
          <w:rPr>
            <w:noProof/>
            <w:webHidden/>
          </w:rPr>
        </w:r>
        <w:r>
          <w:rPr>
            <w:noProof/>
            <w:webHidden/>
          </w:rPr>
          <w:fldChar w:fldCharType="separate"/>
        </w:r>
        <w:r>
          <w:rPr>
            <w:noProof/>
            <w:webHidden/>
          </w:rPr>
          <w:t>84</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77" w:history="1">
        <w:r w:rsidRPr="0098135E">
          <w:rPr>
            <w:rStyle w:val="Hyperlink"/>
            <w:noProof/>
          </w:rPr>
          <w:t>2.8.2.2</w:t>
        </w:r>
        <w:r>
          <w:rPr>
            <w:rFonts w:asciiTheme="minorHAnsi" w:eastAsiaTheme="minorEastAsia" w:hAnsiTheme="minorHAnsi" w:cstheme="minorBidi"/>
            <w:noProof/>
            <w:sz w:val="22"/>
            <w:szCs w:val="22"/>
          </w:rPr>
          <w:tab/>
        </w:r>
        <w:r w:rsidRPr="0098135E">
          <w:rPr>
            <w:rStyle w:val="Hyperlink"/>
            <w:noProof/>
          </w:rPr>
          <w:t>PropertyRowSet_r Structure</w:t>
        </w:r>
        <w:r>
          <w:rPr>
            <w:noProof/>
            <w:webHidden/>
          </w:rPr>
          <w:tab/>
        </w:r>
        <w:r>
          <w:rPr>
            <w:noProof/>
            <w:webHidden/>
          </w:rPr>
          <w:fldChar w:fldCharType="begin"/>
        </w:r>
        <w:r>
          <w:rPr>
            <w:noProof/>
            <w:webHidden/>
          </w:rPr>
          <w:instrText xml:space="preserve"> PAGEREF _Toc127507577 \h </w:instrText>
        </w:r>
        <w:r>
          <w:rPr>
            <w:noProof/>
            <w:webHidden/>
          </w:rPr>
        </w:r>
        <w:r>
          <w:rPr>
            <w:noProof/>
            <w:webHidden/>
          </w:rPr>
          <w:fldChar w:fldCharType="separate"/>
        </w:r>
        <w:r>
          <w:rPr>
            <w:noProof/>
            <w:webHidden/>
          </w:rPr>
          <w:t>84</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78" w:history="1">
        <w:r w:rsidRPr="0098135E">
          <w:rPr>
            <w:rStyle w:val="Hyperlink"/>
            <w:noProof/>
          </w:rPr>
          <w:t>2.8.3</w:t>
        </w:r>
        <w:r>
          <w:rPr>
            <w:rFonts w:asciiTheme="minorHAnsi" w:eastAsiaTheme="minorEastAsia" w:hAnsiTheme="minorHAnsi" w:cstheme="minorBidi"/>
            <w:noProof/>
            <w:sz w:val="22"/>
            <w:szCs w:val="22"/>
          </w:rPr>
          <w:tab/>
        </w:r>
        <w:r w:rsidRPr="0098135E">
          <w:rPr>
            <w:rStyle w:val="Hyperlink"/>
            <w:noProof/>
          </w:rPr>
          <w:t>RecipientRow Structure</w:t>
        </w:r>
        <w:r>
          <w:rPr>
            <w:noProof/>
            <w:webHidden/>
          </w:rPr>
          <w:tab/>
        </w:r>
        <w:r>
          <w:rPr>
            <w:noProof/>
            <w:webHidden/>
          </w:rPr>
          <w:fldChar w:fldCharType="begin"/>
        </w:r>
        <w:r>
          <w:rPr>
            <w:noProof/>
            <w:webHidden/>
          </w:rPr>
          <w:instrText xml:space="preserve"> PAGEREF _Toc127507578 \h </w:instrText>
        </w:r>
        <w:r>
          <w:rPr>
            <w:noProof/>
            <w:webHidden/>
          </w:rPr>
        </w:r>
        <w:r>
          <w:rPr>
            <w:noProof/>
            <w:webHidden/>
          </w:rPr>
          <w:fldChar w:fldCharType="separate"/>
        </w:r>
        <w:r>
          <w:rPr>
            <w:noProof/>
            <w:webHidden/>
          </w:rPr>
          <w:t>84</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79" w:history="1">
        <w:r w:rsidRPr="0098135E">
          <w:rPr>
            <w:rStyle w:val="Hyperlink"/>
            <w:noProof/>
          </w:rPr>
          <w:t>2.8.3.1</w:t>
        </w:r>
        <w:r>
          <w:rPr>
            <w:rFonts w:asciiTheme="minorHAnsi" w:eastAsiaTheme="minorEastAsia" w:hAnsiTheme="minorHAnsi" w:cstheme="minorBidi"/>
            <w:noProof/>
            <w:sz w:val="22"/>
            <w:szCs w:val="22"/>
          </w:rPr>
          <w:tab/>
        </w:r>
        <w:r w:rsidRPr="0098135E">
          <w:rPr>
            <w:rStyle w:val="Hyperlink"/>
            <w:noProof/>
          </w:rPr>
          <w:t>RecipientFlags Field</w:t>
        </w:r>
        <w:r>
          <w:rPr>
            <w:noProof/>
            <w:webHidden/>
          </w:rPr>
          <w:tab/>
        </w:r>
        <w:r>
          <w:rPr>
            <w:noProof/>
            <w:webHidden/>
          </w:rPr>
          <w:fldChar w:fldCharType="begin"/>
        </w:r>
        <w:r>
          <w:rPr>
            <w:noProof/>
            <w:webHidden/>
          </w:rPr>
          <w:instrText xml:space="preserve"> PAGEREF _Toc127507579 \h </w:instrText>
        </w:r>
        <w:r>
          <w:rPr>
            <w:noProof/>
            <w:webHidden/>
          </w:rPr>
        </w:r>
        <w:r>
          <w:rPr>
            <w:noProof/>
            <w:webHidden/>
          </w:rPr>
          <w:fldChar w:fldCharType="separate"/>
        </w:r>
        <w:r>
          <w:rPr>
            <w:noProof/>
            <w:webHidden/>
          </w:rPr>
          <w:t>85</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80" w:history="1">
        <w:r w:rsidRPr="0098135E">
          <w:rPr>
            <w:rStyle w:val="Hyperlink"/>
            <w:noProof/>
          </w:rPr>
          <w:t>2.8.3.2</w:t>
        </w:r>
        <w:r>
          <w:rPr>
            <w:rFonts w:asciiTheme="minorHAnsi" w:eastAsiaTheme="minorEastAsia" w:hAnsiTheme="minorHAnsi" w:cstheme="minorBidi"/>
            <w:noProof/>
            <w:sz w:val="22"/>
            <w:szCs w:val="22"/>
          </w:rPr>
          <w:tab/>
        </w:r>
        <w:r w:rsidRPr="0098135E">
          <w:rPr>
            <w:rStyle w:val="Hyperlink"/>
            <w:noProof/>
          </w:rPr>
          <w:t>RecipientRow Structure</w:t>
        </w:r>
        <w:r>
          <w:rPr>
            <w:noProof/>
            <w:webHidden/>
          </w:rPr>
          <w:tab/>
        </w:r>
        <w:r>
          <w:rPr>
            <w:noProof/>
            <w:webHidden/>
          </w:rPr>
          <w:fldChar w:fldCharType="begin"/>
        </w:r>
        <w:r>
          <w:rPr>
            <w:noProof/>
            <w:webHidden/>
          </w:rPr>
          <w:instrText xml:space="preserve"> PAGEREF _Toc127507580 \h </w:instrText>
        </w:r>
        <w:r>
          <w:rPr>
            <w:noProof/>
            <w:webHidden/>
          </w:rPr>
        </w:r>
        <w:r>
          <w:rPr>
            <w:noProof/>
            <w:webHidden/>
          </w:rPr>
          <w:fldChar w:fldCharType="separate"/>
        </w:r>
        <w:r>
          <w:rPr>
            <w:noProof/>
            <w:webHidden/>
          </w:rPr>
          <w:t>86</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81" w:history="1">
        <w:r w:rsidRPr="0098135E">
          <w:rPr>
            <w:rStyle w:val="Hyperlink"/>
            <w:noProof/>
          </w:rPr>
          <w:t>2.9</w:t>
        </w:r>
        <w:r>
          <w:rPr>
            <w:rFonts w:asciiTheme="minorHAnsi" w:eastAsiaTheme="minorEastAsia" w:hAnsiTheme="minorHAnsi" w:cstheme="minorBidi"/>
            <w:noProof/>
            <w:sz w:val="22"/>
            <w:szCs w:val="22"/>
          </w:rPr>
          <w:tab/>
        </w:r>
        <w:r w:rsidRPr="0098135E">
          <w:rPr>
            <w:rStyle w:val="Hyperlink"/>
            <w:noProof/>
          </w:rPr>
          <w:t>PropertyTag Structure</w:t>
        </w:r>
        <w:r>
          <w:rPr>
            <w:noProof/>
            <w:webHidden/>
          </w:rPr>
          <w:tab/>
        </w:r>
        <w:r>
          <w:rPr>
            <w:noProof/>
            <w:webHidden/>
          </w:rPr>
          <w:fldChar w:fldCharType="begin"/>
        </w:r>
        <w:r>
          <w:rPr>
            <w:noProof/>
            <w:webHidden/>
          </w:rPr>
          <w:instrText xml:space="preserve"> PAGEREF _Toc127507581 \h </w:instrText>
        </w:r>
        <w:r>
          <w:rPr>
            <w:noProof/>
            <w:webHidden/>
          </w:rPr>
        </w:r>
        <w:r>
          <w:rPr>
            <w:noProof/>
            <w:webHidden/>
          </w:rPr>
          <w:fldChar w:fldCharType="separate"/>
        </w:r>
        <w:r>
          <w:rPr>
            <w:noProof/>
            <w:webHidden/>
          </w:rPr>
          <w:t>88</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82" w:history="1">
        <w:r w:rsidRPr="0098135E">
          <w:rPr>
            <w:rStyle w:val="Hyperlink"/>
            <w:noProof/>
          </w:rPr>
          <w:t>2.10</w:t>
        </w:r>
        <w:r>
          <w:rPr>
            <w:rFonts w:asciiTheme="minorHAnsi" w:eastAsiaTheme="minorEastAsia" w:hAnsiTheme="minorHAnsi" w:cstheme="minorBidi"/>
            <w:noProof/>
            <w:sz w:val="22"/>
            <w:szCs w:val="22"/>
          </w:rPr>
          <w:tab/>
        </w:r>
        <w:r w:rsidRPr="0098135E">
          <w:rPr>
            <w:rStyle w:val="Hyperlink"/>
            <w:noProof/>
          </w:rPr>
          <w:t>Property Tag Array Structures</w:t>
        </w:r>
        <w:r>
          <w:rPr>
            <w:noProof/>
            <w:webHidden/>
          </w:rPr>
          <w:tab/>
        </w:r>
        <w:r>
          <w:rPr>
            <w:noProof/>
            <w:webHidden/>
          </w:rPr>
          <w:fldChar w:fldCharType="begin"/>
        </w:r>
        <w:r>
          <w:rPr>
            <w:noProof/>
            <w:webHidden/>
          </w:rPr>
          <w:instrText xml:space="preserve"> PAGEREF _Toc127507582 \h </w:instrText>
        </w:r>
        <w:r>
          <w:rPr>
            <w:noProof/>
            <w:webHidden/>
          </w:rPr>
        </w:r>
        <w:r>
          <w:rPr>
            <w:noProof/>
            <w:webHidden/>
          </w:rPr>
          <w:fldChar w:fldCharType="separate"/>
        </w:r>
        <w:r>
          <w:rPr>
            <w:noProof/>
            <w:webHidden/>
          </w:rPr>
          <w:t>88</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83" w:history="1">
        <w:r w:rsidRPr="0098135E">
          <w:rPr>
            <w:rStyle w:val="Hyperlink"/>
            <w:noProof/>
          </w:rPr>
          <w:t>2.10.1</w:t>
        </w:r>
        <w:r>
          <w:rPr>
            <w:rFonts w:asciiTheme="minorHAnsi" w:eastAsiaTheme="minorEastAsia" w:hAnsiTheme="minorHAnsi" w:cstheme="minorBidi"/>
            <w:noProof/>
            <w:sz w:val="22"/>
            <w:szCs w:val="22"/>
          </w:rPr>
          <w:tab/>
        </w:r>
        <w:r w:rsidRPr="0098135E">
          <w:rPr>
            <w:rStyle w:val="Hyperlink"/>
            <w:noProof/>
          </w:rPr>
          <w:t>PropertyTagArray Structure</w:t>
        </w:r>
        <w:r>
          <w:rPr>
            <w:noProof/>
            <w:webHidden/>
          </w:rPr>
          <w:tab/>
        </w:r>
        <w:r>
          <w:rPr>
            <w:noProof/>
            <w:webHidden/>
          </w:rPr>
          <w:fldChar w:fldCharType="begin"/>
        </w:r>
        <w:r>
          <w:rPr>
            <w:noProof/>
            <w:webHidden/>
          </w:rPr>
          <w:instrText xml:space="preserve"> PAGEREF _Toc127507583 \h </w:instrText>
        </w:r>
        <w:r>
          <w:rPr>
            <w:noProof/>
            <w:webHidden/>
          </w:rPr>
        </w:r>
        <w:r>
          <w:rPr>
            <w:noProof/>
            <w:webHidden/>
          </w:rPr>
          <w:fldChar w:fldCharType="separate"/>
        </w:r>
        <w:r>
          <w:rPr>
            <w:noProof/>
            <w:webHidden/>
          </w:rPr>
          <w:t>89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84" w:history="1">
        <w:r w:rsidRPr="0098135E">
          <w:rPr>
            <w:rStyle w:val="Hyperlink"/>
            <w:noProof/>
          </w:rPr>
          <w:t>2.10.2</w:t>
        </w:r>
        <w:r>
          <w:rPr>
            <w:rFonts w:asciiTheme="minorHAnsi" w:eastAsiaTheme="minorEastAsia" w:hAnsiTheme="minorHAnsi" w:cstheme="minorBidi"/>
            <w:noProof/>
            <w:sz w:val="22"/>
            <w:szCs w:val="22"/>
          </w:rPr>
          <w:tab/>
        </w:r>
        <w:r w:rsidRPr="0098135E">
          <w:rPr>
            <w:rStyle w:val="Hyperlink"/>
            <w:noProof/>
          </w:rPr>
          <w:t>PropertyTagArray_r Structure</w:t>
        </w:r>
        <w:r>
          <w:rPr>
            <w:noProof/>
            <w:webHidden/>
          </w:rPr>
          <w:tab/>
        </w:r>
        <w:r>
          <w:rPr>
            <w:noProof/>
            <w:webHidden/>
          </w:rPr>
          <w:fldChar w:fldCharType="begin"/>
        </w:r>
        <w:r>
          <w:rPr>
            <w:noProof/>
            <w:webHidden/>
          </w:rPr>
          <w:instrText xml:space="preserve"> PAGEREF _Toc127507584 \h </w:instrText>
        </w:r>
        <w:r>
          <w:rPr>
            <w:noProof/>
            <w:webHidden/>
          </w:rPr>
        </w:r>
        <w:r>
          <w:rPr>
            <w:noProof/>
            <w:webHidden/>
          </w:rPr>
          <w:fldChar w:fldCharType="separate"/>
        </w:r>
        <w:r>
          <w:rPr>
            <w:noProof/>
            <w:webHidden/>
          </w:rPr>
          <w:t>89</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585" w:history="1">
        <w:r w:rsidRPr="0098135E">
          <w:rPr>
            <w:rStyle w:val="Hyperlink"/>
            <w:noProof/>
          </w:rPr>
          <w:t>2.11</w:t>
        </w:r>
        <w:r>
          <w:rPr>
            <w:rFonts w:asciiTheme="minorHAnsi" w:eastAsiaTheme="minorEastAsia" w:hAnsiTheme="minorHAnsi" w:cstheme="minorBidi"/>
            <w:noProof/>
            <w:sz w:val="22"/>
            <w:szCs w:val="22"/>
          </w:rPr>
          <w:tab/>
        </w:r>
        <w:r w:rsidRPr="0098135E">
          <w:rPr>
            <w:rStyle w:val="Hyperlink"/>
            <w:noProof/>
          </w:rPr>
          <w:t>Property Values</w:t>
        </w:r>
        <w:r>
          <w:rPr>
            <w:noProof/>
            <w:webHidden/>
          </w:rPr>
          <w:tab/>
        </w:r>
        <w:r>
          <w:rPr>
            <w:noProof/>
            <w:webHidden/>
          </w:rPr>
          <w:fldChar w:fldCharType="begin"/>
        </w:r>
        <w:r>
          <w:rPr>
            <w:noProof/>
            <w:webHidden/>
          </w:rPr>
          <w:instrText xml:space="preserve"> PAGEREF _Toc127507585 \h </w:instrText>
        </w:r>
        <w:r>
          <w:rPr>
            <w:noProof/>
            <w:webHidden/>
          </w:rPr>
        </w:r>
        <w:r>
          <w:rPr>
            <w:noProof/>
            <w:webHidden/>
          </w:rPr>
          <w:fldChar w:fldCharType="separate"/>
        </w:r>
        <w:r>
          <w:rPr>
            <w:noProof/>
            <w:webHidden/>
          </w:rPr>
          <w:t>89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86" w:history="1">
        <w:r w:rsidRPr="0098135E">
          <w:rPr>
            <w:rStyle w:val="Hyperlink"/>
            <w:noProof/>
          </w:rPr>
          <w:t>2.11.1</w:t>
        </w:r>
        <w:r>
          <w:rPr>
            <w:rFonts w:asciiTheme="minorHAnsi" w:eastAsiaTheme="minorEastAsia" w:hAnsiTheme="minorHAnsi" w:cstheme="minorBidi"/>
            <w:noProof/>
            <w:sz w:val="22"/>
            <w:szCs w:val="22"/>
          </w:rPr>
          <w:tab/>
        </w:r>
        <w:r w:rsidRPr="0098135E">
          <w:rPr>
            <w:rStyle w:val="Hyperlink"/>
            <w:noProof/>
          </w:rPr>
          <w:t>Property Data Types</w:t>
        </w:r>
        <w:r>
          <w:rPr>
            <w:noProof/>
            <w:webHidden/>
          </w:rPr>
          <w:tab/>
        </w:r>
        <w:r>
          <w:rPr>
            <w:noProof/>
            <w:webHidden/>
          </w:rPr>
          <w:fldChar w:fldCharType="begin"/>
        </w:r>
        <w:r>
          <w:rPr>
            <w:noProof/>
            <w:webHidden/>
          </w:rPr>
          <w:instrText xml:space="preserve"> PAGEREF _Toc127507586 \h </w:instrText>
        </w:r>
        <w:r>
          <w:rPr>
            <w:noProof/>
            <w:webHidden/>
          </w:rPr>
        </w:r>
        <w:r>
          <w:rPr>
            <w:noProof/>
            <w:webHidden/>
          </w:rPr>
          <w:fldChar w:fldCharType="separate"/>
        </w:r>
        <w:r>
          <w:rPr>
            <w:noProof/>
            <w:webHidden/>
          </w:rPr>
          <w:t>89</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87" w:history="1">
        <w:r w:rsidRPr="0098135E">
          <w:rPr>
            <w:rStyle w:val="Hyperlink"/>
            <w:noProof/>
          </w:rPr>
          <w:t>2.11.1.1</w:t>
        </w:r>
        <w:r>
          <w:rPr>
            <w:rFonts w:asciiTheme="minorHAnsi" w:eastAsiaTheme="minorEastAsia" w:hAnsiTheme="minorHAnsi" w:cstheme="minorBidi"/>
            <w:noProof/>
            <w:sz w:val="22"/>
            <w:szCs w:val="22"/>
          </w:rPr>
          <w:tab/>
        </w:r>
        <w:r w:rsidRPr="0098135E">
          <w:rPr>
            <w:rStyle w:val="Hyperlink"/>
            <w:noProof/>
          </w:rPr>
          <w:t>COUNT Data Type Values</w:t>
        </w:r>
        <w:r>
          <w:rPr>
            <w:noProof/>
            <w:webHidden/>
          </w:rPr>
          <w:tab/>
        </w:r>
        <w:r>
          <w:rPr>
            <w:noProof/>
            <w:webHidden/>
          </w:rPr>
          <w:fldChar w:fldCharType="begin"/>
        </w:r>
        <w:r>
          <w:rPr>
            <w:noProof/>
            <w:webHidden/>
          </w:rPr>
          <w:instrText xml:space="preserve"> PAGEREF _Toc127507587 \h </w:instrText>
        </w:r>
        <w:r>
          <w:rPr>
            <w:noProof/>
            <w:webHidden/>
          </w:rPr>
        </w:r>
        <w:r>
          <w:rPr>
            <w:noProof/>
            <w:webHidden/>
          </w:rPr>
          <w:fldChar w:fldCharType="separate"/>
        </w:r>
        <w:r>
          <w:rPr>
            <w:noProof/>
            <w:webHidden/>
          </w:rPr>
          <w:t>92</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88" w:history="1">
        <w:r w:rsidRPr="0098135E">
          <w:rPr>
            <w:rStyle w:val="Hyperlink"/>
            <w:noProof/>
          </w:rPr>
          <w:t>2.11.1.2</w:t>
        </w:r>
        <w:r>
          <w:rPr>
            <w:rFonts w:asciiTheme="minorHAnsi" w:eastAsiaTheme="minorEastAsia" w:hAnsiTheme="minorHAnsi" w:cstheme="minorBidi"/>
            <w:noProof/>
            <w:sz w:val="22"/>
            <w:szCs w:val="22"/>
          </w:rPr>
          <w:tab/>
        </w:r>
        <w:r w:rsidRPr="0098135E">
          <w:rPr>
            <w:rStyle w:val="Hyperlink"/>
            <w:noProof/>
          </w:rPr>
          <w:t>String Property Values</w:t>
        </w:r>
        <w:r>
          <w:rPr>
            <w:noProof/>
            <w:webHidden/>
          </w:rPr>
          <w:tab/>
        </w:r>
        <w:r>
          <w:rPr>
            <w:noProof/>
            <w:webHidden/>
          </w:rPr>
          <w:fldChar w:fldCharType="begin"/>
        </w:r>
        <w:r>
          <w:rPr>
            <w:noProof/>
            <w:webHidden/>
          </w:rPr>
          <w:instrText xml:space="preserve"> PAGEREF _Toc127507588 \h </w:instrText>
        </w:r>
        <w:r>
          <w:rPr>
            <w:noProof/>
            <w:webHidden/>
          </w:rPr>
        </w:r>
        <w:r>
          <w:rPr>
            <w:noProof/>
            <w:webHidden/>
          </w:rPr>
          <w:fldChar w:fldCharType="separate"/>
        </w:r>
        <w:r>
          <w:rPr>
            <w:noProof/>
            <w:webHidden/>
          </w:rPr>
          <w:t>92</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89" w:history="1">
        <w:r w:rsidRPr="0098135E">
          <w:rPr>
            <w:rStyle w:val="Hyperlink"/>
            <w:noProof/>
          </w:rPr>
          <w:t>2.11.1.3</w:t>
        </w:r>
        <w:r>
          <w:rPr>
            <w:rFonts w:asciiTheme="minorHAnsi" w:eastAsiaTheme="minorEastAsia" w:hAnsiTheme="minorHAnsi" w:cstheme="minorBidi"/>
            <w:noProof/>
            <w:sz w:val="22"/>
            <w:szCs w:val="22"/>
          </w:rPr>
          <w:tab/>
        </w:r>
        <w:r w:rsidRPr="0098135E">
          <w:rPr>
            <w:rStyle w:val="Hyperlink"/>
            <w:noProof/>
          </w:rPr>
          <w:t>Multivalue Property Value Instances</w:t>
        </w:r>
        <w:r>
          <w:rPr>
            <w:noProof/>
            <w:webHidden/>
          </w:rPr>
          <w:tab/>
        </w:r>
        <w:r>
          <w:rPr>
            <w:noProof/>
            <w:webHidden/>
          </w:rPr>
          <w:fldChar w:fldCharType="begin"/>
        </w:r>
        <w:r>
          <w:rPr>
            <w:noProof/>
            <w:webHidden/>
          </w:rPr>
          <w:instrText xml:space="preserve"> PAGEREF _Toc127507589 \h </w:instrText>
        </w:r>
        <w:r>
          <w:rPr>
            <w:noProof/>
            <w:webHidden/>
          </w:rPr>
        </w:r>
        <w:r>
          <w:rPr>
            <w:noProof/>
            <w:webHidden/>
          </w:rPr>
          <w:fldChar w:fldCharType="separate"/>
        </w:r>
        <w:r>
          <w:rPr>
            <w:noProof/>
            <w:webHidden/>
          </w:rPr>
          <w:t>92</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90" w:history="1">
        <w:r w:rsidRPr="0098135E">
          <w:rPr>
            <w:rStyle w:val="Hyperlink"/>
            <w:noProof/>
          </w:rPr>
          <w:t>2.11.1.4</w:t>
        </w:r>
        <w:r>
          <w:rPr>
            <w:rFonts w:asciiTheme="minorHAnsi" w:eastAsiaTheme="minorEastAsia" w:hAnsiTheme="minorHAnsi" w:cstheme="minorBidi"/>
            <w:noProof/>
            <w:sz w:val="22"/>
            <w:szCs w:val="22"/>
          </w:rPr>
          <w:tab/>
        </w:r>
        <w:r w:rsidRPr="0098135E">
          <w:rPr>
            <w:rStyle w:val="Hyperlink"/>
            <w:noProof/>
          </w:rPr>
          <w:t>PtypServerId Type</w:t>
        </w:r>
        <w:r>
          <w:rPr>
            <w:noProof/>
            <w:webHidden/>
          </w:rPr>
          <w:tab/>
        </w:r>
        <w:r>
          <w:rPr>
            <w:noProof/>
            <w:webHidden/>
          </w:rPr>
          <w:fldChar w:fldCharType="begin"/>
        </w:r>
        <w:r>
          <w:rPr>
            <w:noProof/>
            <w:webHidden/>
          </w:rPr>
          <w:instrText xml:space="preserve"> PAGEREF _Toc127507590 \h </w:instrText>
        </w:r>
        <w:r>
          <w:rPr>
            <w:noProof/>
            <w:webHidden/>
          </w:rPr>
        </w:r>
        <w:r>
          <w:rPr>
            <w:noProof/>
            <w:webHidden/>
          </w:rPr>
          <w:fldChar w:fldCharType="separate"/>
        </w:r>
        <w:r>
          <w:rPr>
            <w:noProof/>
            <w:webHidden/>
          </w:rPr>
          <w:t>93</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91" w:history="1">
        <w:r w:rsidRPr="0098135E">
          <w:rPr>
            <w:rStyle w:val="Hyperlink"/>
            <w:noProof/>
          </w:rPr>
          <w:t>2.11.1.5</w:t>
        </w:r>
        <w:r>
          <w:rPr>
            <w:rFonts w:asciiTheme="minorHAnsi" w:eastAsiaTheme="minorEastAsia" w:hAnsiTheme="minorHAnsi" w:cstheme="minorBidi"/>
            <w:noProof/>
            <w:sz w:val="22"/>
            <w:szCs w:val="22"/>
          </w:rPr>
          <w:tab/>
        </w:r>
        <w:r w:rsidRPr="0098135E">
          <w:rPr>
            <w:rStyle w:val="Hyperlink"/>
            <w:noProof/>
          </w:rPr>
          <w:t>PtypObject and PtypEmbeddedTable Types</w:t>
        </w:r>
        <w:r>
          <w:rPr>
            <w:noProof/>
            <w:webHidden/>
          </w:rPr>
          <w:tab/>
        </w:r>
        <w:r>
          <w:rPr>
            <w:noProof/>
            <w:webHidden/>
          </w:rPr>
          <w:fldChar w:fldCharType="begin"/>
        </w:r>
        <w:r>
          <w:rPr>
            <w:noProof/>
            <w:webHidden/>
          </w:rPr>
          <w:instrText xml:space="preserve"> PAGEREF _Toc127507591 \h </w:instrText>
        </w:r>
        <w:r>
          <w:rPr>
            <w:noProof/>
            <w:webHidden/>
          </w:rPr>
        </w:r>
        <w:r>
          <w:rPr>
            <w:noProof/>
            <w:webHidden/>
          </w:rPr>
          <w:fldChar w:fldCharType="separate"/>
        </w:r>
        <w:r>
          <w:rPr>
            <w:noProof/>
            <w:webHidden/>
          </w:rPr>
          <w:t>93</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92" w:history="1">
        <w:r w:rsidRPr="0098135E">
          <w:rPr>
            <w:rStyle w:val="Hyperlink"/>
            <w:noProof/>
          </w:rPr>
          <w:t>2.11.1.6</w:t>
        </w:r>
        <w:r>
          <w:rPr>
            <w:rFonts w:asciiTheme="minorHAnsi" w:eastAsiaTheme="minorEastAsia" w:hAnsiTheme="minorHAnsi" w:cstheme="minorBidi"/>
            <w:noProof/>
            <w:sz w:val="22"/>
            <w:szCs w:val="22"/>
          </w:rPr>
          <w:tab/>
        </w:r>
        <w:r w:rsidRPr="0098135E">
          <w:rPr>
            <w:rStyle w:val="Hyperlink"/>
            <w:noProof/>
          </w:rPr>
          <w:t>WebDAV Property Data Types</w:t>
        </w:r>
        <w:r>
          <w:rPr>
            <w:noProof/>
            <w:webHidden/>
          </w:rPr>
          <w:tab/>
        </w:r>
        <w:r>
          <w:rPr>
            <w:noProof/>
            <w:webHidden/>
          </w:rPr>
          <w:fldChar w:fldCharType="begin"/>
        </w:r>
        <w:r>
          <w:rPr>
            <w:noProof/>
            <w:webHidden/>
          </w:rPr>
          <w:instrText xml:space="preserve"> PAGEREF _Toc127507592 \h </w:instrText>
        </w:r>
        <w:r>
          <w:rPr>
            <w:noProof/>
            <w:webHidden/>
          </w:rPr>
        </w:r>
        <w:r>
          <w:rPr>
            <w:noProof/>
            <w:webHidden/>
          </w:rPr>
          <w:fldChar w:fldCharType="separate"/>
        </w:r>
        <w:r>
          <w:rPr>
            <w:noProof/>
            <w:webHidden/>
          </w:rPr>
          <w:t>93</w:t>
        </w:r>
        <w:r>
          <w:rPr>
            <w:noProof/>
            <w:webHidden/>
          </w:rPr>
          <w:fldChar w:fldCharType="end"/>
        </w:r>
      </w:hyperlink>
    </w:p>
    <w:p w:rsidR="00D47FDE" w:rsidRDefault="00D47FDE">
      <w:pPr>
        <w:pStyle w:val="TOC5"/>
        <w:rPr>
          <w:rFonts w:asciiTheme="minorHAnsi" w:eastAsiaTheme="minorEastAsia" w:hAnsiTheme="minorHAnsi" w:cstheme="minorBidi"/>
          <w:noProof/>
          <w:sz w:val="22"/>
          <w:szCs w:val="22"/>
        </w:rPr>
      </w:pPr>
      <w:hyperlink w:anchor="_Toc127507593" w:history="1">
        <w:r w:rsidRPr="0098135E">
          <w:rPr>
            <w:rStyle w:val="Hyperlink"/>
            <w:noProof/>
          </w:rPr>
          <w:t>2.11.1.6.1</w:t>
        </w:r>
        <w:r>
          <w:rPr>
            <w:rFonts w:asciiTheme="minorHAnsi" w:eastAsiaTheme="minorEastAsia" w:hAnsiTheme="minorHAnsi" w:cstheme="minorBidi"/>
            <w:noProof/>
            <w:sz w:val="22"/>
            <w:szCs w:val="22"/>
          </w:rPr>
          <w:tab/>
        </w:r>
        <w:r w:rsidRPr="0098135E">
          <w:rPr>
            <w:rStyle w:val="Hyperlink"/>
            <w:noProof/>
          </w:rPr>
          <w:t>Multivalue WebDAV Property Data Types</w:t>
        </w:r>
        <w:r>
          <w:rPr>
            <w:noProof/>
            <w:webHidden/>
          </w:rPr>
          <w:tab/>
        </w:r>
        <w:r>
          <w:rPr>
            <w:noProof/>
            <w:webHidden/>
          </w:rPr>
          <w:fldChar w:fldCharType="begin"/>
        </w:r>
        <w:r>
          <w:rPr>
            <w:noProof/>
            <w:webHidden/>
          </w:rPr>
          <w:instrText xml:space="preserve"> PAGEREF _Toc127507593 \h </w:instrText>
        </w:r>
        <w:r>
          <w:rPr>
            <w:noProof/>
            <w:webHidden/>
          </w:rPr>
        </w:r>
        <w:r>
          <w:rPr>
            <w:noProof/>
            <w:webHidden/>
          </w:rPr>
          <w:fldChar w:fldCharType="separate"/>
        </w:r>
        <w:r>
          <w:rPr>
            <w:noProof/>
            <w:webHidden/>
          </w:rPr>
          <w:t>99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94" w:history="1">
        <w:r w:rsidRPr="0098135E">
          <w:rPr>
            <w:rStyle w:val="Hyperlink"/>
            <w:noProof/>
          </w:rPr>
          <w:t>2.11.2</w:t>
        </w:r>
        <w:r>
          <w:rPr>
            <w:rFonts w:asciiTheme="minorHAnsi" w:eastAsiaTheme="minorEastAsia" w:hAnsiTheme="minorHAnsi" w:cstheme="minorBidi"/>
            <w:noProof/>
            <w:sz w:val="22"/>
            <w:szCs w:val="22"/>
          </w:rPr>
          <w:tab/>
        </w:r>
        <w:r w:rsidRPr="0098135E">
          <w:rPr>
            <w:rStyle w:val="Hyperlink"/>
            <w:noProof/>
          </w:rPr>
          <w:t>Property Value Structures</w:t>
        </w:r>
        <w:r>
          <w:rPr>
            <w:noProof/>
            <w:webHidden/>
          </w:rPr>
          <w:tab/>
        </w:r>
        <w:r>
          <w:rPr>
            <w:noProof/>
            <w:webHidden/>
          </w:rPr>
          <w:fldChar w:fldCharType="begin"/>
        </w:r>
        <w:r>
          <w:rPr>
            <w:noProof/>
            <w:webHidden/>
          </w:rPr>
          <w:instrText xml:space="preserve"> PAGEREF _Toc127507594 \h </w:instrText>
        </w:r>
        <w:r>
          <w:rPr>
            <w:noProof/>
            <w:webHidden/>
          </w:rPr>
        </w:r>
        <w:r>
          <w:rPr>
            <w:noProof/>
            <w:webHidden/>
          </w:rPr>
          <w:fldChar w:fldCharType="separate"/>
        </w:r>
        <w:r>
          <w:rPr>
            <w:noProof/>
            <w:webHidden/>
          </w:rPr>
          <w:t>100</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95" w:history="1">
        <w:r w:rsidRPr="0098135E">
          <w:rPr>
            <w:rStyle w:val="Hyperlink"/>
            <w:noProof/>
          </w:rPr>
          <w:t>2.11.2.1</w:t>
        </w:r>
        <w:r>
          <w:rPr>
            <w:rFonts w:asciiTheme="minorHAnsi" w:eastAsiaTheme="minorEastAsia" w:hAnsiTheme="minorHAnsi" w:cstheme="minorBidi"/>
            <w:noProof/>
            <w:sz w:val="22"/>
            <w:szCs w:val="22"/>
          </w:rPr>
          <w:tab/>
        </w:r>
        <w:r w:rsidRPr="0098135E">
          <w:rPr>
            <w:rStyle w:val="Hyperlink"/>
            <w:noProof/>
          </w:rPr>
          <w:t>PropertyValue Structure</w:t>
        </w:r>
        <w:r>
          <w:rPr>
            <w:noProof/>
            <w:webHidden/>
          </w:rPr>
          <w:tab/>
        </w:r>
        <w:r>
          <w:rPr>
            <w:noProof/>
            <w:webHidden/>
          </w:rPr>
          <w:fldChar w:fldCharType="begin"/>
        </w:r>
        <w:r>
          <w:rPr>
            <w:noProof/>
            <w:webHidden/>
          </w:rPr>
          <w:instrText xml:space="preserve"> PAGEREF _Toc127507595 \h </w:instrText>
        </w:r>
        <w:r>
          <w:rPr>
            <w:noProof/>
            <w:webHidden/>
          </w:rPr>
        </w:r>
        <w:r>
          <w:rPr>
            <w:noProof/>
            <w:webHidden/>
          </w:rPr>
          <w:fldChar w:fldCharType="separate"/>
        </w:r>
        <w:r>
          <w:rPr>
            <w:noProof/>
            <w:webHidden/>
          </w:rPr>
          <w:t>100</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596" w:history="1">
        <w:r w:rsidRPr="0098135E">
          <w:rPr>
            <w:rStyle w:val="Hyperlink"/>
            <w:noProof/>
          </w:rPr>
          <w:t>2.11.2.2</w:t>
        </w:r>
        <w:r>
          <w:rPr>
            <w:rFonts w:asciiTheme="minorHAnsi" w:eastAsiaTheme="minorEastAsia" w:hAnsiTheme="minorHAnsi" w:cstheme="minorBidi"/>
            <w:noProof/>
            <w:sz w:val="22"/>
            <w:szCs w:val="22"/>
          </w:rPr>
          <w:tab/>
        </w:r>
        <w:r w:rsidRPr="0098135E">
          <w:rPr>
            <w:rStyle w:val="Hyperlink"/>
            <w:noProof/>
          </w:rPr>
          <w:t>PropertyValue_r Structure</w:t>
        </w:r>
        <w:r>
          <w:rPr>
            <w:noProof/>
            <w:webHidden/>
          </w:rPr>
          <w:tab/>
        </w:r>
        <w:r>
          <w:rPr>
            <w:noProof/>
            <w:webHidden/>
          </w:rPr>
          <w:fldChar w:fldCharType="begin"/>
        </w:r>
        <w:r>
          <w:rPr>
            <w:noProof/>
            <w:webHidden/>
          </w:rPr>
          <w:instrText xml:space="preserve"> PAGEREF _Toc127507596 \h </w:instrText>
        </w:r>
        <w:r>
          <w:rPr>
            <w:noProof/>
            <w:webHidden/>
          </w:rPr>
        </w:r>
        <w:r>
          <w:rPr>
            <w:noProof/>
            <w:webHidden/>
          </w:rPr>
          <w:fldChar w:fldCharType="separate"/>
        </w:r>
        <w:r>
          <w:rPr>
            <w:noProof/>
            <w:webHidden/>
          </w:rPr>
          <w:t>101</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97" w:history="1">
        <w:r w:rsidRPr="0098135E">
          <w:rPr>
            <w:rStyle w:val="Hyperlink"/>
            <w:noProof/>
          </w:rPr>
          <w:t>2.11.3</w:t>
        </w:r>
        <w:r>
          <w:rPr>
            <w:rFonts w:asciiTheme="minorHAnsi" w:eastAsiaTheme="minorEastAsia" w:hAnsiTheme="minorHAnsi" w:cstheme="minorBidi"/>
            <w:noProof/>
            <w:sz w:val="22"/>
            <w:szCs w:val="22"/>
          </w:rPr>
          <w:tab/>
        </w:r>
        <w:r w:rsidRPr="0098135E">
          <w:rPr>
            <w:rStyle w:val="Hyperlink"/>
            <w:noProof/>
          </w:rPr>
          <w:t>TypedPropertyValue Structure</w:t>
        </w:r>
        <w:r>
          <w:rPr>
            <w:noProof/>
            <w:webHidden/>
          </w:rPr>
          <w:tab/>
        </w:r>
        <w:r>
          <w:rPr>
            <w:noProof/>
            <w:webHidden/>
          </w:rPr>
          <w:fldChar w:fldCharType="begin"/>
        </w:r>
        <w:r>
          <w:rPr>
            <w:noProof/>
            <w:webHidden/>
          </w:rPr>
          <w:instrText xml:space="preserve"> PAGEREF _Toc127507597 \h </w:instrText>
        </w:r>
        <w:r>
          <w:rPr>
            <w:noProof/>
            <w:webHidden/>
          </w:rPr>
        </w:r>
        <w:r>
          <w:rPr>
            <w:noProof/>
            <w:webHidden/>
          </w:rPr>
          <w:fldChar w:fldCharType="separate"/>
        </w:r>
        <w:r>
          <w:rPr>
            <w:noProof/>
            <w:webHidden/>
          </w:rPr>
          <w:t>101</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98" w:history="1">
        <w:r w:rsidRPr="0098135E">
          <w:rPr>
            <w:rStyle w:val="Hyperlink"/>
            <w:noProof/>
          </w:rPr>
          <w:t>2.11.4</w:t>
        </w:r>
        <w:r>
          <w:rPr>
            <w:rFonts w:asciiTheme="minorHAnsi" w:eastAsiaTheme="minorEastAsia" w:hAnsiTheme="minorHAnsi" w:cstheme="minorBidi"/>
            <w:noProof/>
            <w:sz w:val="22"/>
            <w:szCs w:val="22"/>
          </w:rPr>
          <w:tab/>
        </w:r>
        <w:r w:rsidRPr="0098135E">
          <w:rPr>
            <w:rStyle w:val="Hyperlink"/>
            <w:noProof/>
          </w:rPr>
          <w:t>TaggedPropertyValue Structure</w:t>
        </w:r>
        <w:r>
          <w:rPr>
            <w:noProof/>
            <w:webHidden/>
          </w:rPr>
          <w:tab/>
        </w:r>
        <w:r>
          <w:rPr>
            <w:noProof/>
            <w:webHidden/>
          </w:rPr>
          <w:fldChar w:fldCharType="begin"/>
        </w:r>
        <w:r>
          <w:rPr>
            <w:noProof/>
            <w:webHidden/>
          </w:rPr>
          <w:instrText xml:space="preserve"> PAGEREF _Toc127507598 \h </w:instrText>
        </w:r>
        <w:r>
          <w:rPr>
            <w:noProof/>
            <w:webHidden/>
          </w:rPr>
        </w:r>
        <w:r>
          <w:rPr>
            <w:noProof/>
            <w:webHidden/>
          </w:rPr>
          <w:fldChar w:fldCharType="separate"/>
        </w:r>
        <w:r>
          <w:rPr>
            <w:noProof/>
            <w:webHidden/>
          </w:rPr>
          <w:t>101</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599" w:history="1">
        <w:r w:rsidRPr="0098135E">
          <w:rPr>
            <w:rStyle w:val="Hyperlink"/>
            <w:noProof/>
          </w:rPr>
          <w:t>2.11.5</w:t>
        </w:r>
        <w:r>
          <w:rPr>
            <w:rFonts w:asciiTheme="minorHAnsi" w:eastAsiaTheme="minorEastAsia" w:hAnsiTheme="minorHAnsi" w:cstheme="minorBidi"/>
            <w:noProof/>
            <w:sz w:val="22"/>
            <w:szCs w:val="22"/>
          </w:rPr>
          <w:tab/>
        </w:r>
        <w:r w:rsidRPr="0098135E">
          <w:rPr>
            <w:rStyle w:val="Hyperlink"/>
            <w:noProof/>
          </w:rPr>
          <w:t>FlaggedPropertyValue Structure</w:t>
        </w:r>
        <w:r>
          <w:rPr>
            <w:noProof/>
            <w:webHidden/>
          </w:rPr>
          <w:tab/>
        </w:r>
        <w:r>
          <w:rPr>
            <w:noProof/>
            <w:webHidden/>
          </w:rPr>
          <w:fldChar w:fldCharType="begin"/>
        </w:r>
        <w:r>
          <w:rPr>
            <w:noProof/>
            <w:webHidden/>
          </w:rPr>
          <w:instrText xml:space="preserve"> PAGEREF _Toc127507599 \h </w:instrText>
        </w:r>
        <w:r>
          <w:rPr>
            <w:noProof/>
            <w:webHidden/>
          </w:rPr>
        </w:r>
        <w:r>
          <w:rPr>
            <w:noProof/>
            <w:webHidden/>
          </w:rPr>
          <w:fldChar w:fldCharType="separate"/>
        </w:r>
        <w:r>
          <w:rPr>
            <w:noProof/>
            <w:webHidden/>
          </w:rPr>
          <w:t>102</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00" w:history="1">
        <w:r w:rsidRPr="0098135E">
          <w:rPr>
            <w:rStyle w:val="Hyperlink"/>
            <w:noProof/>
          </w:rPr>
          <w:t>2.11.6</w:t>
        </w:r>
        <w:r>
          <w:rPr>
            <w:rFonts w:asciiTheme="minorHAnsi" w:eastAsiaTheme="minorEastAsia" w:hAnsiTheme="minorHAnsi" w:cstheme="minorBidi"/>
            <w:noProof/>
            <w:sz w:val="22"/>
            <w:szCs w:val="22"/>
          </w:rPr>
          <w:tab/>
        </w:r>
        <w:r w:rsidRPr="0098135E">
          <w:rPr>
            <w:rStyle w:val="Hyperlink"/>
            <w:noProof/>
          </w:rPr>
          <w:t>FlaggedPropertyValueWithType Structure</w:t>
        </w:r>
        <w:r>
          <w:rPr>
            <w:noProof/>
            <w:webHidden/>
          </w:rPr>
          <w:tab/>
        </w:r>
        <w:r>
          <w:rPr>
            <w:noProof/>
            <w:webHidden/>
          </w:rPr>
          <w:fldChar w:fldCharType="begin"/>
        </w:r>
        <w:r>
          <w:rPr>
            <w:noProof/>
            <w:webHidden/>
          </w:rPr>
          <w:instrText xml:space="preserve"> PAGEREF _Toc127507600 \h </w:instrText>
        </w:r>
        <w:r>
          <w:rPr>
            <w:noProof/>
            <w:webHidden/>
          </w:rPr>
        </w:r>
        <w:r>
          <w:rPr>
            <w:noProof/>
            <w:webHidden/>
          </w:rPr>
          <w:fldChar w:fldCharType="separate"/>
        </w:r>
        <w:r>
          <w:rPr>
            <w:noProof/>
            <w:webHidden/>
          </w:rPr>
          <w:t>102</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01" w:history="1">
        <w:r w:rsidRPr="0098135E">
          <w:rPr>
            <w:rStyle w:val="Hyperlink"/>
            <w:noProof/>
          </w:rPr>
          <w:t>2.11.7</w:t>
        </w:r>
        <w:r>
          <w:rPr>
            <w:rFonts w:asciiTheme="minorHAnsi" w:eastAsiaTheme="minorEastAsia" w:hAnsiTheme="minorHAnsi" w:cstheme="minorBidi"/>
            <w:noProof/>
            <w:sz w:val="22"/>
            <w:szCs w:val="22"/>
          </w:rPr>
          <w:tab/>
        </w:r>
        <w:r w:rsidRPr="0098135E">
          <w:rPr>
            <w:rStyle w:val="Hyperlink"/>
            <w:noProof/>
          </w:rPr>
          <w:t>TypedString Structure</w:t>
        </w:r>
        <w:r>
          <w:rPr>
            <w:noProof/>
            <w:webHidden/>
          </w:rPr>
          <w:tab/>
        </w:r>
        <w:r>
          <w:rPr>
            <w:noProof/>
            <w:webHidden/>
          </w:rPr>
          <w:fldChar w:fldCharType="begin"/>
        </w:r>
        <w:r>
          <w:rPr>
            <w:noProof/>
            <w:webHidden/>
          </w:rPr>
          <w:instrText xml:space="preserve"> PAGEREF _Toc127507601 \h </w:instrText>
        </w:r>
        <w:r>
          <w:rPr>
            <w:noProof/>
            <w:webHidden/>
          </w:rPr>
        </w:r>
        <w:r>
          <w:rPr>
            <w:noProof/>
            <w:webHidden/>
          </w:rPr>
          <w:fldChar w:fldCharType="separate"/>
        </w:r>
        <w:r>
          <w:rPr>
            <w:noProof/>
            <w:webHidden/>
          </w:rPr>
          <w:t>103</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602" w:history="1">
        <w:r w:rsidRPr="0098135E">
          <w:rPr>
            <w:rStyle w:val="Hyperlink"/>
            <w:noProof/>
          </w:rPr>
          <w:t>2.12</w:t>
        </w:r>
        <w:r>
          <w:rPr>
            <w:rFonts w:asciiTheme="minorHAnsi" w:eastAsiaTheme="minorEastAsia" w:hAnsiTheme="minorHAnsi" w:cstheme="minorBidi"/>
            <w:noProof/>
            <w:sz w:val="22"/>
            <w:szCs w:val="22"/>
          </w:rPr>
          <w:tab/>
        </w:r>
        <w:r w:rsidRPr="0098135E">
          <w:rPr>
            <w:rStyle w:val="Hyperlink"/>
            <w:noProof/>
          </w:rPr>
          <w:t>Restrictions</w:t>
        </w:r>
        <w:r>
          <w:rPr>
            <w:noProof/>
            <w:webHidden/>
          </w:rPr>
          <w:tab/>
        </w:r>
        <w:r>
          <w:rPr>
            <w:noProof/>
            <w:webHidden/>
          </w:rPr>
          <w:fldChar w:fldCharType="begin"/>
        </w:r>
        <w:r>
          <w:rPr>
            <w:noProof/>
            <w:webHidden/>
          </w:rPr>
          <w:instrText xml:space="preserve"> PAGEREF _Toc127507602 \h </w:instrText>
        </w:r>
        <w:r>
          <w:rPr>
            <w:noProof/>
            <w:webHidden/>
          </w:rPr>
        </w:r>
        <w:r>
          <w:rPr>
            <w:noProof/>
            <w:webHidden/>
          </w:rPr>
          <w:fldChar w:fldCharType="separate"/>
        </w:r>
        <w:r>
          <w:rPr>
            <w:noProof/>
            <w:webHidden/>
          </w:rPr>
          <w:t>103</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03" w:history="1">
        <w:r w:rsidRPr="0098135E">
          <w:rPr>
            <w:rStyle w:val="Hyperlink"/>
            <w:noProof/>
          </w:rPr>
          <w:t>2.12.1</w:t>
        </w:r>
        <w:r>
          <w:rPr>
            <w:rFonts w:asciiTheme="minorHAnsi" w:eastAsiaTheme="minorEastAsia" w:hAnsiTheme="minorHAnsi" w:cstheme="minorBidi"/>
            <w:noProof/>
            <w:sz w:val="22"/>
            <w:szCs w:val="22"/>
          </w:rPr>
          <w:tab/>
        </w:r>
        <w:r w:rsidRPr="0098135E">
          <w:rPr>
            <w:rStyle w:val="Hyperlink"/>
            <w:noProof/>
          </w:rPr>
          <w:t>And Restriction Structures</w:t>
        </w:r>
        <w:r>
          <w:rPr>
            <w:noProof/>
            <w:webHidden/>
          </w:rPr>
          <w:tab/>
        </w:r>
        <w:r>
          <w:rPr>
            <w:noProof/>
            <w:webHidden/>
          </w:rPr>
          <w:fldChar w:fldCharType="begin"/>
        </w:r>
        <w:r>
          <w:rPr>
            <w:noProof/>
            <w:webHidden/>
          </w:rPr>
          <w:instrText xml:space="preserve"> PAGEREF _Toc127507603 \h </w:instrText>
        </w:r>
        <w:r>
          <w:rPr>
            <w:noProof/>
            <w:webHidden/>
          </w:rPr>
        </w:r>
        <w:r>
          <w:rPr>
            <w:noProof/>
            <w:webHidden/>
          </w:rPr>
          <w:fldChar w:fldCharType="separate"/>
        </w:r>
        <w:r>
          <w:rPr>
            <w:noProof/>
            <w:webHidden/>
          </w:rPr>
          <w:t>105</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04" w:history="1">
        <w:r w:rsidRPr="0098135E">
          <w:rPr>
            <w:rStyle w:val="Hyperlink"/>
            <w:noProof/>
          </w:rPr>
          <w:t>2.12.1.1</w:t>
        </w:r>
        <w:r>
          <w:rPr>
            <w:rFonts w:asciiTheme="minorHAnsi" w:eastAsiaTheme="minorEastAsia" w:hAnsiTheme="minorHAnsi" w:cstheme="minorBidi"/>
            <w:noProof/>
            <w:sz w:val="22"/>
            <w:szCs w:val="22"/>
          </w:rPr>
          <w:tab/>
        </w:r>
        <w:r w:rsidRPr="0098135E">
          <w:rPr>
            <w:rStyle w:val="Hyperlink"/>
            <w:noProof/>
          </w:rPr>
          <w:t>AndRestriction Structure</w:t>
        </w:r>
        <w:r>
          <w:rPr>
            <w:noProof/>
            <w:webHidden/>
          </w:rPr>
          <w:tab/>
        </w:r>
        <w:r>
          <w:rPr>
            <w:noProof/>
            <w:webHidden/>
          </w:rPr>
          <w:fldChar w:fldCharType="begin"/>
        </w:r>
        <w:r>
          <w:rPr>
            <w:noProof/>
            <w:webHidden/>
          </w:rPr>
          <w:instrText xml:space="preserve"> PAGEREF _Toc127507604 \h </w:instrText>
        </w:r>
        <w:r>
          <w:rPr>
            <w:noProof/>
            <w:webHidden/>
          </w:rPr>
        </w:r>
        <w:r>
          <w:rPr>
            <w:noProof/>
            <w:webHidden/>
          </w:rPr>
          <w:fldChar w:fldCharType="separate"/>
        </w:r>
        <w:r>
          <w:rPr>
            <w:noProof/>
            <w:webHidden/>
          </w:rPr>
          <w:t>105</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05" w:history="1">
        <w:r w:rsidRPr="0098135E">
          <w:rPr>
            <w:rStyle w:val="Hyperlink"/>
            <w:noProof/>
          </w:rPr>
          <w:t>2.12.1.2</w:t>
        </w:r>
        <w:r>
          <w:rPr>
            <w:rFonts w:asciiTheme="minorHAnsi" w:eastAsiaTheme="minorEastAsia" w:hAnsiTheme="minorHAnsi" w:cstheme="minorBidi"/>
            <w:noProof/>
            <w:sz w:val="22"/>
            <w:szCs w:val="22"/>
          </w:rPr>
          <w:tab/>
        </w:r>
        <w:r w:rsidRPr="0098135E">
          <w:rPr>
            <w:rStyle w:val="Hyperlink"/>
            <w:noProof/>
          </w:rPr>
          <w:t>AndRestriction_r Structure</w:t>
        </w:r>
        <w:r>
          <w:rPr>
            <w:noProof/>
            <w:webHidden/>
          </w:rPr>
          <w:tab/>
        </w:r>
        <w:r>
          <w:rPr>
            <w:noProof/>
            <w:webHidden/>
          </w:rPr>
          <w:fldChar w:fldCharType="begin"/>
        </w:r>
        <w:r>
          <w:rPr>
            <w:noProof/>
            <w:webHidden/>
          </w:rPr>
          <w:instrText xml:space="preserve"> PAGEREF _Toc127507605 \h </w:instrText>
        </w:r>
        <w:r>
          <w:rPr>
            <w:noProof/>
            <w:webHidden/>
          </w:rPr>
        </w:r>
        <w:r>
          <w:rPr>
            <w:noProof/>
            <w:webHidden/>
          </w:rPr>
          <w:fldChar w:fldCharType="separate"/>
        </w:r>
        <w:r>
          <w:rPr>
            <w:noProof/>
            <w:webHidden/>
          </w:rPr>
          <w:t>106</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06" w:history="1">
        <w:r w:rsidRPr="0098135E">
          <w:rPr>
            <w:rStyle w:val="Hyperlink"/>
            <w:noProof/>
          </w:rPr>
          <w:t>2.12.2</w:t>
        </w:r>
        <w:r>
          <w:rPr>
            <w:rFonts w:asciiTheme="minorHAnsi" w:eastAsiaTheme="minorEastAsia" w:hAnsiTheme="minorHAnsi" w:cstheme="minorBidi"/>
            <w:noProof/>
            <w:sz w:val="22"/>
            <w:szCs w:val="22"/>
          </w:rPr>
          <w:tab/>
        </w:r>
        <w:r w:rsidRPr="0098135E">
          <w:rPr>
            <w:rStyle w:val="Hyperlink"/>
            <w:noProof/>
          </w:rPr>
          <w:t>Or Restriction Structures</w:t>
        </w:r>
        <w:r>
          <w:rPr>
            <w:noProof/>
            <w:webHidden/>
          </w:rPr>
          <w:tab/>
        </w:r>
        <w:r>
          <w:rPr>
            <w:noProof/>
            <w:webHidden/>
          </w:rPr>
          <w:fldChar w:fldCharType="begin"/>
        </w:r>
        <w:r>
          <w:rPr>
            <w:noProof/>
            <w:webHidden/>
          </w:rPr>
          <w:instrText xml:space="preserve"> PAGEREF _Toc127507606 \h </w:instrText>
        </w:r>
        <w:r>
          <w:rPr>
            <w:noProof/>
            <w:webHidden/>
          </w:rPr>
        </w:r>
        <w:r>
          <w:rPr>
            <w:noProof/>
            <w:webHidden/>
          </w:rPr>
          <w:fldChar w:fldCharType="separate"/>
        </w:r>
        <w:r>
          <w:rPr>
            <w:noProof/>
            <w:webHidden/>
          </w:rPr>
          <w:t>106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07" w:history="1">
        <w:r w:rsidRPr="0098135E">
          <w:rPr>
            <w:rStyle w:val="Hyperlink"/>
            <w:noProof/>
          </w:rPr>
          <w:t>2.12.2.1</w:t>
        </w:r>
        <w:r>
          <w:rPr>
            <w:rFonts w:asciiTheme="minorHAnsi" w:eastAsiaTheme="minorEastAsia" w:hAnsiTheme="minorHAnsi" w:cstheme="minorBidi"/>
            <w:noProof/>
            <w:sz w:val="22"/>
            <w:szCs w:val="22"/>
          </w:rPr>
          <w:tab/>
        </w:r>
        <w:r w:rsidRPr="0098135E">
          <w:rPr>
            <w:rStyle w:val="Hyperlink"/>
            <w:noProof/>
          </w:rPr>
          <w:t>OrRestriction Structure</w:t>
        </w:r>
        <w:r>
          <w:rPr>
            <w:noProof/>
            <w:webHidden/>
          </w:rPr>
          <w:tab/>
        </w:r>
        <w:r>
          <w:rPr>
            <w:noProof/>
            <w:webHidden/>
          </w:rPr>
          <w:fldChar w:fldCharType="begin"/>
        </w:r>
        <w:r>
          <w:rPr>
            <w:noProof/>
            <w:webHidden/>
          </w:rPr>
          <w:instrText xml:space="preserve"> PAGEREF _Toc127507607 \h </w:instrText>
        </w:r>
        <w:r>
          <w:rPr>
            <w:noProof/>
            <w:webHidden/>
          </w:rPr>
        </w:r>
        <w:r>
          <w:rPr>
            <w:noProof/>
            <w:webHidden/>
          </w:rPr>
          <w:fldChar w:fldCharType="separate"/>
        </w:r>
        <w:r>
          <w:rPr>
            <w:noProof/>
            <w:webHidden/>
          </w:rPr>
          <w:t>106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08" w:history="1">
        <w:r w:rsidRPr="0098135E">
          <w:rPr>
            <w:rStyle w:val="Hyperlink"/>
            <w:noProof/>
          </w:rPr>
          <w:t>2.12.2.2</w:t>
        </w:r>
        <w:r>
          <w:rPr>
            <w:rFonts w:asciiTheme="minorHAnsi" w:eastAsiaTheme="minorEastAsia" w:hAnsiTheme="minorHAnsi" w:cstheme="minorBidi"/>
            <w:noProof/>
            <w:sz w:val="22"/>
            <w:szCs w:val="22"/>
          </w:rPr>
          <w:tab/>
        </w:r>
        <w:r w:rsidRPr="0098135E">
          <w:rPr>
            <w:rStyle w:val="Hyperlink"/>
            <w:noProof/>
          </w:rPr>
          <w:t>OrRestriction_r Structure</w:t>
        </w:r>
        <w:r>
          <w:rPr>
            <w:noProof/>
            <w:webHidden/>
          </w:rPr>
          <w:tab/>
        </w:r>
        <w:r>
          <w:rPr>
            <w:noProof/>
            <w:webHidden/>
          </w:rPr>
          <w:fldChar w:fldCharType="begin"/>
        </w:r>
        <w:r>
          <w:rPr>
            <w:noProof/>
            <w:webHidden/>
          </w:rPr>
          <w:instrText xml:space="preserve"> PAGEREF _Toc127507608 \h </w:instrText>
        </w:r>
        <w:r>
          <w:rPr>
            <w:noProof/>
            <w:webHidden/>
          </w:rPr>
        </w:r>
        <w:r>
          <w:rPr>
            <w:noProof/>
            <w:webHidden/>
          </w:rPr>
          <w:fldChar w:fldCharType="separate"/>
        </w:r>
        <w:r>
          <w:rPr>
            <w:noProof/>
            <w:webHidden/>
          </w:rPr>
          <w:t>107</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09" w:history="1">
        <w:r w:rsidRPr="0098135E">
          <w:rPr>
            <w:rStyle w:val="Hyperlink"/>
            <w:noProof/>
          </w:rPr>
          <w:t>2.12.3</w:t>
        </w:r>
        <w:r>
          <w:rPr>
            <w:rFonts w:asciiTheme="minorHAnsi" w:eastAsiaTheme="minorEastAsia" w:hAnsiTheme="minorHAnsi" w:cstheme="minorBidi"/>
            <w:noProof/>
            <w:sz w:val="22"/>
            <w:szCs w:val="22"/>
          </w:rPr>
          <w:tab/>
        </w:r>
        <w:r w:rsidRPr="0098135E">
          <w:rPr>
            <w:rStyle w:val="Hyperlink"/>
            <w:noProof/>
          </w:rPr>
          <w:t>Not Restriction Structures</w:t>
        </w:r>
        <w:r>
          <w:rPr>
            <w:noProof/>
            <w:webHidden/>
          </w:rPr>
          <w:tab/>
        </w:r>
        <w:r>
          <w:rPr>
            <w:noProof/>
            <w:webHidden/>
          </w:rPr>
          <w:fldChar w:fldCharType="begin"/>
        </w:r>
        <w:r>
          <w:rPr>
            <w:noProof/>
            <w:webHidden/>
          </w:rPr>
          <w:instrText xml:space="preserve"> PAGEREF _Toc127507609 \h </w:instrText>
        </w:r>
        <w:r>
          <w:rPr>
            <w:noProof/>
            <w:webHidden/>
          </w:rPr>
        </w:r>
        <w:r>
          <w:rPr>
            <w:noProof/>
            <w:webHidden/>
          </w:rPr>
          <w:fldChar w:fldCharType="separate"/>
        </w:r>
        <w:r>
          <w:rPr>
            <w:noProof/>
            <w:webHidden/>
          </w:rPr>
          <w:t>107</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10" w:history="1">
        <w:r w:rsidRPr="0098135E">
          <w:rPr>
            <w:rStyle w:val="Hyperlink"/>
            <w:noProof/>
          </w:rPr>
          <w:t>2.12.3.1</w:t>
        </w:r>
        <w:r>
          <w:rPr>
            <w:rFonts w:asciiTheme="minorHAnsi" w:eastAsiaTheme="minorEastAsia" w:hAnsiTheme="minorHAnsi" w:cstheme="minorBidi"/>
            <w:noProof/>
            <w:sz w:val="22"/>
            <w:szCs w:val="22"/>
          </w:rPr>
          <w:tab/>
        </w:r>
        <w:r w:rsidRPr="0098135E">
          <w:rPr>
            <w:rStyle w:val="Hyperlink"/>
            <w:noProof/>
          </w:rPr>
          <w:t>NotRestriction Structure</w:t>
        </w:r>
        <w:r>
          <w:rPr>
            <w:noProof/>
            <w:webHidden/>
          </w:rPr>
          <w:tab/>
        </w:r>
        <w:r>
          <w:rPr>
            <w:noProof/>
            <w:webHidden/>
          </w:rPr>
          <w:fldChar w:fldCharType="begin"/>
        </w:r>
        <w:r>
          <w:rPr>
            <w:noProof/>
            <w:webHidden/>
          </w:rPr>
          <w:instrText xml:space="preserve"> PAGEREF _Toc127507610 \h </w:instrText>
        </w:r>
        <w:r>
          <w:rPr>
            <w:noProof/>
            <w:webHidden/>
          </w:rPr>
        </w:r>
        <w:r>
          <w:rPr>
            <w:noProof/>
            <w:webHidden/>
          </w:rPr>
          <w:fldChar w:fldCharType="separate"/>
        </w:r>
        <w:r>
          <w:rPr>
            <w:noProof/>
            <w:webHidden/>
          </w:rPr>
          <w:t>107</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11" w:history="1">
        <w:r w:rsidRPr="0098135E">
          <w:rPr>
            <w:rStyle w:val="Hyperlink"/>
            <w:noProof/>
          </w:rPr>
          <w:t>2.12.3.2</w:t>
        </w:r>
        <w:r>
          <w:rPr>
            <w:rFonts w:asciiTheme="minorHAnsi" w:eastAsiaTheme="minorEastAsia" w:hAnsiTheme="minorHAnsi" w:cstheme="minorBidi"/>
            <w:noProof/>
            <w:sz w:val="22"/>
            <w:szCs w:val="22"/>
          </w:rPr>
          <w:tab/>
        </w:r>
        <w:r w:rsidRPr="0098135E">
          <w:rPr>
            <w:rStyle w:val="Hyperlink"/>
            <w:noProof/>
          </w:rPr>
          <w:t>NotRestriction_r Structure</w:t>
        </w:r>
        <w:r>
          <w:rPr>
            <w:noProof/>
            <w:webHidden/>
          </w:rPr>
          <w:tab/>
        </w:r>
        <w:r>
          <w:rPr>
            <w:noProof/>
            <w:webHidden/>
          </w:rPr>
          <w:fldChar w:fldCharType="begin"/>
        </w:r>
        <w:r>
          <w:rPr>
            <w:noProof/>
            <w:webHidden/>
          </w:rPr>
          <w:instrText xml:space="preserve"> PAGEREF _Toc127507611 \h </w:instrText>
        </w:r>
        <w:r>
          <w:rPr>
            <w:noProof/>
            <w:webHidden/>
          </w:rPr>
        </w:r>
        <w:r>
          <w:rPr>
            <w:noProof/>
            <w:webHidden/>
          </w:rPr>
          <w:fldChar w:fldCharType="separate"/>
        </w:r>
        <w:r>
          <w:rPr>
            <w:noProof/>
            <w:webHidden/>
          </w:rPr>
          <w:t>108</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12" w:history="1">
        <w:r w:rsidRPr="0098135E">
          <w:rPr>
            <w:rStyle w:val="Hyperlink"/>
            <w:noProof/>
          </w:rPr>
          <w:t>2.12.4</w:t>
        </w:r>
        <w:r>
          <w:rPr>
            <w:rFonts w:asciiTheme="minorHAnsi" w:eastAsiaTheme="minorEastAsia" w:hAnsiTheme="minorHAnsi" w:cstheme="minorBidi"/>
            <w:noProof/>
            <w:sz w:val="22"/>
            <w:szCs w:val="22"/>
          </w:rPr>
          <w:tab/>
        </w:r>
        <w:r w:rsidRPr="0098135E">
          <w:rPr>
            <w:rStyle w:val="Hyperlink"/>
            <w:noProof/>
          </w:rPr>
          <w:t>Content Restriction Structures</w:t>
        </w:r>
        <w:r>
          <w:rPr>
            <w:noProof/>
            <w:webHidden/>
          </w:rPr>
          <w:tab/>
        </w:r>
        <w:r>
          <w:rPr>
            <w:noProof/>
            <w:webHidden/>
          </w:rPr>
          <w:fldChar w:fldCharType="begin"/>
        </w:r>
        <w:r>
          <w:rPr>
            <w:noProof/>
            <w:webHidden/>
          </w:rPr>
          <w:instrText xml:space="preserve"> PAGEREF _Toc127507612 \h </w:instrText>
        </w:r>
        <w:r>
          <w:rPr>
            <w:noProof/>
            <w:webHidden/>
          </w:rPr>
        </w:r>
        <w:r>
          <w:rPr>
            <w:noProof/>
            <w:webHidden/>
          </w:rPr>
          <w:fldChar w:fldCharType="separate"/>
        </w:r>
        <w:r>
          <w:rPr>
            <w:noProof/>
            <w:webHidden/>
          </w:rPr>
          <w:t>108</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13" w:history="1">
        <w:r w:rsidRPr="0098135E">
          <w:rPr>
            <w:rStyle w:val="Hyperlink"/>
            <w:noProof/>
          </w:rPr>
          <w:t>2.12.4.1</w:t>
        </w:r>
        <w:r>
          <w:rPr>
            <w:rFonts w:asciiTheme="minorHAnsi" w:eastAsiaTheme="minorEastAsia" w:hAnsiTheme="minorHAnsi" w:cstheme="minorBidi"/>
            <w:noProof/>
            <w:sz w:val="22"/>
            <w:szCs w:val="22"/>
          </w:rPr>
          <w:tab/>
        </w:r>
        <w:r w:rsidRPr="0098135E">
          <w:rPr>
            <w:rStyle w:val="Hyperlink"/>
            <w:noProof/>
          </w:rPr>
          <w:t>ContentRestriction Structure</w:t>
        </w:r>
        <w:r>
          <w:rPr>
            <w:noProof/>
            <w:webHidden/>
          </w:rPr>
          <w:tab/>
        </w:r>
        <w:r>
          <w:rPr>
            <w:noProof/>
            <w:webHidden/>
          </w:rPr>
          <w:fldChar w:fldCharType="begin"/>
        </w:r>
        <w:r>
          <w:rPr>
            <w:noProof/>
            <w:webHidden/>
          </w:rPr>
          <w:instrText xml:space="preserve"> PAGEREF _Toc127507613 \h </w:instrText>
        </w:r>
        <w:r>
          <w:rPr>
            <w:noProof/>
            <w:webHidden/>
          </w:rPr>
        </w:r>
        <w:r>
          <w:rPr>
            <w:noProof/>
            <w:webHidden/>
          </w:rPr>
          <w:fldChar w:fldCharType="separate"/>
        </w:r>
        <w:r>
          <w:rPr>
            <w:noProof/>
            <w:webHidden/>
          </w:rPr>
          <w:t>108</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14" w:history="1">
        <w:r w:rsidRPr="0098135E">
          <w:rPr>
            <w:rStyle w:val="Hyperlink"/>
            <w:noProof/>
          </w:rPr>
          <w:t>2.12.4.2</w:t>
        </w:r>
        <w:r>
          <w:rPr>
            <w:rFonts w:asciiTheme="minorHAnsi" w:eastAsiaTheme="minorEastAsia" w:hAnsiTheme="minorHAnsi" w:cstheme="minorBidi"/>
            <w:noProof/>
            <w:sz w:val="22"/>
            <w:szCs w:val="22"/>
          </w:rPr>
          <w:tab/>
        </w:r>
        <w:r w:rsidRPr="0098135E">
          <w:rPr>
            <w:rStyle w:val="Hyperlink"/>
            <w:noProof/>
          </w:rPr>
          <w:t>ContentRestriction_r Structure</w:t>
        </w:r>
        <w:r>
          <w:rPr>
            <w:noProof/>
            <w:webHidden/>
          </w:rPr>
          <w:tab/>
        </w:r>
        <w:r>
          <w:rPr>
            <w:noProof/>
            <w:webHidden/>
          </w:rPr>
          <w:fldChar w:fldCharType="begin"/>
        </w:r>
        <w:r>
          <w:rPr>
            <w:noProof/>
            <w:webHidden/>
          </w:rPr>
          <w:instrText xml:space="preserve"> PAGEREF _Toc127507614 \h </w:instrText>
        </w:r>
        <w:r>
          <w:rPr>
            <w:noProof/>
            <w:webHidden/>
          </w:rPr>
        </w:r>
        <w:r>
          <w:rPr>
            <w:noProof/>
            <w:webHidden/>
          </w:rPr>
          <w:fldChar w:fldCharType="separate"/>
        </w:r>
        <w:r>
          <w:rPr>
            <w:noProof/>
            <w:webHidden/>
          </w:rPr>
          <w:t>110</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15" w:history="1">
        <w:r w:rsidRPr="0098135E">
          <w:rPr>
            <w:rStyle w:val="Hyperlink"/>
            <w:noProof/>
          </w:rPr>
          <w:t>2.12.5</w:t>
        </w:r>
        <w:r>
          <w:rPr>
            <w:rFonts w:asciiTheme="minorHAnsi" w:eastAsiaTheme="minorEastAsia" w:hAnsiTheme="minorHAnsi" w:cstheme="minorBidi"/>
            <w:noProof/>
            <w:sz w:val="22"/>
            <w:szCs w:val="22"/>
          </w:rPr>
          <w:tab/>
        </w:r>
        <w:r w:rsidRPr="0098135E">
          <w:rPr>
            <w:rStyle w:val="Hyperlink"/>
            <w:noProof/>
          </w:rPr>
          <w:t>Property Restriction Structures</w:t>
        </w:r>
        <w:r>
          <w:rPr>
            <w:noProof/>
            <w:webHidden/>
          </w:rPr>
          <w:tab/>
        </w:r>
        <w:r>
          <w:rPr>
            <w:noProof/>
            <w:webHidden/>
          </w:rPr>
          <w:fldChar w:fldCharType="begin"/>
        </w:r>
        <w:r>
          <w:rPr>
            <w:noProof/>
            <w:webHidden/>
          </w:rPr>
          <w:instrText xml:space="preserve"> PAGEREF _Toc127507615 \h </w:instrText>
        </w:r>
        <w:r>
          <w:rPr>
            <w:noProof/>
            <w:webHidden/>
          </w:rPr>
        </w:r>
        <w:r>
          <w:rPr>
            <w:noProof/>
            <w:webHidden/>
          </w:rPr>
          <w:fldChar w:fldCharType="separate"/>
        </w:r>
        <w:r>
          <w:rPr>
            <w:noProof/>
            <w:webHidden/>
          </w:rPr>
          <w:t>110</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16" w:history="1">
        <w:r w:rsidRPr="0098135E">
          <w:rPr>
            <w:rStyle w:val="Hyperlink"/>
            <w:noProof/>
          </w:rPr>
          <w:t>2.12.5.1</w:t>
        </w:r>
        <w:r>
          <w:rPr>
            <w:rFonts w:asciiTheme="minorHAnsi" w:eastAsiaTheme="minorEastAsia" w:hAnsiTheme="minorHAnsi" w:cstheme="minorBidi"/>
            <w:noProof/>
            <w:sz w:val="22"/>
            <w:szCs w:val="22"/>
          </w:rPr>
          <w:tab/>
        </w:r>
        <w:r w:rsidRPr="0098135E">
          <w:rPr>
            <w:rStyle w:val="Hyperlink"/>
            <w:noProof/>
          </w:rPr>
          <w:t>PropertyRestriction Structure</w:t>
        </w:r>
        <w:r>
          <w:rPr>
            <w:noProof/>
            <w:webHidden/>
          </w:rPr>
          <w:tab/>
        </w:r>
        <w:r>
          <w:rPr>
            <w:noProof/>
            <w:webHidden/>
          </w:rPr>
          <w:fldChar w:fldCharType="begin"/>
        </w:r>
        <w:r>
          <w:rPr>
            <w:noProof/>
            <w:webHidden/>
          </w:rPr>
          <w:instrText xml:space="preserve"> PAGEREF _Toc127507616 \h </w:instrText>
        </w:r>
        <w:r>
          <w:rPr>
            <w:noProof/>
            <w:webHidden/>
          </w:rPr>
        </w:r>
        <w:r>
          <w:rPr>
            <w:noProof/>
            <w:webHidden/>
          </w:rPr>
          <w:fldChar w:fldCharType="separate"/>
        </w:r>
        <w:r>
          <w:rPr>
            <w:noProof/>
            <w:webHidden/>
          </w:rPr>
          <w:t>110</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17" w:history="1">
        <w:r w:rsidRPr="0098135E">
          <w:rPr>
            <w:rStyle w:val="Hyperlink"/>
            <w:noProof/>
          </w:rPr>
          <w:t>2.12.5.2</w:t>
        </w:r>
        <w:r>
          <w:rPr>
            <w:rFonts w:asciiTheme="minorHAnsi" w:eastAsiaTheme="minorEastAsia" w:hAnsiTheme="minorHAnsi" w:cstheme="minorBidi"/>
            <w:noProof/>
            <w:sz w:val="22"/>
            <w:szCs w:val="22"/>
          </w:rPr>
          <w:tab/>
        </w:r>
        <w:r w:rsidRPr="0098135E">
          <w:rPr>
            <w:rStyle w:val="Hyperlink"/>
            <w:noProof/>
          </w:rPr>
          <w:t>PropertyRestriction_r Structure</w:t>
        </w:r>
        <w:r>
          <w:rPr>
            <w:noProof/>
            <w:webHidden/>
          </w:rPr>
          <w:tab/>
        </w:r>
        <w:r>
          <w:rPr>
            <w:noProof/>
            <w:webHidden/>
          </w:rPr>
          <w:fldChar w:fldCharType="begin"/>
        </w:r>
        <w:r>
          <w:rPr>
            <w:noProof/>
            <w:webHidden/>
          </w:rPr>
          <w:instrText xml:space="preserve"> PAGEREF _Toc127507617 \h </w:instrText>
        </w:r>
        <w:r>
          <w:rPr>
            <w:noProof/>
            <w:webHidden/>
          </w:rPr>
        </w:r>
        <w:r>
          <w:rPr>
            <w:noProof/>
            <w:webHidden/>
          </w:rPr>
          <w:fldChar w:fldCharType="separate"/>
        </w:r>
        <w:r>
          <w:rPr>
            <w:noProof/>
            <w:webHidden/>
          </w:rPr>
          <w:t>113</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18" w:history="1">
        <w:r w:rsidRPr="0098135E">
          <w:rPr>
            <w:rStyle w:val="Hyperlink"/>
            <w:noProof/>
          </w:rPr>
          <w:t>2.12.6</w:t>
        </w:r>
        <w:r>
          <w:rPr>
            <w:rFonts w:asciiTheme="minorHAnsi" w:eastAsiaTheme="minorEastAsia" w:hAnsiTheme="minorHAnsi" w:cstheme="minorBidi"/>
            <w:noProof/>
            <w:sz w:val="22"/>
            <w:szCs w:val="22"/>
          </w:rPr>
          <w:tab/>
        </w:r>
        <w:r w:rsidRPr="0098135E">
          <w:rPr>
            <w:rStyle w:val="Hyperlink"/>
            <w:noProof/>
          </w:rPr>
          <w:t>Compare Properties Restriction Structures</w:t>
        </w:r>
        <w:r>
          <w:rPr>
            <w:noProof/>
            <w:webHidden/>
          </w:rPr>
          <w:tab/>
        </w:r>
        <w:r>
          <w:rPr>
            <w:noProof/>
            <w:webHidden/>
          </w:rPr>
          <w:fldChar w:fldCharType="begin"/>
        </w:r>
        <w:r>
          <w:rPr>
            <w:noProof/>
            <w:webHidden/>
          </w:rPr>
          <w:instrText xml:space="preserve"> PAGEREF _Toc127507618 \h </w:instrText>
        </w:r>
        <w:r>
          <w:rPr>
            <w:noProof/>
            <w:webHidden/>
          </w:rPr>
        </w:r>
        <w:r>
          <w:rPr>
            <w:noProof/>
            <w:webHidden/>
          </w:rPr>
          <w:fldChar w:fldCharType="separate"/>
        </w:r>
        <w:r>
          <w:rPr>
            <w:noProof/>
            <w:webHidden/>
          </w:rPr>
          <w:t>113</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19" w:history="1">
        <w:r w:rsidRPr="0098135E">
          <w:rPr>
            <w:rStyle w:val="Hyperlink"/>
            <w:noProof/>
          </w:rPr>
          <w:t>2.12.6.1</w:t>
        </w:r>
        <w:r>
          <w:rPr>
            <w:rFonts w:asciiTheme="minorHAnsi" w:eastAsiaTheme="minorEastAsia" w:hAnsiTheme="minorHAnsi" w:cstheme="minorBidi"/>
            <w:noProof/>
            <w:sz w:val="22"/>
            <w:szCs w:val="22"/>
          </w:rPr>
          <w:tab/>
        </w:r>
        <w:r w:rsidRPr="0098135E">
          <w:rPr>
            <w:rStyle w:val="Hyperlink"/>
            <w:noProof/>
          </w:rPr>
          <w:t>ComparePropertiesRestriction Structure</w:t>
        </w:r>
        <w:r>
          <w:rPr>
            <w:noProof/>
            <w:webHidden/>
          </w:rPr>
          <w:tab/>
        </w:r>
        <w:r>
          <w:rPr>
            <w:noProof/>
            <w:webHidden/>
          </w:rPr>
          <w:fldChar w:fldCharType="begin"/>
        </w:r>
        <w:r>
          <w:rPr>
            <w:noProof/>
            <w:webHidden/>
          </w:rPr>
          <w:instrText xml:space="preserve"> PAGEREF _Toc127507619 \h </w:instrText>
        </w:r>
        <w:r>
          <w:rPr>
            <w:noProof/>
            <w:webHidden/>
          </w:rPr>
        </w:r>
        <w:r>
          <w:rPr>
            <w:noProof/>
            <w:webHidden/>
          </w:rPr>
          <w:fldChar w:fldCharType="separate"/>
        </w:r>
        <w:r>
          <w:rPr>
            <w:noProof/>
            <w:webHidden/>
          </w:rPr>
          <w:t>113</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20" w:history="1">
        <w:r w:rsidRPr="0098135E">
          <w:rPr>
            <w:rStyle w:val="Hyperlink"/>
            <w:noProof/>
          </w:rPr>
          <w:t>2.12.6.2</w:t>
        </w:r>
        <w:r>
          <w:rPr>
            <w:rFonts w:asciiTheme="minorHAnsi" w:eastAsiaTheme="minorEastAsia" w:hAnsiTheme="minorHAnsi" w:cstheme="minorBidi"/>
            <w:noProof/>
            <w:sz w:val="22"/>
            <w:szCs w:val="22"/>
          </w:rPr>
          <w:tab/>
        </w:r>
        <w:r w:rsidRPr="0098135E">
          <w:rPr>
            <w:rStyle w:val="Hyperlink"/>
            <w:noProof/>
          </w:rPr>
          <w:t>ComparePropsRestriction_r Structure</w:t>
        </w:r>
        <w:r>
          <w:rPr>
            <w:noProof/>
            <w:webHidden/>
          </w:rPr>
          <w:tab/>
        </w:r>
        <w:r>
          <w:rPr>
            <w:noProof/>
            <w:webHidden/>
          </w:rPr>
          <w:fldChar w:fldCharType="begin"/>
        </w:r>
        <w:r>
          <w:rPr>
            <w:noProof/>
            <w:webHidden/>
          </w:rPr>
          <w:instrText xml:space="preserve"> PAGEREF _Toc127507620 \h </w:instrText>
        </w:r>
        <w:r>
          <w:rPr>
            <w:noProof/>
            <w:webHidden/>
          </w:rPr>
        </w:r>
        <w:r>
          <w:rPr>
            <w:noProof/>
            <w:webHidden/>
          </w:rPr>
          <w:fldChar w:fldCharType="separate"/>
        </w:r>
        <w:r>
          <w:rPr>
            <w:noProof/>
            <w:webHidden/>
          </w:rPr>
          <w:t>115</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21" w:history="1">
        <w:r w:rsidRPr="0098135E">
          <w:rPr>
            <w:rStyle w:val="Hyperlink"/>
            <w:noProof/>
          </w:rPr>
          <w:t>2.12.7</w:t>
        </w:r>
        <w:r>
          <w:rPr>
            <w:rFonts w:asciiTheme="minorHAnsi" w:eastAsiaTheme="minorEastAsia" w:hAnsiTheme="minorHAnsi" w:cstheme="minorBidi"/>
            <w:noProof/>
            <w:sz w:val="22"/>
            <w:szCs w:val="22"/>
          </w:rPr>
          <w:tab/>
        </w:r>
        <w:r w:rsidRPr="0098135E">
          <w:rPr>
            <w:rStyle w:val="Hyperlink"/>
            <w:noProof/>
          </w:rPr>
          <w:t>Bitmask Restriction Structures</w:t>
        </w:r>
        <w:r>
          <w:rPr>
            <w:noProof/>
            <w:webHidden/>
          </w:rPr>
          <w:tab/>
        </w:r>
        <w:r>
          <w:rPr>
            <w:noProof/>
            <w:webHidden/>
          </w:rPr>
          <w:fldChar w:fldCharType="begin"/>
        </w:r>
        <w:r>
          <w:rPr>
            <w:noProof/>
            <w:webHidden/>
          </w:rPr>
          <w:instrText xml:space="preserve"> PAGEREF _Toc127507621 \h </w:instrText>
        </w:r>
        <w:r>
          <w:rPr>
            <w:noProof/>
            <w:webHidden/>
          </w:rPr>
        </w:r>
        <w:r>
          <w:rPr>
            <w:noProof/>
            <w:webHidden/>
          </w:rPr>
          <w:fldChar w:fldCharType="separate"/>
        </w:r>
        <w:r>
          <w:rPr>
            <w:noProof/>
            <w:webHidden/>
          </w:rPr>
          <w:t>115</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22" w:history="1">
        <w:r w:rsidRPr="0098135E">
          <w:rPr>
            <w:rStyle w:val="Hyperlink"/>
            <w:noProof/>
          </w:rPr>
          <w:t>2.12.7.1</w:t>
        </w:r>
        <w:r>
          <w:rPr>
            <w:rFonts w:asciiTheme="minorHAnsi" w:eastAsiaTheme="minorEastAsia" w:hAnsiTheme="minorHAnsi" w:cstheme="minorBidi"/>
            <w:noProof/>
            <w:sz w:val="22"/>
            <w:szCs w:val="22"/>
          </w:rPr>
          <w:tab/>
        </w:r>
        <w:r w:rsidRPr="0098135E">
          <w:rPr>
            <w:rStyle w:val="Hyperlink"/>
            <w:noProof/>
          </w:rPr>
          <w:t>BitMaskRestriction Structure</w:t>
        </w:r>
        <w:r>
          <w:rPr>
            <w:noProof/>
            <w:webHidden/>
          </w:rPr>
          <w:tab/>
        </w:r>
        <w:r>
          <w:rPr>
            <w:noProof/>
            <w:webHidden/>
          </w:rPr>
          <w:fldChar w:fldCharType="begin"/>
        </w:r>
        <w:r>
          <w:rPr>
            <w:noProof/>
            <w:webHidden/>
          </w:rPr>
          <w:instrText xml:space="preserve"> PAGEREF _Toc127507622 \h </w:instrText>
        </w:r>
        <w:r>
          <w:rPr>
            <w:noProof/>
            <w:webHidden/>
          </w:rPr>
        </w:r>
        <w:r>
          <w:rPr>
            <w:noProof/>
            <w:webHidden/>
          </w:rPr>
          <w:fldChar w:fldCharType="separate"/>
        </w:r>
        <w:r>
          <w:rPr>
            <w:noProof/>
            <w:webHidden/>
          </w:rPr>
          <w:t>115</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23" w:history="1">
        <w:r w:rsidRPr="0098135E">
          <w:rPr>
            <w:rStyle w:val="Hyperlink"/>
            <w:noProof/>
          </w:rPr>
          <w:t>2.12.7.2</w:t>
        </w:r>
        <w:r>
          <w:rPr>
            <w:rFonts w:asciiTheme="minorHAnsi" w:eastAsiaTheme="minorEastAsia" w:hAnsiTheme="minorHAnsi" w:cstheme="minorBidi"/>
            <w:noProof/>
            <w:sz w:val="22"/>
            <w:szCs w:val="22"/>
          </w:rPr>
          <w:tab/>
        </w:r>
        <w:r w:rsidRPr="0098135E">
          <w:rPr>
            <w:rStyle w:val="Hyperlink"/>
            <w:noProof/>
          </w:rPr>
          <w:t>BitMaskRestriction_r Structure</w:t>
        </w:r>
        <w:r>
          <w:rPr>
            <w:noProof/>
            <w:webHidden/>
          </w:rPr>
          <w:tab/>
        </w:r>
        <w:r>
          <w:rPr>
            <w:noProof/>
            <w:webHidden/>
          </w:rPr>
          <w:fldChar w:fldCharType="begin"/>
        </w:r>
        <w:r>
          <w:rPr>
            <w:noProof/>
            <w:webHidden/>
          </w:rPr>
          <w:instrText xml:space="preserve"> PAGEREF _Toc127507623 \h </w:instrText>
        </w:r>
        <w:r>
          <w:rPr>
            <w:noProof/>
            <w:webHidden/>
          </w:rPr>
        </w:r>
        <w:r>
          <w:rPr>
            <w:noProof/>
            <w:webHidden/>
          </w:rPr>
          <w:fldChar w:fldCharType="separate"/>
        </w:r>
        <w:r>
          <w:rPr>
            <w:noProof/>
            <w:webHidden/>
          </w:rPr>
          <w:t>116</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24" w:history="1">
        <w:r w:rsidRPr="0098135E">
          <w:rPr>
            <w:rStyle w:val="Hyperlink"/>
            <w:noProof/>
          </w:rPr>
          <w:t>2.12.8</w:t>
        </w:r>
        <w:r>
          <w:rPr>
            <w:rFonts w:asciiTheme="minorHAnsi" w:eastAsiaTheme="minorEastAsia" w:hAnsiTheme="minorHAnsi" w:cstheme="minorBidi"/>
            <w:noProof/>
            <w:sz w:val="22"/>
            <w:szCs w:val="22"/>
          </w:rPr>
          <w:tab/>
        </w:r>
        <w:r w:rsidRPr="0098135E">
          <w:rPr>
            <w:rStyle w:val="Hyperlink"/>
            <w:noProof/>
          </w:rPr>
          <w:t>Size Restriction Structures</w:t>
        </w:r>
        <w:r>
          <w:rPr>
            <w:noProof/>
            <w:webHidden/>
          </w:rPr>
          <w:tab/>
        </w:r>
        <w:r>
          <w:rPr>
            <w:noProof/>
            <w:webHidden/>
          </w:rPr>
          <w:fldChar w:fldCharType="begin"/>
        </w:r>
        <w:r>
          <w:rPr>
            <w:noProof/>
            <w:webHidden/>
          </w:rPr>
          <w:instrText xml:space="preserve"> PAGEREF _Toc127507624 \h </w:instrText>
        </w:r>
        <w:r>
          <w:rPr>
            <w:noProof/>
            <w:webHidden/>
          </w:rPr>
        </w:r>
        <w:r>
          <w:rPr>
            <w:noProof/>
            <w:webHidden/>
          </w:rPr>
          <w:fldChar w:fldCharType="separate"/>
        </w:r>
        <w:r>
          <w:rPr>
            <w:noProof/>
            <w:webHidden/>
          </w:rPr>
          <w:t>116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25" w:history="1">
        <w:r w:rsidRPr="0098135E">
          <w:rPr>
            <w:rStyle w:val="Hyperlink"/>
            <w:noProof/>
          </w:rPr>
          <w:t>2.12.8.1</w:t>
        </w:r>
        <w:r>
          <w:rPr>
            <w:rFonts w:asciiTheme="minorHAnsi" w:eastAsiaTheme="minorEastAsia" w:hAnsiTheme="minorHAnsi" w:cstheme="minorBidi"/>
            <w:noProof/>
            <w:sz w:val="22"/>
            <w:szCs w:val="22"/>
          </w:rPr>
          <w:tab/>
        </w:r>
        <w:r w:rsidRPr="0098135E">
          <w:rPr>
            <w:rStyle w:val="Hyperlink"/>
            <w:noProof/>
          </w:rPr>
          <w:t>SizeRestriction Structure</w:t>
        </w:r>
        <w:r>
          <w:rPr>
            <w:noProof/>
            <w:webHidden/>
          </w:rPr>
          <w:tab/>
        </w:r>
        <w:r>
          <w:rPr>
            <w:noProof/>
            <w:webHidden/>
          </w:rPr>
          <w:fldChar w:fldCharType="begin"/>
        </w:r>
        <w:r>
          <w:rPr>
            <w:noProof/>
            <w:webHidden/>
          </w:rPr>
          <w:instrText xml:space="preserve"> PAGEREF _Toc127507625 \h </w:instrText>
        </w:r>
        <w:r>
          <w:rPr>
            <w:noProof/>
            <w:webHidden/>
          </w:rPr>
        </w:r>
        <w:r>
          <w:rPr>
            <w:noProof/>
            <w:webHidden/>
          </w:rPr>
          <w:fldChar w:fldCharType="separate"/>
        </w:r>
        <w:r>
          <w:rPr>
            <w:noProof/>
            <w:webHidden/>
          </w:rPr>
          <w:t>116</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26" w:history="1">
        <w:r w:rsidRPr="0098135E">
          <w:rPr>
            <w:rStyle w:val="Hyperlink"/>
            <w:noProof/>
          </w:rPr>
          <w:t>2.12.8.2</w:t>
        </w:r>
        <w:r>
          <w:rPr>
            <w:rFonts w:asciiTheme="minorHAnsi" w:eastAsiaTheme="minorEastAsia" w:hAnsiTheme="minorHAnsi" w:cstheme="minorBidi"/>
            <w:noProof/>
            <w:sz w:val="22"/>
            <w:szCs w:val="22"/>
          </w:rPr>
          <w:tab/>
        </w:r>
        <w:r w:rsidRPr="0098135E">
          <w:rPr>
            <w:rStyle w:val="Hyperlink"/>
            <w:noProof/>
          </w:rPr>
          <w:t>SizeRestriction_r Structure</w:t>
        </w:r>
        <w:r>
          <w:rPr>
            <w:noProof/>
            <w:webHidden/>
          </w:rPr>
          <w:tab/>
        </w:r>
        <w:r>
          <w:rPr>
            <w:noProof/>
            <w:webHidden/>
          </w:rPr>
          <w:fldChar w:fldCharType="begin"/>
        </w:r>
        <w:r>
          <w:rPr>
            <w:noProof/>
            <w:webHidden/>
          </w:rPr>
          <w:instrText xml:space="preserve"> PAGEREF _Toc127507626 \h </w:instrText>
        </w:r>
        <w:r>
          <w:rPr>
            <w:noProof/>
            <w:webHidden/>
          </w:rPr>
        </w:r>
        <w:r>
          <w:rPr>
            <w:noProof/>
            <w:webHidden/>
          </w:rPr>
          <w:fldChar w:fldCharType="separate"/>
        </w:r>
        <w:r>
          <w:rPr>
            <w:noProof/>
            <w:webHidden/>
          </w:rPr>
          <w:t>117</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27" w:history="1">
        <w:r w:rsidRPr="0098135E">
          <w:rPr>
            <w:rStyle w:val="Hyperlink"/>
            <w:noProof/>
          </w:rPr>
          <w:t>2.12.9</w:t>
        </w:r>
        <w:r>
          <w:rPr>
            <w:rFonts w:asciiTheme="minorHAnsi" w:eastAsiaTheme="minorEastAsia" w:hAnsiTheme="minorHAnsi" w:cstheme="minorBidi"/>
            <w:noProof/>
            <w:sz w:val="22"/>
            <w:szCs w:val="22"/>
          </w:rPr>
          <w:tab/>
        </w:r>
        <w:r w:rsidRPr="0098135E">
          <w:rPr>
            <w:rStyle w:val="Hyperlink"/>
            <w:noProof/>
          </w:rPr>
          <w:t>Exist Restriction Structures</w:t>
        </w:r>
        <w:r>
          <w:rPr>
            <w:noProof/>
            <w:webHidden/>
          </w:rPr>
          <w:tab/>
        </w:r>
        <w:r>
          <w:rPr>
            <w:noProof/>
            <w:webHidden/>
          </w:rPr>
          <w:fldChar w:fldCharType="begin"/>
        </w:r>
        <w:r>
          <w:rPr>
            <w:noProof/>
            <w:webHidden/>
          </w:rPr>
          <w:instrText xml:space="preserve"> PAGEREF _Toc127507627 \h </w:instrText>
        </w:r>
        <w:r>
          <w:rPr>
            <w:noProof/>
            <w:webHidden/>
          </w:rPr>
        </w:r>
        <w:r>
          <w:rPr>
            <w:noProof/>
            <w:webHidden/>
          </w:rPr>
          <w:fldChar w:fldCharType="separate"/>
        </w:r>
        <w:r>
          <w:rPr>
            <w:noProof/>
            <w:webHidden/>
          </w:rPr>
          <w:t>118</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28" w:history="1">
        <w:r w:rsidRPr="0098135E">
          <w:rPr>
            <w:rStyle w:val="Hyperlink"/>
            <w:noProof/>
          </w:rPr>
          <w:t>2.12.9.1</w:t>
        </w:r>
        <w:r>
          <w:rPr>
            <w:rFonts w:asciiTheme="minorHAnsi" w:eastAsiaTheme="minorEastAsia" w:hAnsiTheme="minorHAnsi" w:cstheme="minorBidi"/>
            <w:noProof/>
            <w:sz w:val="22"/>
            <w:szCs w:val="22"/>
          </w:rPr>
          <w:tab/>
        </w:r>
        <w:r w:rsidRPr="0098135E">
          <w:rPr>
            <w:rStyle w:val="Hyperlink"/>
            <w:noProof/>
          </w:rPr>
          <w:t>ExistRestriction Structure</w:t>
        </w:r>
        <w:r>
          <w:rPr>
            <w:noProof/>
            <w:webHidden/>
          </w:rPr>
          <w:tab/>
        </w:r>
        <w:r>
          <w:rPr>
            <w:noProof/>
            <w:webHidden/>
          </w:rPr>
          <w:fldChar w:fldCharType="begin"/>
        </w:r>
        <w:r>
          <w:rPr>
            <w:noProof/>
            <w:webHidden/>
          </w:rPr>
          <w:instrText xml:space="preserve"> PAGEREF _Toc127507628 \h </w:instrText>
        </w:r>
        <w:r>
          <w:rPr>
            <w:noProof/>
            <w:webHidden/>
          </w:rPr>
        </w:r>
        <w:r>
          <w:rPr>
            <w:noProof/>
            <w:webHidden/>
          </w:rPr>
          <w:fldChar w:fldCharType="separate"/>
        </w:r>
        <w:r>
          <w:rPr>
            <w:noProof/>
            <w:webHidden/>
          </w:rPr>
          <w:t>118</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29" w:history="1">
        <w:r w:rsidRPr="0098135E">
          <w:rPr>
            <w:rStyle w:val="Hyperlink"/>
            <w:noProof/>
          </w:rPr>
          <w:t>2.12.9.2</w:t>
        </w:r>
        <w:r>
          <w:rPr>
            <w:rFonts w:asciiTheme="minorHAnsi" w:eastAsiaTheme="minorEastAsia" w:hAnsiTheme="minorHAnsi" w:cstheme="minorBidi"/>
            <w:noProof/>
            <w:sz w:val="22"/>
            <w:szCs w:val="22"/>
          </w:rPr>
          <w:tab/>
        </w:r>
        <w:r w:rsidRPr="0098135E">
          <w:rPr>
            <w:rStyle w:val="Hyperlink"/>
            <w:noProof/>
          </w:rPr>
          <w:t>ExistRestriction_r Structure</w:t>
        </w:r>
        <w:r>
          <w:rPr>
            <w:noProof/>
            <w:webHidden/>
          </w:rPr>
          <w:tab/>
        </w:r>
        <w:r>
          <w:rPr>
            <w:noProof/>
            <w:webHidden/>
          </w:rPr>
          <w:fldChar w:fldCharType="begin"/>
        </w:r>
        <w:r>
          <w:rPr>
            <w:noProof/>
            <w:webHidden/>
          </w:rPr>
          <w:instrText xml:space="preserve"> PAGEREF _Toc127507629 \h </w:instrText>
        </w:r>
        <w:r>
          <w:rPr>
            <w:noProof/>
            <w:webHidden/>
          </w:rPr>
        </w:r>
        <w:r>
          <w:rPr>
            <w:noProof/>
            <w:webHidden/>
          </w:rPr>
          <w:fldChar w:fldCharType="separate"/>
        </w:r>
        <w:r>
          <w:rPr>
            <w:noProof/>
            <w:webHidden/>
          </w:rPr>
          <w:t>118</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30" w:history="1">
        <w:r w:rsidRPr="0098135E">
          <w:rPr>
            <w:rStyle w:val="Hyperlink"/>
            <w:noProof/>
          </w:rPr>
          <w:t>2.12.10</w:t>
        </w:r>
        <w:r>
          <w:rPr>
            <w:rFonts w:asciiTheme="minorHAnsi" w:eastAsiaTheme="minorEastAsia" w:hAnsiTheme="minorHAnsi" w:cstheme="minorBidi"/>
            <w:noProof/>
            <w:sz w:val="22"/>
            <w:szCs w:val="22"/>
          </w:rPr>
          <w:tab/>
        </w:r>
        <w:r w:rsidRPr="0098135E">
          <w:rPr>
            <w:rStyle w:val="Hyperlink"/>
            <w:noProof/>
          </w:rPr>
          <w:t>Subobject Restriction Structures</w:t>
        </w:r>
        <w:r>
          <w:rPr>
            <w:noProof/>
            <w:webHidden/>
          </w:rPr>
          <w:tab/>
        </w:r>
        <w:r>
          <w:rPr>
            <w:noProof/>
            <w:webHidden/>
          </w:rPr>
          <w:fldChar w:fldCharType="begin"/>
        </w:r>
        <w:r>
          <w:rPr>
            <w:noProof/>
            <w:webHidden/>
          </w:rPr>
          <w:instrText xml:space="preserve"> PAGEREF _Toc127507630 \h </w:instrText>
        </w:r>
        <w:r>
          <w:rPr>
            <w:noProof/>
            <w:webHidden/>
          </w:rPr>
        </w:r>
        <w:r>
          <w:rPr>
            <w:noProof/>
            <w:webHidden/>
          </w:rPr>
          <w:fldChar w:fldCharType="separate"/>
        </w:r>
        <w:r>
          <w:rPr>
            <w:noProof/>
            <w:webHidden/>
          </w:rPr>
          <w:t>118</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31" w:history="1">
        <w:r w:rsidRPr="0098135E">
          <w:rPr>
            <w:rStyle w:val="Hyperlink"/>
            <w:noProof/>
          </w:rPr>
          <w:t>2.12.10.1</w:t>
        </w:r>
        <w:r>
          <w:rPr>
            <w:rFonts w:asciiTheme="minorHAnsi" w:eastAsiaTheme="minorEastAsia" w:hAnsiTheme="minorHAnsi" w:cstheme="minorBidi"/>
            <w:noProof/>
            <w:sz w:val="22"/>
            <w:szCs w:val="22"/>
          </w:rPr>
          <w:tab/>
        </w:r>
        <w:r w:rsidRPr="0098135E">
          <w:rPr>
            <w:rStyle w:val="Hyperlink"/>
            <w:noProof/>
          </w:rPr>
          <w:t>SubObjectRestriction Structure</w:t>
        </w:r>
        <w:r>
          <w:rPr>
            <w:noProof/>
            <w:webHidden/>
          </w:rPr>
          <w:tab/>
        </w:r>
        <w:r>
          <w:rPr>
            <w:noProof/>
            <w:webHidden/>
          </w:rPr>
          <w:fldChar w:fldCharType="begin"/>
        </w:r>
        <w:r>
          <w:rPr>
            <w:noProof/>
            <w:webHidden/>
          </w:rPr>
          <w:instrText xml:space="preserve"> PAGEREF _Toc127507631 \h </w:instrText>
        </w:r>
        <w:r>
          <w:rPr>
            <w:noProof/>
            <w:webHidden/>
          </w:rPr>
        </w:r>
        <w:r>
          <w:rPr>
            <w:noProof/>
            <w:webHidden/>
          </w:rPr>
          <w:fldChar w:fldCharType="separate"/>
        </w:r>
        <w:r>
          <w:rPr>
            <w:noProof/>
            <w:webHidden/>
          </w:rPr>
          <w:t>119</w:t>
        </w:r>
        <w:r>
          <w:rPr>
            <w:noProof/>
            <w:webHidden/>
          </w:rPr>
          <w:fldChar w:fldCharType="end"/>
        </w:r>
      </w:hyperlink>
    </w:p>
    <w:p w:rsidR="00D47FDE" w:rsidRDefault="00D47FDE">
      <w:pPr>
        <w:pStyle w:val="TOC4"/>
        <w:rPr>
          <w:rFonts w:asciiTheme="minorHAnsi" w:eastAsiaTheme="minorEastAsia" w:hAnsiTheme="minorHAnsi" w:cstheme="minorBidi"/>
          <w:noProof/>
          <w:sz w:val="22"/>
          <w:szCs w:val="22"/>
        </w:rPr>
      </w:pPr>
      <w:hyperlink w:anchor="_Toc127507632" w:history="1">
        <w:r w:rsidRPr="0098135E">
          <w:rPr>
            <w:rStyle w:val="Hyperlink"/>
            <w:noProof/>
          </w:rPr>
          <w:t>2.12.10.2</w:t>
        </w:r>
        <w:r>
          <w:rPr>
            <w:rFonts w:asciiTheme="minorHAnsi" w:eastAsiaTheme="minorEastAsia" w:hAnsiTheme="minorHAnsi" w:cstheme="minorBidi"/>
            <w:noProof/>
            <w:sz w:val="22"/>
            <w:szCs w:val="22"/>
          </w:rPr>
          <w:tab/>
        </w:r>
        <w:r w:rsidRPr="0098135E">
          <w:rPr>
            <w:rStyle w:val="Hyperlink"/>
            <w:noProof/>
          </w:rPr>
          <w:t>SubRestriction_r Structure</w:t>
        </w:r>
        <w:r>
          <w:rPr>
            <w:noProof/>
            <w:webHidden/>
          </w:rPr>
          <w:tab/>
        </w:r>
        <w:r>
          <w:rPr>
            <w:noProof/>
            <w:webHidden/>
          </w:rPr>
          <w:fldChar w:fldCharType="begin"/>
        </w:r>
        <w:r>
          <w:rPr>
            <w:noProof/>
            <w:webHidden/>
          </w:rPr>
          <w:instrText xml:space="preserve"> PAGEREF _Toc127507632 \h </w:instrText>
        </w:r>
        <w:r>
          <w:rPr>
            <w:noProof/>
            <w:webHidden/>
          </w:rPr>
        </w:r>
        <w:r>
          <w:rPr>
            <w:noProof/>
            <w:webHidden/>
          </w:rPr>
          <w:fldChar w:fldCharType="separate"/>
        </w:r>
        <w:r>
          <w:rPr>
            <w:noProof/>
            <w:webHidden/>
          </w:rPr>
          <w:t>119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33" w:history="1">
        <w:r w:rsidRPr="0098135E">
          <w:rPr>
            <w:rStyle w:val="Hyperlink"/>
            <w:noProof/>
          </w:rPr>
          <w:t>2.12.11</w:t>
        </w:r>
        <w:r>
          <w:rPr>
            <w:rFonts w:asciiTheme="minorHAnsi" w:eastAsiaTheme="minorEastAsia" w:hAnsiTheme="minorHAnsi" w:cstheme="minorBidi"/>
            <w:noProof/>
            <w:sz w:val="22"/>
            <w:szCs w:val="22"/>
          </w:rPr>
          <w:tab/>
        </w:r>
        <w:r w:rsidRPr="0098135E">
          <w:rPr>
            <w:rStyle w:val="Hyperlink"/>
            <w:noProof/>
          </w:rPr>
          <w:t>CommentRestriction Structure</w:t>
        </w:r>
        <w:r>
          <w:rPr>
            <w:noProof/>
            <w:webHidden/>
          </w:rPr>
          <w:tab/>
        </w:r>
        <w:r>
          <w:rPr>
            <w:noProof/>
            <w:webHidden/>
          </w:rPr>
          <w:fldChar w:fldCharType="begin"/>
        </w:r>
        <w:r>
          <w:rPr>
            <w:noProof/>
            <w:webHidden/>
          </w:rPr>
          <w:instrText xml:space="preserve"> PAGEREF _Toc127507633 \h </w:instrText>
        </w:r>
        <w:r>
          <w:rPr>
            <w:noProof/>
            <w:webHidden/>
          </w:rPr>
        </w:r>
        <w:r>
          <w:rPr>
            <w:noProof/>
            <w:webHidden/>
          </w:rPr>
          <w:fldChar w:fldCharType="separate"/>
        </w:r>
        <w:r>
          <w:rPr>
            <w:noProof/>
            <w:webHidden/>
          </w:rPr>
          <w:t>119</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34" w:history="1">
        <w:r w:rsidRPr="0098135E">
          <w:rPr>
            <w:rStyle w:val="Hyperlink"/>
            <w:noProof/>
          </w:rPr>
          <w:t>2.12.12</w:t>
        </w:r>
        <w:r>
          <w:rPr>
            <w:rFonts w:asciiTheme="minorHAnsi" w:eastAsiaTheme="minorEastAsia" w:hAnsiTheme="minorHAnsi" w:cstheme="minorBidi"/>
            <w:noProof/>
            <w:sz w:val="22"/>
            <w:szCs w:val="22"/>
          </w:rPr>
          <w:tab/>
        </w:r>
        <w:r w:rsidRPr="0098135E">
          <w:rPr>
            <w:rStyle w:val="Hyperlink"/>
            <w:noProof/>
          </w:rPr>
          <w:t>CountRestriction Structure</w:t>
        </w:r>
        <w:r>
          <w:rPr>
            <w:noProof/>
            <w:webHidden/>
          </w:rPr>
          <w:tab/>
        </w:r>
        <w:r>
          <w:rPr>
            <w:noProof/>
            <w:webHidden/>
          </w:rPr>
          <w:fldChar w:fldCharType="begin"/>
        </w:r>
        <w:r>
          <w:rPr>
            <w:noProof/>
            <w:webHidden/>
          </w:rPr>
          <w:instrText xml:space="preserve"> PAGEREF _Toc127507634 \h </w:instrText>
        </w:r>
        <w:r>
          <w:rPr>
            <w:noProof/>
            <w:webHidden/>
          </w:rPr>
        </w:r>
        <w:r>
          <w:rPr>
            <w:noProof/>
            <w:webHidden/>
          </w:rPr>
          <w:fldChar w:fldCharType="separate"/>
        </w:r>
        <w:r>
          <w:rPr>
            <w:noProof/>
            <w:webHidden/>
          </w:rPr>
          <w:t>120</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635" w:history="1">
        <w:r w:rsidRPr="0098135E">
          <w:rPr>
            <w:rStyle w:val="Hyperlink"/>
            <w:noProof/>
          </w:rPr>
          <w:t>2.13</w:t>
        </w:r>
        <w:r>
          <w:rPr>
            <w:rFonts w:asciiTheme="minorHAnsi" w:eastAsiaTheme="minorEastAsia" w:hAnsiTheme="minorHAnsi" w:cstheme="minorBidi"/>
            <w:noProof/>
            <w:sz w:val="22"/>
            <w:szCs w:val="22"/>
          </w:rPr>
          <w:tab/>
        </w:r>
        <w:r w:rsidRPr="0098135E">
          <w:rPr>
            <w:rStyle w:val="Hyperlink"/>
            <w:noProof/>
          </w:rPr>
          <w:t>Table Sorting Structures</w:t>
        </w:r>
        <w:r>
          <w:rPr>
            <w:noProof/>
            <w:webHidden/>
          </w:rPr>
          <w:tab/>
        </w:r>
        <w:r>
          <w:rPr>
            <w:noProof/>
            <w:webHidden/>
          </w:rPr>
          <w:fldChar w:fldCharType="begin"/>
        </w:r>
        <w:r>
          <w:rPr>
            <w:noProof/>
            <w:webHidden/>
          </w:rPr>
          <w:instrText xml:space="preserve"> PAGEREF _Toc127507635 \h </w:instrText>
        </w:r>
        <w:r>
          <w:rPr>
            <w:noProof/>
            <w:webHidden/>
          </w:rPr>
        </w:r>
        <w:r>
          <w:rPr>
            <w:noProof/>
            <w:webHidden/>
          </w:rPr>
          <w:fldChar w:fldCharType="separate"/>
        </w:r>
        <w:r>
          <w:rPr>
            <w:noProof/>
            <w:webHidden/>
          </w:rPr>
          <w:t>120</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36" w:history="1">
        <w:r w:rsidRPr="0098135E">
          <w:rPr>
            <w:rStyle w:val="Hyperlink"/>
            <w:noProof/>
          </w:rPr>
          <w:t>2.13.1</w:t>
        </w:r>
        <w:r>
          <w:rPr>
            <w:rFonts w:asciiTheme="minorHAnsi" w:eastAsiaTheme="minorEastAsia" w:hAnsiTheme="minorHAnsi" w:cstheme="minorBidi"/>
            <w:noProof/>
            <w:sz w:val="22"/>
            <w:szCs w:val="22"/>
          </w:rPr>
          <w:tab/>
        </w:r>
        <w:r w:rsidRPr="0098135E">
          <w:rPr>
            <w:rStyle w:val="Hyperlink"/>
            <w:noProof/>
          </w:rPr>
          <w:t>SortOrder Structure</w:t>
        </w:r>
        <w:r>
          <w:rPr>
            <w:noProof/>
            <w:webHidden/>
          </w:rPr>
          <w:tab/>
        </w:r>
        <w:r>
          <w:rPr>
            <w:noProof/>
            <w:webHidden/>
          </w:rPr>
          <w:fldChar w:fldCharType="begin"/>
        </w:r>
        <w:r>
          <w:rPr>
            <w:noProof/>
            <w:webHidden/>
          </w:rPr>
          <w:instrText xml:space="preserve"> PAGEREF _Toc127507636 \h </w:instrText>
        </w:r>
        <w:r>
          <w:rPr>
            <w:noProof/>
            <w:webHidden/>
          </w:rPr>
        </w:r>
        <w:r>
          <w:rPr>
            <w:noProof/>
            <w:webHidden/>
          </w:rPr>
          <w:fldChar w:fldCharType="separate"/>
        </w:r>
        <w:r>
          <w:rPr>
            <w:noProof/>
            <w:webHidden/>
          </w:rPr>
          <w:t>121</w:t>
        </w:r>
        <w:r>
          <w:rPr>
            <w:noProof/>
            <w:webHidden/>
          </w:rPr>
          <w:fldChar w:fldCharType="end"/>
        </w:r>
      </w:hyperlink>
    </w:p>
    <w:p w:rsidR="00D47FDE" w:rsidRDefault="00D47FDE">
      <w:pPr>
        <w:pStyle w:val="TOC3"/>
        <w:rPr>
          <w:rFonts w:asciiTheme="minorHAnsi" w:eastAsiaTheme="minorEastAsia" w:hAnsiTheme="minorHAnsi" w:cstheme="minorBidi"/>
          <w:noProof/>
          <w:sz w:val="22"/>
          <w:szCs w:val="22"/>
        </w:rPr>
      </w:pPr>
      <w:hyperlink w:anchor="_Toc127507637" w:history="1">
        <w:r w:rsidRPr="0098135E">
          <w:rPr>
            <w:rStyle w:val="Hyperlink"/>
            <w:noProof/>
          </w:rPr>
          <w:t>2.13.2</w:t>
        </w:r>
        <w:r>
          <w:rPr>
            <w:rFonts w:asciiTheme="minorHAnsi" w:eastAsiaTheme="minorEastAsia" w:hAnsiTheme="minorHAnsi" w:cstheme="minorBidi"/>
            <w:noProof/>
            <w:sz w:val="22"/>
            <w:szCs w:val="22"/>
          </w:rPr>
          <w:tab/>
        </w:r>
        <w:r w:rsidRPr="0098135E">
          <w:rPr>
            <w:rStyle w:val="Hyperlink"/>
            <w:noProof/>
          </w:rPr>
          <w:t>SortOrderSet Structure</w:t>
        </w:r>
        <w:r>
          <w:rPr>
            <w:noProof/>
            <w:webHidden/>
          </w:rPr>
          <w:tab/>
        </w:r>
        <w:r>
          <w:rPr>
            <w:noProof/>
            <w:webHidden/>
          </w:rPr>
          <w:fldChar w:fldCharType="begin"/>
        </w:r>
        <w:r>
          <w:rPr>
            <w:noProof/>
            <w:webHidden/>
          </w:rPr>
          <w:instrText xml:space="preserve"> PAGEREF _Toc127507637 \h </w:instrText>
        </w:r>
        <w:r>
          <w:rPr>
            <w:noProof/>
            <w:webHidden/>
          </w:rPr>
        </w:r>
        <w:r>
          <w:rPr>
            <w:noProof/>
            <w:webHidden/>
          </w:rPr>
          <w:fldChar w:fldCharType="separate"/>
        </w:r>
        <w:r>
          <w:rPr>
            <w:noProof/>
            <w:webHidden/>
          </w:rPr>
          <w:t>121</w:t>
        </w:r>
        <w:r>
          <w:rPr>
            <w:noProof/>
            <w:webHidden/>
          </w:rPr>
          <w:fldChar w:fldCharType="end"/>
        </w:r>
      </w:hyperlink>
    </w:p>
    <w:p w:rsidR="00D47FDE" w:rsidRDefault="00D47FDE">
      <w:pPr>
        <w:pStyle w:val="TOC1"/>
        <w:rPr>
          <w:rFonts w:asciiTheme="minorHAnsi" w:eastAsiaTheme="minorEastAsia" w:hAnsiTheme="minorHAnsi" w:cstheme="minorBidi"/>
          <w:b w:val="0"/>
          <w:bCs w:val="0"/>
          <w:noProof/>
          <w:sz w:val="22"/>
          <w:szCs w:val="22"/>
        </w:rPr>
      </w:pPr>
      <w:hyperlink w:anchor="_Toc127507638" w:history="1">
        <w:r w:rsidRPr="0098135E">
          <w:rPr>
            <w:rStyle w:val="Hyperlink"/>
            <w:noProof/>
          </w:rPr>
          <w:t>3</w:t>
        </w:r>
        <w:r>
          <w:rPr>
            <w:rFonts w:asciiTheme="minorHAnsi" w:eastAsiaTheme="minorEastAsia" w:hAnsiTheme="minorHAnsi" w:cstheme="minorBidi"/>
            <w:b w:val="0"/>
            <w:bCs w:val="0"/>
            <w:noProof/>
            <w:sz w:val="22"/>
            <w:szCs w:val="22"/>
          </w:rPr>
          <w:tab/>
        </w:r>
        <w:r w:rsidRPr="0098135E">
          <w:rPr>
            <w:rStyle w:val="Hyperlink"/>
            <w:noProof/>
          </w:rPr>
          <w:t>Structure Examples</w:t>
        </w:r>
        <w:r>
          <w:rPr>
            <w:noProof/>
            <w:webHidden/>
          </w:rPr>
          <w:tab/>
        </w:r>
        <w:r>
          <w:rPr>
            <w:noProof/>
            <w:webHidden/>
          </w:rPr>
          <w:fldChar w:fldCharType="begin"/>
        </w:r>
        <w:r>
          <w:rPr>
            <w:noProof/>
            <w:webHidden/>
          </w:rPr>
          <w:instrText xml:space="preserve"> PAGEREF _Toc127507638 \h </w:instrText>
        </w:r>
        <w:r>
          <w:rPr>
            <w:noProof/>
            <w:webHidden/>
          </w:rPr>
        </w:r>
        <w:r>
          <w:rPr>
            <w:noProof/>
            <w:webHidden/>
          </w:rPr>
          <w:fldChar w:fldCharType="separate"/>
        </w:r>
        <w:r>
          <w:rPr>
            <w:noProof/>
            <w:webHidden/>
          </w:rPr>
          <w:t>123</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639" w:history="1">
        <w:r w:rsidRPr="0098135E">
          <w:rPr>
            <w:rStyle w:val="Hyperlink"/>
            <w:noProof/>
          </w:rPr>
          <w:t>3.1</w:t>
        </w:r>
        <w:r>
          <w:rPr>
            <w:rFonts w:asciiTheme="minorHAnsi" w:eastAsiaTheme="minorEastAsia" w:hAnsiTheme="minorHAnsi" w:cstheme="minorBidi"/>
            <w:noProof/>
            <w:sz w:val="22"/>
            <w:szCs w:val="22"/>
          </w:rPr>
          <w:tab/>
        </w:r>
        <w:r w:rsidRPr="0098135E">
          <w:rPr>
            <w:rStyle w:val="Hyperlink"/>
            <w:noProof/>
          </w:rPr>
          <w:t>Restriction</w:t>
        </w:r>
        <w:r>
          <w:rPr>
            <w:noProof/>
            <w:webHidden/>
          </w:rPr>
          <w:tab/>
        </w:r>
        <w:r>
          <w:rPr>
            <w:noProof/>
            <w:webHidden/>
          </w:rPr>
          <w:fldChar w:fldCharType="begin"/>
        </w:r>
        <w:r>
          <w:rPr>
            <w:noProof/>
            <w:webHidden/>
          </w:rPr>
          <w:instrText xml:space="preserve"> PAGEREF _Toc127507639 \h </w:instrText>
        </w:r>
        <w:r>
          <w:rPr>
            <w:noProof/>
            <w:webHidden/>
          </w:rPr>
        </w:r>
        <w:r>
          <w:rPr>
            <w:noProof/>
            <w:webHidden/>
          </w:rPr>
          <w:fldChar w:fldCharType="separate"/>
        </w:r>
        <w:r>
          <w:rPr>
            <w:noProof/>
            <w:webHidden/>
          </w:rPr>
          <w:t>123</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640" w:history="1">
        <w:r w:rsidRPr="0098135E">
          <w:rPr>
            <w:rStyle w:val="Hyperlink"/>
            <w:noProof/>
          </w:rPr>
          <w:t>3.2</w:t>
        </w:r>
        <w:r>
          <w:rPr>
            <w:rFonts w:asciiTheme="minorHAnsi" w:eastAsiaTheme="minorEastAsia" w:hAnsiTheme="minorHAnsi" w:cstheme="minorBidi"/>
            <w:noProof/>
            <w:sz w:val="22"/>
            <w:szCs w:val="22"/>
          </w:rPr>
          <w:tab/>
        </w:r>
        <w:r w:rsidRPr="0098135E">
          <w:rPr>
            <w:rStyle w:val="Hyperlink"/>
            <w:noProof/>
          </w:rPr>
          <w:t>PropertyRow</w:t>
        </w:r>
        <w:r>
          <w:rPr>
            <w:noProof/>
            <w:webHidden/>
          </w:rPr>
          <w:tab/>
        </w:r>
        <w:r>
          <w:rPr>
            <w:noProof/>
            <w:webHidden/>
          </w:rPr>
          <w:fldChar w:fldCharType="begin"/>
        </w:r>
        <w:r>
          <w:rPr>
            <w:noProof/>
            <w:webHidden/>
          </w:rPr>
          <w:instrText xml:space="preserve"> PAGEREF _Toc127507640 \h </w:instrText>
        </w:r>
        <w:r>
          <w:rPr>
            <w:noProof/>
            <w:webHidden/>
          </w:rPr>
        </w:r>
        <w:r>
          <w:rPr>
            <w:noProof/>
            <w:webHidden/>
          </w:rPr>
          <w:fldChar w:fldCharType="separate"/>
        </w:r>
        <w:r>
          <w:rPr>
            <w:noProof/>
            <w:webHidden/>
          </w:rPr>
          <w:t>129</w:t>
        </w:r>
        <w:r>
          <w:rPr>
            <w:noProof/>
            <w:webHidden/>
          </w:rPr>
          <w:fldChar w:fldCharType="end"/>
        </w:r>
      </w:hyperlink>
    </w:p>
    <w:p w:rsidR="00D47FDE" w:rsidRDefault="00D47FDE">
      <w:pPr>
        <w:pStyle w:val="TOC1"/>
        <w:rPr>
          <w:rFonts w:asciiTheme="minorHAnsi" w:eastAsiaTheme="minorEastAsia" w:hAnsiTheme="minorHAnsi" w:cstheme="minorBidi"/>
          <w:b w:val="0"/>
          <w:bCs w:val="0"/>
          <w:noProof/>
          <w:sz w:val="22"/>
          <w:szCs w:val="22"/>
        </w:rPr>
      </w:pPr>
      <w:hyperlink w:anchor="_Toc127507641" w:history="1">
        <w:r w:rsidRPr="0098135E">
          <w:rPr>
            <w:rStyle w:val="Hyperlink"/>
            <w:noProof/>
          </w:rPr>
          <w:t>4</w:t>
        </w:r>
        <w:r>
          <w:rPr>
            <w:rFonts w:asciiTheme="minorHAnsi" w:eastAsiaTheme="minorEastAsia" w:hAnsiTheme="minorHAnsi" w:cstheme="minorBidi"/>
            <w:b w:val="0"/>
            <w:bCs w:val="0"/>
            <w:noProof/>
            <w:sz w:val="22"/>
            <w:szCs w:val="22"/>
          </w:rPr>
          <w:tab/>
        </w:r>
        <w:r w:rsidRPr="0098135E">
          <w:rPr>
            <w:rStyle w:val="Hyperlink"/>
            <w:noProof/>
          </w:rPr>
          <w:t>Security</w:t>
        </w:r>
        <w:r>
          <w:rPr>
            <w:noProof/>
            <w:webHidden/>
          </w:rPr>
          <w:tab/>
        </w:r>
        <w:r>
          <w:rPr>
            <w:noProof/>
            <w:webHidden/>
          </w:rPr>
          <w:fldChar w:fldCharType="begin"/>
        </w:r>
        <w:r>
          <w:rPr>
            <w:noProof/>
            <w:webHidden/>
          </w:rPr>
          <w:instrText xml:space="preserve"> PAGEREF _Toc127507641 \h </w:instrText>
        </w:r>
        <w:r>
          <w:rPr>
            <w:noProof/>
            <w:webHidden/>
          </w:rPr>
        </w:r>
        <w:r>
          <w:rPr>
            <w:noProof/>
            <w:webHidden/>
          </w:rPr>
          <w:fldChar w:fldCharType="separate"/>
        </w:r>
        <w:r>
          <w:rPr>
            <w:noProof/>
            <w:webHidden/>
          </w:rPr>
          <w:t>131</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642" w:history="1">
        <w:r w:rsidRPr="0098135E">
          <w:rPr>
            <w:rStyle w:val="Hyperlink"/>
            <w:noProof/>
          </w:rPr>
          <w:t>4.1</w:t>
        </w:r>
        <w:r>
          <w:rPr>
            <w:rFonts w:asciiTheme="minorHAnsi" w:eastAsiaTheme="minorEastAsia" w:hAnsiTheme="minorHAnsi" w:cstheme="minorBidi"/>
            <w:noProof/>
            <w:sz w:val="22"/>
            <w:szCs w:val="22"/>
          </w:rPr>
          <w:tab/>
        </w:r>
        <w:r w:rsidRPr="0098135E">
          <w:rPr>
            <w:rStyle w:val="Hyperlink"/>
            <w:noProof/>
          </w:rPr>
          <w:t>Security Considerations for Implementers</w:t>
        </w:r>
        <w:r>
          <w:rPr>
            <w:noProof/>
            <w:webHidden/>
          </w:rPr>
          <w:tab/>
        </w:r>
        <w:r>
          <w:rPr>
            <w:noProof/>
            <w:webHidden/>
          </w:rPr>
          <w:fldChar w:fldCharType="begin"/>
        </w:r>
        <w:r>
          <w:rPr>
            <w:noProof/>
            <w:webHidden/>
          </w:rPr>
          <w:instrText xml:space="preserve"> PAGEREF _Toc127507642 \h </w:instrText>
        </w:r>
        <w:r>
          <w:rPr>
            <w:noProof/>
            <w:webHidden/>
          </w:rPr>
        </w:r>
        <w:r>
          <w:rPr>
            <w:noProof/>
            <w:webHidden/>
          </w:rPr>
          <w:fldChar w:fldCharType="separate"/>
        </w:r>
        <w:r>
          <w:rPr>
            <w:noProof/>
            <w:webHidden/>
          </w:rPr>
          <w:t>131</w:t>
        </w:r>
        <w:r>
          <w:rPr>
            <w:noProof/>
            <w:webHidden/>
          </w:rPr>
          <w:fldChar w:fldCharType="end"/>
        </w:r>
      </w:hyperlink>
    </w:p>
    <w:p w:rsidR="00D47FDE" w:rsidRDefault="00D47FDE">
      <w:pPr>
        <w:pStyle w:val="TOC2"/>
        <w:rPr>
          <w:rFonts w:asciiTheme="minorHAnsi" w:eastAsiaTheme="minorEastAsia" w:hAnsiTheme="minorHAnsi" w:cstheme="minorBidi"/>
          <w:noProof/>
          <w:sz w:val="22"/>
          <w:szCs w:val="22"/>
        </w:rPr>
      </w:pPr>
      <w:hyperlink w:anchor="_Toc127507643" w:history="1">
        <w:r w:rsidRPr="0098135E">
          <w:rPr>
            <w:rStyle w:val="Hyperlink"/>
            <w:noProof/>
          </w:rPr>
          <w:t>4.2</w:t>
        </w:r>
        <w:r>
          <w:rPr>
            <w:rFonts w:asciiTheme="minorHAnsi" w:eastAsiaTheme="minorEastAsia" w:hAnsiTheme="minorHAnsi" w:cstheme="minorBidi"/>
            <w:noProof/>
            <w:sz w:val="22"/>
            <w:szCs w:val="22"/>
          </w:rPr>
          <w:tab/>
        </w:r>
        <w:r w:rsidRPr="0098135E">
          <w:rPr>
            <w:rStyle w:val="Hyperlink"/>
            <w:noProof/>
          </w:rPr>
          <w:t>Index of Security Parameters</w:t>
        </w:r>
        <w:r>
          <w:rPr>
            <w:noProof/>
            <w:webHidden/>
          </w:rPr>
          <w:tab/>
        </w:r>
        <w:r>
          <w:rPr>
            <w:noProof/>
            <w:webHidden/>
          </w:rPr>
          <w:fldChar w:fldCharType="begin"/>
        </w:r>
        <w:r>
          <w:rPr>
            <w:noProof/>
            <w:webHidden/>
          </w:rPr>
          <w:instrText xml:space="preserve"> PAGEREF _Toc127507643 \h </w:instrText>
        </w:r>
        <w:r>
          <w:rPr>
            <w:noProof/>
            <w:webHidden/>
          </w:rPr>
        </w:r>
        <w:r>
          <w:rPr>
            <w:noProof/>
            <w:webHidden/>
          </w:rPr>
          <w:fldChar w:fldCharType="separate"/>
        </w:r>
        <w:r>
          <w:rPr>
            <w:noProof/>
            <w:webHidden/>
          </w:rPr>
          <w:t>131</w:t>
        </w:r>
        <w:r>
          <w:rPr>
            <w:noProof/>
            <w:webHidden/>
          </w:rPr>
          <w:fldChar w:fldCharType="end"/>
        </w:r>
      </w:hyperlink>
    </w:p>
    <w:p w:rsidR="00D47FDE" w:rsidRDefault="00D47FDE">
      <w:pPr>
        <w:pStyle w:val="TOC1"/>
        <w:rPr>
          <w:rFonts w:asciiTheme="minorHAnsi" w:eastAsiaTheme="minorEastAsia" w:hAnsiTheme="minorHAnsi" w:cstheme="minorBidi"/>
          <w:b w:val="0"/>
          <w:bCs w:val="0"/>
          <w:noProof/>
          <w:sz w:val="22"/>
          <w:szCs w:val="22"/>
        </w:rPr>
      </w:pPr>
      <w:hyperlink w:anchor="_Toc127507644" w:history="1">
        <w:r w:rsidRPr="0098135E">
          <w:rPr>
            <w:rStyle w:val="Hyperlink"/>
            <w:noProof/>
          </w:rPr>
          <w:t>5</w:t>
        </w:r>
        <w:r>
          <w:rPr>
            <w:rFonts w:asciiTheme="minorHAnsi" w:eastAsiaTheme="minorEastAsia" w:hAnsiTheme="minorHAnsi" w:cstheme="minorBidi"/>
            <w:b w:val="0"/>
            <w:bCs w:val="0"/>
            <w:noProof/>
            <w:sz w:val="22"/>
            <w:szCs w:val="22"/>
          </w:rPr>
          <w:tab/>
        </w:r>
        <w:r w:rsidRPr="0098135E">
          <w:rPr>
            <w:rStyle w:val="Hyperlink"/>
            <w:noProof/>
          </w:rPr>
          <w:t>Appendix A: Product Behavior</w:t>
        </w:r>
        <w:r>
          <w:rPr>
            <w:noProof/>
            <w:webHidden/>
          </w:rPr>
          <w:tab/>
        </w:r>
        <w:r>
          <w:rPr>
            <w:noProof/>
            <w:webHidden/>
          </w:rPr>
          <w:fldChar w:fldCharType="begin"/>
        </w:r>
        <w:r>
          <w:rPr>
            <w:noProof/>
            <w:webHidden/>
          </w:rPr>
          <w:instrText xml:space="preserve"> PAGEREF _Toc127507644 \h </w:instrText>
        </w:r>
        <w:r>
          <w:rPr>
            <w:noProof/>
            <w:webHidden/>
          </w:rPr>
        </w:r>
        <w:r>
          <w:rPr>
            <w:noProof/>
            <w:webHidden/>
          </w:rPr>
          <w:fldChar w:fldCharType="separate"/>
        </w:r>
        <w:r>
          <w:rPr>
            <w:noProof/>
            <w:webHidden/>
          </w:rPr>
          <w:t>132</w:t>
        </w:r>
        <w:r>
          <w:rPr>
            <w:noProof/>
            <w:webHidden/>
          </w:rPr>
          <w:fldChar w:fldCharType="end"/>
        </w:r>
      </w:hyperlink>
    </w:p>
    <w:p w:rsidR="00D47FDE" w:rsidRDefault="00D47FDE">
      <w:pPr>
        <w:pStyle w:val="TOC1"/>
        <w:rPr>
          <w:rFonts w:asciiTheme="minorHAnsi" w:eastAsiaTheme="minorEastAsia" w:hAnsiTheme="minorHAnsi" w:cstheme="minorBidi"/>
          <w:b w:val="0"/>
          <w:bCs w:val="0"/>
          <w:noProof/>
          <w:sz w:val="22"/>
          <w:szCs w:val="22"/>
        </w:rPr>
      </w:pPr>
      <w:hyperlink w:anchor="_Toc127507645" w:history="1">
        <w:r w:rsidRPr="0098135E">
          <w:rPr>
            <w:rStyle w:val="Hyperlink"/>
            <w:noProof/>
          </w:rPr>
          <w:t>6</w:t>
        </w:r>
        <w:r>
          <w:rPr>
            <w:rFonts w:asciiTheme="minorHAnsi" w:eastAsiaTheme="minorEastAsia" w:hAnsiTheme="minorHAnsi" w:cstheme="minorBidi"/>
            <w:b w:val="0"/>
            <w:bCs w:val="0"/>
            <w:noProof/>
            <w:sz w:val="22"/>
            <w:szCs w:val="22"/>
          </w:rPr>
          <w:tab/>
        </w:r>
        <w:r w:rsidRPr="0098135E">
          <w:rPr>
            <w:rStyle w:val="Hyperlink"/>
            <w:noProof/>
          </w:rPr>
          <w:t>Change Tracking</w:t>
        </w:r>
        <w:r>
          <w:rPr>
            <w:noProof/>
            <w:webHidden/>
          </w:rPr>
          <w:tab/>
        </w:r>
        <w:r>
          <w:rPr>
            <w:noProof/>
            <w:webHidden/>
          </w:rPr>
          <w:fldChar w:fldCharType="begin"/>
        </w:r>
        <w:r>
          <w:rPr>
            <w:noProof/>
            <w:webHidden/>
          </w:rPr>
          <w:instrText xml:space="preserve"> PAGEREF _Toc127507645 \h </w:instrText>
        </w:r>
        <w:r>
          <w:rPr>
            <w:noProof/>
            <w:webHidden/>
          </w:rPr>
        </w:r>
        <w:r>
          <w:rPr>
            <w:noProof/>
            <w:webHidden/>
          </w:rPr>
          <w:fldChar w:fldCharType="separate"/>
        </w:r>
        <w:r>
          <w:rPr>
            <w:noProof/>
            <w:webHidden/>
          </w:rPr>
          <w:t>134</w:t>
        </w:r>
        <w:r>
          <w:rPr>
            <w:noProof/>
            <w:webHidden/>
          </w:rPr>
          <w:fldChar w:fldCharType="end"/>
        </w:r>
      </w:hyperlink>
    </w:p>
    <w:p w:rsidR="00D47FDE" w:rsidRDefault="00D47FDE">
      <w:pPr>
        <w:pStyle w:val="TOC1"/>
        <w:rPr>
          <w:rFonts w:asciiTheme="minorHAnsi" w:eastAsiaTheme="minorEastAsia" w:hAnsiTheme="minorHAnsi" w:cstheme="minorBidi"/>
          <w:b w:val="0"/>
          <w:bCs w:val="0"/>
          <w:noProof/>
          <w:sz w:val="22"/>
          <w:szCs w:val="22"/>
        </w:rPr>
      </w:pPr>
      <w:hyperlink w:anchor="_Toc127507646" w:history="1">
        <w:r w:rsidRPr="0098135E">
          <w:rPr>
            <w:rStyle w:val="Hyperlink"/>
            <w:noProof/>
          </w:rPr>
          <w:t>7</w:t>
        </w:r>
        <w:r>
          <w:rPr>
            <w:rFonts w:asciiTheme="minorHAnsi" w:eastAsiaTheme="minorEastAsia" w:hAnsiTheme="minorHAnsi" w:cstheme="minorBidi"/>
            <w:b w:val="0"/>
            <w:bCs w:val="0"/>
            <w:noProof/>
            <w:sz w:val="22"/>
            <w:szCs w:val="22"/>
          </w:rPr>
          <w:tab/>
        </w:r>
        <w:r w:rsidRPr="0098135E">
          <w:rPr>
            <w:rStyle w:val="Hyperlink"/>
            <w:noProof/>
          </w:rPr>
          <w:t>Index</w:t>
        </w:r>
        <w:r>
          <w:rPr>
            <w:noProof/>
            <w:webHidden/>
          </w:rPr>
          <w:tab/>
        </w:r>
        <w:r>
          <w:rPr>
            <w:noProof/>
            <w:webHidden/>
          </w:rPr>
          <w:fldChar w:fldCharType="begin"/>
        </w:r>
        <w:r>
          <w:rPr>
            <w:noProof/>
            <w:webHidden/>
          </w:rPr>
          <w:instrText xml:space="preserve"> PAGEREF _Toc127507646 \h </w:instrText>
        </w:r>
        <w:r>
          <w:rPr>
            <w:noProof/>
            <w:webHidden/>
          </w:rPr>
        </w:r>
        <w:r>
          <w:rPr>
            <w:noProof/>
            <w:webHidden/>
          </w:rPr>
          <w:fldChar w:fldCharType="separate"/>
        </w:r>
        <w:r>
          <w:rPr>
            <w:noProof/>
            <w:webHidden/>
          </w:rPr>
          <w:t>135</w:t>
        </w:r>
        <w:r>
          <w:rPr>
            <w:noProof/>
            <w:webHidden/>
          </w:rPr>
          <w:fldChar w:fldCharType="end"/>
        </w:r>
      </w:hyperlink>
    </w:p>
    <w:p w:rsidR="00D12762" w:rsidRDefault="00D47FDE">
      <w:r>
        <w:fldChar w:fldCharType="end"/>
      </w:r>
    </w:p>
    <w:p w:rsidR="00D12762" w:rsidRDefault="00D47FDE">
      <w:pPr>
        <w:pStyle w:val="Heading1"/>
      </w:pPr>
      <w:bookmarkStart w:id="1" w:name="section_1d8751f6b5f44cf288e5883fce75252d"/>
      <w:bookmarkStart w:id="2" w:name="_Toc127507524"/>
      <w:r>
        <w:lastRenderedPageBreak/>
        <w:t>Introduction</w:t>
      </w:r>
      <w:bookmarkEnd w:id="1"/>
      <w:bookmarkEnd w:id="2"/>
      <w:r>
        <w:fldChar w:fldCharType="begin"/>
      </w:r>
      <w:r>
        <w:instrText xml:space="preserve"> XE "Introduction" </w:instrText>
      </w:r>
      <w:r>
        <w:fldChar w:fldCharType="end"/>
      </w:r>
    </w:p>
    <w:p w:rsidR="00D12762" w:rsidRDefault="00D47FDE">
      <w:r>
        <w:t xml:space="preserve">Certain structures and data types are common to </w:t>
      </w:r>
      <w:hyperlink w:anchor="gt_3369fdd6-36f8-4a62-9cd7-2738ffb5048f">
        <w:r>
          <w:rPr>
            <w:rStyle w:val="HyperlinkGreen"/>
            <w:b/>
          </w:rPr>
          <w:t>remote operations (ROPs)</w:t>
        </w:r>
      </w:hyperlink>
      <w:r>
        <w:t xml:space="preserve"> and properties used by clients and servers. These structures include Ids, property tags, and property data types, and are used by client protocols for messaging and storage.</w:t>
      </w:r>
    </w:p>
    <w:p w:rsidR="00D12762" w:rsidRDefault="00D47FDE">
      <w:r>
        <w:t>Sections 1.7 and 2 of this specification are normative. All other sections and ex</w:t>
      </w:r>
      <w:r>
        <w:t>amples in this specification are informative.</w:t>
      </w:r>
    </w:p>
    <w:p w:rsidR="00D12762" w:rsidRDefault="00D47FDE">
      <w:pPr>
        <w:pStyle w:val="Heading2"/>
      </w:pPr>
      <w:bookmarkStart w:id="3" w:name="section_f6f9e26fad624765ae9d0f1c6840d7e9"/>
      <w:bookmarkStart w:id="4" w:name="_Toc127507525"/>
      <w:r>
        <w:t>Glossary</w:t>
      </w:r>
      <w:bookmarkEnd w:id="3"/>
      <w:bookmarkEnd w:id="4"/>
      <w:r>
        <w:fldChar w:fldCharType="begin"/>
      </w:r>
      <w:r>
        <w:instrText xml:space="preserve"> XE "Glossary" </w:instrText>
      </w:r>
      <w:r>
        <w:fldChar w:fldCharType="end"/>
      </w:r>
    </w:p>
    <w:p w:rsidR="00D12762" w:rsidRDefault="00D47FDE">
      <w:r>
        <w:t>This document uses the following terms:</w:t>
      </w:r>
    </w:p>
    <w:p w:rsidR="00D12762" w:rsidRDefault="00D47FDE">
      <w:pPr>
        <w:ind w:left="548" w:hanging="274"/>
      </w:pPr>
      <w:bookmarkStart w:id="5" w:name="gt_9f92aa05-dd0a-45f2-88d6-89f1fb654395"/>
      <w:r>
        <w:rPr>
          <w:b/>
        </w:rPr>
        <w:t>access control list (ACL)</w:t>
      </w:r>
      <w:r>
        <w:t>: A list of access control entries (ACEs)</w:t>
      </w:r>
      <w:r>
        <w:t xml:space="preserve"> that collectively describe the security rules for authorizing access to some resource; for example, an object or set of objects.</w:t>
      </w:r>
      <w:bookmarkEnd w:id="5"/>
    </w:p>
    <w:p w:rsidR="00D12762" w:rsidRDefault="00D47FDE">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w:t>
        </w:r>
        <w:r>
          <w:rPr>
            <w:rStyle w:val="HyperlinkGreen"/>
            <w:b/>
          </w:rPr>
          <w:t>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D12762" w:rsidRDefault="00D47FDE">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w:t>
        </w:r>
        <w:r>
          <w:rPr>
            <w:rStyle w:val="HyperlinkGreen"/>
            <w:b/>
          </w:rPr>
          <w:t>s Book objects</w:t>
        </w:r>
      </w:hyperlink>
      <w:r>
        <w:t>, each of which are contained in any number of address lists.</w:t>
      </w:r>
      <w:bookmarkEnd w:id="7"/>
    </w:p>
    <w:p w:rsidR="00D12762" w:rsidRDefault="00D47FDE">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w:t>
      </w:r>
      <w:r>
        <w:t>ciated values.</w:t>
      </w:r>
      <w:bookmarkEnd w:id="8"/>
    </w:p>
    <w:p w:rsidR="00D12762" w:rsidRDefault="00D47FDE">
      <w:pPr>
        <w:ind w:left="548" w:hanging="274"/>
      </w:pPr>
      <w:bookmarkStart w:id="9"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w:t>
      </w:r>
      <w:r>
        <w:t>xt. ASCII refers to a single 8-bit ASCII character or an array of 8-bit ASCII characters with the high bit of each character set to zero.</w:t>
      </w:r>
      <w:bookmarkEnd w:id="9"/>
    </w:p>
    <w:p w:rsidR="00D12762" w:rsidRDefault="00D47FDE">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D12762" w:rsidRDefault="00D47FDE">
      <w:pPr>
        <w:ind w:left="548" w:hanging="274"/>
      </w:pPr>
      <w:bookmarkStart w:id="11" w:name="gt_24ddbbb4-b79e-4419-96ec-0fdd229c9ebf"/>
      <w:r>
        <w:rPr>
          <w:b/>
        </w:rPr>
        <w:t>Augmented Backus-Naur Form (ABNF)</w:t>
      </w:r>
      <w:r>
        <w:t>: A modified version of Backus-Naur Form (BNF), commonly used by Internet specifications. ABNF notation balances compactness and simplicity with reasonable repres</w:t>
      </w:r>
      <w:r>
        <w:t xml:space="preserve">entational power. ABNF differs from standard BNF in its definitions and uses of naming rules, repetition, alternatives, order-independence, and value ranges. For more information, see </w:t>
      </w:r>
      <w:hyperlink r:id="rId15">
        <w:r>
          <w:rPr>
            <w:rStyle w:val="Hyperlink"/>
          </w:rPr>
          <w:t>[RFC52</w:t>
        </w:r>
        <w:r>
          <w:rPr>
            <w:rStyle w:val="Hyperlink"/>
          </w:rPr>
          <w:t>34]</w:t>
        </w:r>
      </w:hyperlink>
      <w:r>
        <w:t>.</w:t>
      </w:r>
      <w:bookmarkEnd w:id="11"/>
    </w:p>
    <w:p w:rsidR="00D12762" w:rsidRDefault="00D47FDE">
      <w:pPr>
        <w:ind w:left="548" w:hanging="274"/>
      </w:pPr>
      <w:bookmarkStart w:id="12"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D12762" w:rsidRDefault="00D47FDE">
      <w:pPr>
        <w:ind w:left="548" w:hanging="274"/>
      </w:pPr>
      <w:bookmarkStart w:id="13" w:name="gt_6f6f9e8e-5966-4727-8527-7e02fb864e7e"/>
      <w:r>
        <w:rPr>
          <w:b/>
        </w:rPr>
        <w:t>big-endian</w:t>
      </w:r>
      <w:r>
        <w:t>: Multiple-byte values that are byte-ordered with the most significant byte stored in the memory location with the lowest address.</w:t>
      </w:r>
      <w:bookmarkEnd w:id="13"/>
    </w:p>
    <w:p w:rsidR="00D12762" w:rsidRDefault="00D47FDE">
      <w:pPr>
        <w:ind w:left="548" w:hanging="274"/>
      </w:pPr>
      <w:bookmarkStart w:id="14" w:name="gt_ad861812-8cb0-497a-80bb-13c95aa4e425"/>
      <w:r>
        <w:rPr>
          <w:b/>
        </w:rPr>
        <w:t>binary large object (BLOB)</w:t>
      </w:r>
      <w:r>
        <w:t>: A discrete packet of data that is sto</w:t>
      </w:r>
      <w:r>
        <w:t>red in a database and is treated as a sequence of uninterpreted bytes.</w:t>
      </w:r>
      <w:bookmarkEnd w:id="14"/>
    </w:p>
    <w:p w:rsidR="00D12762" w:rsidRDefault="00D47FDE">
      <w:pPr>
        <w:ind w:left="548" w:hanging="274"/>
      </w:pPr>
      <w:bookmarkStart w:id="15" w:name="gt_210637d9-9634-4652-a935-ded3cd434f38"/>
      <w:r>
        <w:rPr>
          <w:b/>
        </w:rPr>
        <w:t>code page</w:t>
      </w:r>
      <w:r>
        <w:t>: An ordered set of characters of a specific script in which a numerical index (code-point value) is associated with each character. Code pages are a means of providing support</w:t>
      </w:r>
      <w:r>
        <w:t xml:space="preserve"> for character sets and keyboard layouts used in different countries. Devices such as the display and keyboard can be configured to use a specific code page and to switch from one code page (such as the United States) to another (such as Portugal) at the u</w:t>
      </w:r>
      <w:r>
        <w:t>ser's request.</w:t>
      </w:r>
      <w:bookmarkEnd w:id="15"/>
    </w:p>
    <w:p w:rsidR="00D12762" w:rsidRDefault="00D47FDE">
      <w:pPr>
        <w:ind w:left="548" w:hanging="274"/>
      </w:pPr>
      <w:bookmarkStart w:id="16"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w:t>
      </w:r>
      <w:r>
        <w:t xml:space="preserve">n object through interfaces implemented on the object. For more information, see </w:t>
      </w:r>
      <w:hyperlink r:id="rId17" w:anchor="Section_4a893f3dbd2948cd9f43d9777a4415b0">
        <w:r>
          <w:rPr>
            <w:rStyle w:val="Hyperlink"/>
          </w:rPr>
          <w:t>[MS-DCOM]</w:t>
        </w:r>
      </w:hyperlink>
      <w:r>
        <w:t>.</w:t>
      </w:r>
      <w:bookmarkEnd w:id="16"/>
    </w:p>
    <w:p w:rsidR="00D12762" w:rsidRDefault="00D47FDE">
      <w:pPr>
        <w:ind w:left="548" w:hanging="274"/>
      </w:pPr>
      <w:bookmarkStart w:id="17" w:name="gt_48d3e923-3081-4b1c-a8b4-db07cc022128"/>
      <w:r>
        <w:rPr>
          <w:b/>
        </w:rPr>
        <w:lastRenderedPageBreak/>
        <w:t>contact</w:t>
      </w:r>
      <w:r>
        <w:t xml:space="preserve">: </w:t>
      </w:r>
      <w:r>
        <w:t>A person, company, or other entity that is stored in a directory and is associated with one or more unique identifiers and attributes, such as an Internet message address or login name.</w:t>
      </w:r>
      <w:bookmarkEnd w:id="17"/>
    </w:p>
    <w:p w:rsidR="00D12762" w:rsidRDefault="00D47FDE">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D12762" w:rsidRDefault="00D47FDE">
      <w:pPr>
        <w:ind w:left="548" w:hanging="274"/>
      </w:pPr>
      <w:bookmarkStart w:id="19" w:name="gt_00f35ba3-4dbb-4ff9-8e27-572a6aea1b15"/>
      <w:r>
        <w:rPr>
          <w:b/>
        </w:rPr>
        <w:t>database</w:t>
      </w:r>
      <w:r>
        <w:t>: For the purposes of the Netlogon RPC, a database is a collection of user accounts, machine accounts, aliases,</w:t>
      </w:r>
      <w:r>
        <w:t xml:space="preserve"> groups, and policies, managed by a component. The database, or the component managing the database, must expose a mechanism to enable Netlogon to gather changes from and apply changes to the database. Additionally, it must export a database serial number </w:t>
      </w:r>
      <w:r>
        <w:t>in order to track changes for efficient replication.</w:t>
      </w:r>
      <w:bookmarkEnd w:id="19"/>
    </w:p>
    <w:p w:rsidR="00D12762" w:rsidRDefault="00D47FDE">
      <w:pPr>
        <w:ind w:left="548" w:hanging="274"/>
      </w:pPr>
      <w:bookmarkStart w:id="20" w:name="gt_60122e64-9d34-40ee-a387-782eaf7adf2f"/>
      <w:r>
        <w:rPr>
          <w:b/>
        </w:rPr>
        <w:t>database object</w:t>
      </w:r>
      <w:r>
        <w:t>: An object such as a table, query, form, report, macro, or module that can be referenced by name in a database, database application, or database project.</w:t>
      </w:r>
      <w:bookmarkEnd w:id="20"/>
    </w:p>
    <w:p w:rsidR="00D12762" w:rsidRDefault="00D47FDE">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D12762" w:rsidRDefault="00D47FDE">
      <w:pPr>
        <w:ind w:left="548" w:hanging="274"/>
      </w:pPr>
      <w:bookmarkStart w:id="22" w:name="gt_ccbb0292-fefe-493f-80c3-11533e473591"/>
      <w:r>
        <w:rPr>
          <w:b/>
        </w:rPr>
        <w:t>distribution list</w:t>
      </w:r>
      <w:r>
        <w:t>: A collection of users, computers, contacts, or other groups that is used only for email distribution, a</w:t>
      </w:r>
      <w:r>
        <w:t>nd addressed as a single recipient.</w:t>
      </w:r>
      <w:bookmarkEnd w:id="22"/>
    </w:p>
    <w:p w:rsidR="00D12762" w:rsidRDefault="00D47FDE">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contains properties that describe a </w:t>
      </w:r>
      <w:hyperlink w:anchor="gt_ccbb0292-fefe-493f-80c3-11533e473591">
        <w:r>
          <w:rPr>
            <w:rStyle w:val="HyperlinkGreen"/>
            <w:b/>
          </w:rPr>
          <w:t>distribution</w:t>
        </w:r>
        <w:r>
          <w:rPr>
            <w:rStyle w:val="HyperlinkGreen"/>
            <w:b/>
          </w:rPr>
          <w:t xml:space="preserve"> list</w:t>
        </w:r>
      </w:hyperlink>
      <w:r>
        <w:t>.</w:t>
      </w:r>
      <w:bookmarkEnd w:id="23"/>
    </w:p>
    <w:p w:rsidR="00D12762" w:rsidRDefault="00D47FDE">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D12762" w:rsidRDefault="00D47FDE">
      <w:pPr>
        <w:ind w:left="548" w:hanging="274"/>
      </w:pPr>
      <w:bookmarkStart w:id="25" w:name="gt_2abe03c8-7fe4-4170-833f-9b1112d972b6"/>
      <w:r>
        <w:rPr>
          <w:b/>
        </w:rPr>
        <w:t>email add</w:t>
      </w:r>
      <w:r>
        <w:rPr>
          <w:b/>
        </w:rPr>
        <w:t>ress</w:t>
      </w:r>
      <w:r>
        <w:t>: A string that identifies a user and enables the user to receive Internet messages.</w:t>
      </w:r>
      <w:bookmarkEnd w:id="25"/>
    </w:p>
    <w:p w:rsidR="00D12762" w:rsidRDefault="00D47FDE">
      <w:pPr>
        <w:ind w:left="548" w:hanging="274"/>
      </w:pPr>
      <w:bookmarkStart w:id="26" w:name="gt_64df5f51-e2e6-4cf2-a15f-5bc1167087b5"/>
      <w:r>
        <w:rPr>
          <w:b/>
        </w:rPr>
        <w:t>EntryID</w:t>
      </w:r>
      <w:r>
        <w:t>: A sequence of bytes that is used to identify and access an object.</w:t>
      </w:r>
      <w:bookmarkEnd w:id="26"/>
    </w:p>
    <w:p w:rsidR="00D12762" w:rsidRDefault="00D47FDE">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standard rule.</w:t>
      </w:r>
      <w:bookmarkEnd w:id="27"/>
    </w:p>
    <w:p w:rsidR="00D12762" w:rsidRDefault="00D47FDE">
      <w:pPr>
        <w:ind w:left="548" w:hanging="274"/>
      </w:pPr>
      <w:bookmarkStart w:id="28" w:name="gt_425bcab9-7911-4eae-b414-624b7a51eb5f"/>
      <w:r>
        <w:rPr>
          <w:b/>
        </w:rPr>
        <w:t>flags</w:t>
      </w:r>
      <w:r>
        <w:t>: A set of values used to configure or report options or settings.</w:t>
      </w:r>
      <w:bookmarkEnd w:id="28"/>
    </w:p>
    <w:p w:rsidR="00D12762" w:rsidRDefault="00D47FDE">
      <w:pPr>
        <w:ind w:left="548" w:hanging="274"/>
      </w:pPr>
      <w:bookmarkStart w:id="29" w:name="gt_0682daa7-c1b8-419b-8a32-6048833d0b72"/>
      <w:r>
        <w:rPr>
          <w:b/>
        </w:rPr>
        <w:t>Folder object</w:t>
      </w:r>
      <w:r>
        <w:t>: A mess</w:t>
      </w:r>
      <w:r>
        <w:t>aging construct that is typically used to organize data into a hierarchy of objects containing Message objects and folder associated information (FAI) Message objects.</w:t>
      </w:r>
      <w:bookmarkEnd w:id="29"/>
    </w:p>
    <w:p w:rsidR="00D12762" w:rsidRDefault="00D47FDE">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w:t>
      </w:r>
      <w:r>
        <w:t xml:space="preserve">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D12762" w:rsidRDefault="00D47FDE">
      <w:pPr>
        <w:ind w:left="548" w:hanging="274"/>
      </w:pPr>
      <w:bookmarkStart w:id="31" w:name="gt_5044babb-08e3-4bb9-bc12-fe8f542b05ee"/>
      <w:r>
        <w:rPr>
          <w:b/>
        </w:rPr>
        <w:t>handle</w:t>
      </w:r>
      <w:r>
        <w:t>: Any token that can be used to identify</w:t>
      </w:r>
      <w:r>
        <w:t xml:space="preserve"> and access an object such as a device, file, or a window.</w:t>
      </w:r>
      <w:bookmarkEnd w:id="31"/>
    </w:p>
    <w:p w:rsidR="00D12762" w:rsidRDefault="00D47FDE">
      <w:pPr>
        <w:ind w:left="548" w:hanging="274"/>
      </w:pPr>
      <w:bookmarkStart w:id="32"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32"/>
    </w:p>
    <w:p w:rsidR="00D12762" w:rsidRDefault="00D47FDE">
      <w:pPr>
        <w:ind w:left="548" w:hanging="274"/>
      </w:pPr>
      <w:bookmarkStart w:id="3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3"/>
    </w:p>
    <w:p w:rsidR="00D12762" w:rsidRDefault="00D47FDE">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w:t>
      </w:r>
      <w:r>
        <w:t>Email rule.</w:t>
      </w:r>
      <w:bookmarkEnd w:id="34"/>
    </w:p>
    <w:p w:rsidR="00D12762" w:rsidRDefault="00D47FDE">
      <w:pPr>
        <w:ind w:left="548" w:hanging="274"/>
      </w:pPr>
      <w:bookmarkStart w:id="35" w:name="gt_079478cb-f4c5-4ce5-b72b-2144da5d2ce7"/>
      <w:r>
        <w:rPr>
          <w:b/>
        </w:rPr>
        <w:t>little-endian</w:t>
      </w:r>
      <w:r>
        <w:t>: Multiple-byte values that are byte-ordered with the least significant byte stored in the memory location with the lowest address.</w:t>
      </w:r>
      <w:bookmarkEnd w:id="35"/>
    </w:p>
    <w:p w:rsidR="00D12762" w:rsidRDefault="00D47FDE">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D12762" w:rsidRDefault="00D47FDE">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D12762" w:rsidRDefault="00D47FDE">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D12762" w:rsidRDefault="00D47FDE">
      <w:pPr>
        <w:ind w:left="548" w:hanging="274"/>
      </w:pPr>
      <w:bookmarkStart w:id="39" w:name="gt_f8f4c2f5-c760-4abe-a9a1-573302980088"/>
      <w:r>
        <w:rPr>
          <w:b/>
        </w:rPr>
        <w:t>message body</w:t>
      </w:r>
      <w:r>
        <w:t xml:space="preserve">: The content within an HTTP message, </w:t>
      </w:r>
      <w:r>
        <w:t xml:space="preserve">as described in </w:t>
      </w:r>
      <w:hyperlink r:id="rId21">
        <w:r>
          <w:rPr>
            <w:rStyle w:val="Hyperlink"/>
          </w:rPr>
          <w:t>[RFC2616]</w:t>
        </w:r>
      </w:hyperlink>
      <w:r>
        <w:t xml:space="preserve"> section 4.3.</w:t>
      </w:r>
      <w:bookmarkEnd w:id="39"/>
    </w:p>
    <w:p w:rsidR="00D12762" w:rsidRDefault="00D47FDE">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D12762" w:rsidRDefault="00D47FDE">
      <w:pPr>
        <w:ind w:left="548" w:hanging="274"/>
      </w:pPr>
      <w:bookmarkStart w:id="41" w:name="gt_b6c15d0c-d992-421d-ba96-99d3b63894cf"/>
      <w:r>
        <w:rPr>
          <w:b/>
        </w:rPr>
        <w:t xml:space="preserve">Message </w:t>
      </w:r>
      <w:r>
        <w:rPr>
          <w:b/>
        </w:rPr>
        <w:t>object</w:t>
      </w:r>
      <w:r>
        <w:t xml:space="preserve">: A set of properties that represents an email message, appointment, contact, or other type of personal-information-management object. In addition to its own properties, a Message object contains recipient properties that represent the addressees to </w:t>
      </w:r>
      <w:r>
        <w:t xml:space="preserve">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D12762" w:rsidRDefault="00D47FDE">
      <w:pPr>
        <w:ind w:left="548" w:hanging="274"/>
      </w:pPr>
      <w:bookmarkStart w:id="42" w:name="gt_fda94a53-448d-48d5-9991-176c530ff597"/>
      <w:r>
        <w:rPr>
          <w:b/>
        </w:rPr>
        <w:t>message store</w:t>
      </w:r>
      <w:r>
        <w:t>: A unit of containment for a single hierarchy of Folder</w:t>
      </w:r>
      <w:r>
        <w:t xml:space="preserve"> objects, such as a mailbox or public folders.</w:t>
      </w:r>
      <w:bookmarkEnd w:id="42"/>
    </w:p>
    <w:p w:rsidR="00D12762" w:rsidRDefault="00D47FDE">
      <w:pPr>
        <w:ind w:left="548" w:hanging="274"/>
      </w:pPr>
      <w:bookmarkStart w:id="4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w:t>
      </w:r>
      <w:r>
        <w:t>FastTransfer stream.</w:t>
      </w:r>
      <w:bookmarkEnd w:id="43"/>
    </w:p>
    <w:p w:rsidR="00D12762" w:rsidRDefault="00D47FDE">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w:t>
      </w:r>
      <w:r>
        <w:t>characters are encoded in either one or two bytes. In two-byte characters, the first byte, or "lead" byte, signals that both it and the following byte are to be interpreted as one character. The first byte comes from a range of codes reserved for use as le</w:t>
      </w:r>
      <w:r>
        <w:t xml:space="preserv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w:t>
      </w:r>
      <w:r>
        <w:t xml:space="preserve">e 0x81 through 0x9F as lead bytes, but Korean </w:t>
      </w:r>
      <w:hyperlink w:anchor="gt_210637d9-9634-4652-a935-ded3cd434f38">
        <w:r>
          <w:rPr>
            <w:rStyle w:val="HyperlinkGreen"/>
            <w:b/>
          </w:rPr>
          <w:t>code page</w:t>
        </w:r>
      </w:hyperlink>
      <w:r>
        <w:t xml:space="preserve"> 949 uses a different range.</w:t>
      </w:r>
      <w:bookmarkEnd w:id="44"/>
    </w:p>
    <w:p w:rsidR="00D12762" w:rsidRDefault="00D47FDE">
      <w:pPr>
        <w:ind w:left="548" w:hanging="274"/>
      </w:pPr>
      <w:bookmarkStart w:id="45" w:name="gt_af6ba277-34c1-493d-8103-71d2af36ce30"/>
      <w:r>
        <w:rPr>
          <w:b/>
        </w:rPr>
        <w:t>Multipurpose Internet Mail Extensions (MIME)</w:t>
      </w:r>
      <w:r>
        <w:t>: A set of extensions that redefines and expands support for vario</w:t>
      </w:r>
      <w:r>
        <w:t xml:space="preserve">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D12762" w:rsidRDefault="00D47FDE">
      <w:pPr>
        <w:ind w:left="548" w:hanging="274"/>
      </w:pPr>
      <w:bookmarkStart w:id="46" w:name="gt_c1f3dc46-2505-4760-86c1-3b2aadfea202"/>
      <w:r>
        <w:rPr>
          <w:b/>
        </w:rPr>
        <w:t>multivalue property</w:t>
      </w:r>
      <w:r>
        <w:t>: A property that can contain multiple values of the same type.</w:t>
      </w:r>
      <w:bookmarkEnd w:id="46"/>
    </w:p>
    <w:p w:rsidR="00D12762" w:rsidRDefault="00D47FDE">
      <w:pPr>
        <w:ind w:left="548" w:hanging="274"/>
      </w:pPr>
      <w:bookmarkStart w:id="47" w:name="gt_e6245def-e67d-4ab2-8c7d-04863b1c1063"/>
      <w:r>
        <w:rPr>
          <w:b/>
        </w:rPr>
        <w:t>named property</w:t>
      </w:r>
      <w:r>
        <w:t>: A property that is identified by both a GUID and either a string name or a 32-bit identifier.</w:t>
      </w:r>
      <w:bookmarkEnd w:id="47"/>
    </w:p>
    <w:p w:rsidR="00D12762" w:rsidRDefault="00D47FDE">
      <w:pPr>
        <w:ind w:left="548" w:hanging="274"/>
      </w:pPr>
      <w:bookmarkStart w:id="48" w:name="gt_86f79a17-c0be-4937-8660-0cf6ce5ddc1a"/>
      <w:r>
        <w:rPr>
          <w:b/>
        </w:rPr>
        <w:t>NT file system (NTFS)</w:t>
      </w:r>
      <w:r>
        <w:t>: A proprie</w:t>
      </w:r>
      <w:r>
        <w:t xml:space="preserve">tary Microsoft file system. For more information, see </w:t>
      </w:r>
      <w:hyperlink r:id="rId25">
        <w:r>
          <w:rPr>
            <w:rStyle w:val="Hyperlink"/>
          </w:rPr>
          <w:t>[MSFT-NTFS]</w:t>
        </w:r>
      </w:hyperlink>
      <w:r>
        <w:t>.</w:t>
      </w:r>
      <w:bookmarkEnd w:id="48"/>
    </w:p>
    <w:p w:rsidR="00D12762" w:rsidRDefault="00D47FDE">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49"/>
    </w:p>
    <w:p w:rsidR="00D12762" w:rsidRDefault="00D47FDE">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w:t>
      </w:r>
      <w:r>
        <w:t xml:space="preserve">to user-created </w:t>
      </w:r>
      <w:hyperlink w:anchor="gt_ccbb0292-fefe-493f-80c3-11533e473591">
        <w:r>
          <w:rPr>
            <w:rStyle w:val="HyperlinkGreen"/>
            <w:b/>
          </w:rPr>
          <w:t>distribution lists</w:t>
        </w:r>
      </w:hyperlink>
      <w:r>
        <w:t>.</w:t>
      </w:r>
      <w:bookmarkEnd w:id="50"/>
    </w:p>
    <w:p w:rsidR="00D12762" w:rsidRDefault="00D47FDE">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w:t>
      </w:r>
      <w:r>
        <w:t>es, calendar appointments, and meetings.</w:t>
      </w:r>
      <w:bookmarkEnd w:id="51"/>
    </w:p>
    <w:p w:rsidR="00D12762" w:rsidRDefault="00D47FDE">
      <w:pPr>
        <w:ind w:left="548" w:hanging="274"/>
      </w:pPr>
      <w:bookmarkStart w:id="52"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52"/>
    </w:p>
    <w:p w:rsidR="00D12762" w:rsidRDefault="00D47FDE">
      <w:pPr>
        <w:ind w:left="548" w:hanging="274"/>
      </w:pPr>
      <w:bookmarkStart w:id="53" w:name="gt_db6a4512-bc29-45c1-b041-6223cb93424c"/>
      <w:r>
        <w:rPr>
          <w:b/>
        </w:rPr>
        <w:t>plain text message body</w:t>
      </w:r>
      <w:r>
        <w:t>: A message body</w:t>
      </w:r>
      <w:r>
        <w:t xml:space="preserve"> for which the Content-Type value of the Email Text Body header field is "text/plain". A plain text message body can be identified explicitly in the content, or implicitly if it is in a message that is as described in </w:t>
      </w:r>
      <w:hyperlink r:id="rId26">
        <w:r>
          <w:rPr>
            <w:rStyle w:val="Hyperlink"/>
          </w:rPr>
          <w:t>[RFC822]</w:t>
        </w:r>
      </w:hyperlink>
      <w:r>
        <w:t xml:space="preserve"> or a message that does not contain a Content-Type header field.</w:t>
      </w:r>
      <w:bookmarkEnd w:id="53"/>
    </w:p>
    <w:p w:rsidR="00D12762" w:rsidRDefault="00D47FDE">
      <w:pPr>
        <w:ind w:left="548" w:hanging="274"/>
      </w:pPr>
      <w:bookmarkStart w:id="54" w:name="gt_0b28d5bf-a1bb-436d-a721-34e2cfae489b"/>
      <w:r>
        <w:rPr>
          <w:b/>
        </w:rPr>
        <w:lastRenderedPageBreak/>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54"/>
    </w:p>
    <w:p w:rsidR="00D12762" w:rsidRDefault="00D47FDE">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D12762" w:rsidRDefault="00D47FDE">
      <w:pPr>
        <w:ind w:left="548" w:hanging="274"/>
      </w:pPr>
      <w:bookmarkStart w:id="56"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56"/>
    </w:p>
    <w:p w:rsidR="00D12762" w:rsidRDefault="00D47FDE">
      <w:pPr>
        <w:ind w:left="548" w:hanging="274"/>
      </w:pPr>
      <w:bookmarkStart w:id="57" w:name="gt_c17efaf4-bfdf-479d-8227-e165b647c933"/>
      <w:r>
        <w:rPr>
          <w:b/>
        </w:rPr>
        <w:t>property type</w:t>
      </w:r>
      <w:r>
        <w:t>: A 16-bit quantity that specifies the data type of a property value.</w:t>
      </w:r>
      <w:bookmarkEnd w:id="57"/>
    </w:p>
    <w:p w:rsidR="00D12762" w:rsidRDefault="00D47FDE">
      <w:pPr>
        <w:ind w:left="548" w:hanging="274"/>
      </w:pPr>
      <w:bookmarkStart w:id="58" w:name="gt_94523846-05ff-4a8b-bb73-7b3e5fec19aa"/>
      <w:r>
        <w:rPr>
          <w:b/>
        </w:rPr>
        <w:t>public f</w:t>
      </w:r>
      <w:r>
        <w:rPr>
          <w:b/>
        </w:rPr>
        <w:t>older</w:t>
      </w:r>
      <w:r>
        <w:t xml:space="preserve">: A </w:t>
      </w:r>
      <w:hyperlink w:anchor="gt_0682daa7-c1b8-419b-8a32-6048833d0b72">
        <w:r>
          <w:rPr>
            <w:rStyle w:val="HyperlinkGreen"/>
            <w:b/>
          </w:rPr>
          <w:t>Folder object</w:t>
        </w:r>
      </w:hyperlink>
      <w:r>
        <w:t xml:space="preserve"> that is stored in a location that is publicly available.</w:t>
      </w:r>
      <w:bookmarkEnd w:id="58"/>
    </w:p>
    <w:p w:rsidR="00D12762" w:rsidRDefault="00D47FDE">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w:t>
      </w:r>
      <w:r>
        <w:t>o be the destination for email messages that are delivered.</w:t>
      </w:r>
      <w:bookmarkEnd w:id="59"/>
    </w:p>
    <w:p w:rsidR="00D12762" w:rsidRDefault="00D47FDE">
      <w:pPr>
        <w:ind w:left="548" w:hanging="274"/>
      </w:pPr>
      <w:bookmarkStart w:id="60" w:name="gt_53dfe4f3-05d0-41aa-8217-ecd1962b340b"/>
      <w:r>
        <w:rPr>
          <w:b/>
        </w:rPr>
        <w:t>recipient</w:t>
      </w:r>
      <w:r>
        <w:t xml:space="preserve">: (1) An entity that can receive email messages.  </w:t>
      </w:r>
      <w:bookmarkEnd w:id="60"/>
    </w:p>
    <w:p w:rsidR="00D12762" w:rsidRDefault="00D47FDE">
      <w:pPr>
        <w:ind w:left="548"/>
      </w:pPr>
      <w:r>
        <w:t>(2) An entity that is in an address list, can receive email messages, and contains a set of attributes. Each attribute has a set of asso</w:t>
      </w:r>
      <w:r>
        <w:t>ciated values.</w:t>
      </w:r>
    </w:p>
    <w:p w:rsidR="00D12762" w:rsidRDefault="00D47FDE">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61"/>
    </w:p>
    <w:p w:rsidR="00D12762" w:rsidRDefault="00D47FDE">
      <w:pPr>
        <w:ind w:left="548" w:hanging="274"/>
      </w:pPr>
      <w:bookmarkStart w:id="62" w:name="gt_3369fdd6-36f8-4a62-9cd7-2738ffb5048f"/>
      <w:r>
        <w:rPr>
          <w:b/>
        </w:rPr>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62"/>
    </w:p>
    <w:p w:rsidR="00D12762" w:rsidRDefault="00D47FDE">
      <w:pPr>
        <w:ind w:left="548" w:hanging="274"/>
      </w:pPr>
      <w:bookmarkStart w:id="63" w:name="gt_8a7f6700-8311-45bc-af10-82e10accd331"/>
      <w:r>
        <w:rPr>
          <w:b/>
        </w:rPr>
        <w:t>remote procedure call (RPC)</w:t>
      </w:r>
      <w:r>
        <w:t xml:space="preserve">: A communication protocol used primarily between client and server. The term has three definitions that are often used interchangeably: a runtime environment </w:t>
      </w:r>
      <w:r>
        <w:t>providing for communication facilities between computers (the RPC runtime); a set of request-and-response message exchanges between computers (the RPC exchange); and the single message from an RPC exchange (the RPC message).  For more information, see [C70</w:t>
      </w:r>
      <w:r>
        <w:t>6].</w:t>
      </w:r>
      <w:bookmarkEnd w:id="63"/>
    </w:p>
    <w:p w:rsidR="00D12762" w:rsidRDefault="00D47FDE">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D12762" w:rsidRDefault="00D47FDE">
      <w:pPr>
        <w:ind w:left="548" w:hanging="274"/>
      </w:pPr>
      <w:bookmarkStart w:id="65" w:name="gt_c434218b-574e-4d0d-b07c-d4806118574c"/>
      <w:r>
        <w:rPr>
          <w:b/>
        </w:rPr>
        <w:t>restriction</w:t>
      </w:r>
      <w:r>
        <w:t>: (1) A set of conditions that an item meets to be included in the search results that are ret</w:t>
      </w:r>
      <w:r>
        <w:t>urned by a query server in response to a search query.</w:t>
      </w:r>
      <w:bookmarkEnd w:id="65"/>
    </w:p>
    <w:p w:rsidR="00D12762" w:rsidRDefault="00D47FDE">
      <w:pPr>
        <w:ind w:left="548"/>
      </w:pPr>
      <w:r>
        <w:t>(2) A filter used to map some domain into a subset of itself, by passing only those items from the domain that match the filter. Restrictions can be used to filter existing Table objects or to define n</w:t>
      </w:r>
      <w:r>
        <w:t xml:space="preserve">ew ones, such as </w:t>
      </w:r>
      <w:hyperlink w:anchor="gt_9ab569d0-496f-4ffb-a1c7-af848e3be035">
        <w:r>
          <w:rPr>
            <w:rStyle w:val="HyperlinkGreen"/>
            <w:b/>
          </w:rPr>
          <w:t>search folder</w:t>
        </w:r>
      </w:hyperlink>
      <w:r>
        <w:t xml:space="preserve"> or rule criteria.</w:t>
      </w:r>
    </w:p>
    <w:p w:rsidR="00D12762" w:rsidRDefault="00D47FDE">
      <w:pPr>
        <w:ind w:left="548" w:hanging="274"/>
      </w:pPr>
      <w:bookmarkStart w:id="66"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xml:space="preserve">. The first byte in the buffer identifies the ROP. This byte is followed by ROP-specific fields. Multiple ROP buffers can be packed into a single </w:t>
      </w:r>
      <w:hyperlink w:anchor="gt_8a7f6700-8311-45bc-af10-82e10accd331">
        <w:r>
          <w:rPr>
            <w:rStyle w:val="HyperlinkGreen"/>
            <w:b/>
          </w:rPr>
          <w:t>remote procedure call (RPC</w:t>
        </w:r>
        <w:r>
          <w:rPr>
            <w:rStyle w:val="HyperlinkGreen"/>
            <w:b/>
          </w:rPr>
          <w:t>)</w:t>
        </w:r>
      </w:hyperlink>
      <w:r>
        <w:t xml:space="preserve"> request or response.</w:t>
      </w:r>
      <w:bookmarkEnd w:id="66"/>
    </w:p>
    <w:p w:rsidR="00D12762" w:rsidRDefault="00D47FDE">
      <w:pPr>
        <w:ind w:left="548" w:hanging="274"/>
      </w:pPr>
      <w:bookmarkStart w:id="67" w:name="gt_edeadb0f-6571-49b7-8cce-5dc77b0793d6"/>
      <w:r>
        <w:rPr>
          <w:b/>
        </w:rPr>
        <w:t>ROP request</w:t>
      </w:r>
      <w:r>
        <w:t>: See ROP request buffer.</w:t>
      </w:r>
      <w:bookmarkEnd w:id="67"/>
    </w:p>
    <w:p w:rsidR="00D12762" w:rsidRDefault="00D47FDE">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D12762" w:rsidRDefault="00D47FDE">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D12762" w:rsidRDefault="00D47FDE">
      <w:pPr>
        <w:ind w:left="548" w:hanging="274"/>
      </w:pPr>
      <w:bookmarkStart w:id="70"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w:t>
      </w:r>
      <w:r>
        <w:t xml:space="preserve">xecuted if the new Message object matches the condition. </w:t>
      </w:r>
      <w:bookmarkEnd w:id="70"/>
    </w:p>
    <w:p w:rsidR="00D12762" w:rsidRDefault="00D47FDE">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definition message</w:t>
        </w:r>
      </w:hyperlink>
      <w:r>
        <w:t xml:space="preserve"> and the search folder container.</w:t>
      </w:r>
      <w:bookmarkEnd w:id="71"/>
    </w:p>
    <w:p w:rsidR="00D12762" w:rsidRDefault="00D47FDE">
      <w:pPr>
        <w:ind w:left="548" w:hanging="274"/>
      </w:pPr>
      <w:bookmarkStart w:id="72" w:name="gt_870b744f-6d23-49cd-840e-ef7ed8887393"/>
      <w:r>
        <w:rPr>
          <w:b/>
        </w:rPr>
        <w:lastRenderedPageBreak/>
        <w:t>search folder definition message</w:t>
      </w:r>
      <w:r>
        <w:t xml:space="preserve">: A folder associated information (FAI) message that persists all the information that defines a </w:t>
      </w:r>
      <w:r>
        <w:t>search folder. It is in the associated contents table of the Common Views folder in the message database.</w:t>
      </w:r>
      <w:bookmarkEnd w:id="72"/>
    </w:p>
    <w:p w:rsidR="00D12762" w:rsidRDefault="00D47FDE">
      <w:pPr>
        <w:ind w:left="548" w:hanging="274"/>
      </w:pPr>
      <w:bookmarkStart w:id="73" w:name="gt_bfc307ee-fec0-4072-847b-5eb687ef649e"/>
      <w:r>
        <w:rPr>
          <w:b/>
        </w:rPr>
        <w:t>search key</w:t>
      </w:r>
      <w:r>
        <w:t>: A binary-comparable key that identifies related objects for a search.</w:t>
      </w:r>
      <w:bookmarkEnd w:id="73"/>
    </w:p>
    <w:p w:rsidR="00D12762" w:rsidRDefault="00D47FDE">
      <w:pPr>
        <w:ind w:left="548" w:hanging="274"/>
      </w:pPr>
      <w:bookmarkStart w:id="74" w:name="gt_3cc9da36-889e-4dc8-9c51-579d091665ae"/>
      <w:r>
        <w:rPr>
          <w:b/>
        </w:rPr>
        <w:t>server ID</w:t>
      </w:r>
      <w:r>
        <w:t>: A unique identifier that is assigned by the server to eac</w:t>
      </w:r>
      <w:r>
        <w:t>h object that can be synchronized. A client stores the server ID for each object and is able to locate an object when given a server ID.</w:t>
      </w:r>
      <w:bookmarkEnd w:id="74"/>
    </w:p>
    <w:p w:rsidR="00D12762" w:rsidRDefault="00D47FDE">
      <w:pPr>
        <w:ind w:left="548" w:hanging="274"/>
      </w:pPr>
      <w:bookmarkStart w:id="75"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75"/>
    </w:p>
    <w:p w:rsidR="00D12762" w:rsidRDefault="00D47FDE">
      <w:pPr>
        <w:ind w:left="548" w:hanging="274"/>
      </w:pPr>
      <w:bookmarkStart w:id="76"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6"/>
    </w:p>
    <w:p w:rsidR="00D12762" w:rsidRDefault="00D47FDE">
      <w:pPr>
        <w:ind w:left="548" w:hanging="274"/>
      </w:pPr>
      <w:bookmarkStart w:id="77" w:name="gt_0cd96b80-a737-4f06-bca4-cf9efb449d12"/>
      <w:r>
        <w:rPr>
          <w:b/>
        </w:rPr>
        <w:t>session</w:t>
      </w:r>
      <w:r>
        <w:t xml:space="preserve">: A representation of application </w:t>
      </w:r>
      <w:r>
        <w:t>data in system memory. It is used to maintain state for application data that is being manipulated or monitored on a protocol server by a user.</w:t>
      </w:r>
      <w:bookmarkEnd w:id="77"/>
    </w:p>
    <w:p w:rsidR="00D12762" w:rsidRDefault="00D47FDE">
      <w:pPr>
        <w:ind w:left="548" w:hanging="274"/>
      </w:pPr>
      <w:bookmarkStart w:id="78" w:name="gt_14e25453-1647-4acb-a35e-306810c60528"/>
      <w:r>
        <w:rPr>
          <w:b/>
        </w:rPr>
        <w:t>special folder</w:t>
      </w:r>
      <w:r>
        <w:t xml:space="preserve">: One of a default set of </w:t>
      </w:r>
      <w:hyperlink w:anchor="gt_0682daa7-c1b8-419b-8a32-6048833d0b72">
        <w:r>
          <w:rPr>
            <w:rStyle w:val="HyperlinkGreen"/>
            <w:b/>
          </w:rPr>
          <w:t>Folder obj</w:t>
        </w:r>
        <w:r>
          <w:rPr>
            <w:rStyle w:val="HyperlinkGreen"/>
            <w:b/>
          </w:rPr>
          <w:t>ects</w:t>
        </w:r>
      </w:hyperlink>
      <w:r>
        <w:t xml:space="preserve"> that can be used by an implementation to store and retrieve user data objects.</w:t>
      </w:r>
      <w:bookmarkEnd w:id="78"/>
    </w:p>
    <w:p w:rsidR="00D12762" w:rsidRDefault="00D47FDE">
      <w:pPr>
        <w:ind w:left="548" w:hanging="274"/>
      </w:pPr>
      <w:bookmarkStart w:id="79"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9"/>
    </w:p>
    <w:p w:rsidR="00D12762" w:rsidRDefault="00D47FDE">
      <w:pPr>
        <w:ind w:left="548" w:hanging="274"/>
      </w:pPr>
      <w:bookmarkStart w:id="80"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 that attachment.</w:t>
      </w:r>
      <w:bookmarkEnd w:id="80"/>
    </w:p>
    <w:p w:rsidR="00D12762" w:rsidRDefault="00D47FDE">
      <w:pPr>
        <w:ind w:left="548" w:hanging="274"/>
      </w:pPr>
      <w:bookmarkStart w:id="81" w:name="gt_87fc4eff-2e8d-4687-8cd0-a4fdb52415c4"/>
      <w:r>
        <w:rPr>
          <w:b/>
        </w:rPr>
        <w:t>Transport Neutral Encapsulation Format (TNEF)</w:t>
      </w:r>
      <w:r>
        <w:t>: A binary type-length-value encoding that is used to encode properties for transport, as descr</w:t>
      </w:r>
      <w:r>
        <w:t xml:space="preserve">ibed in </w:t>
      </w:r>
      <w:hyperlink r:id="rId27" w:anchor="Section_1f0544d730b74194b58fadc82f3763bb">
        <w:r>
          <w:rPr>
            <w:rStyle w:val="Hyperlink"/>
          </w:rPr>
          <w:t>[MS-OXTNEF]</w:t>
        </w:r>
      </w:hyperlink>
      <w:r>
        <w:t>.</w:t>
      </w:r>
      <w:bookmarkEnd w:id="81"/>
    </w:p>
    <w:p w:rsidR="00D12762" w:rsidRDefault="00D47FDE">
      <w:pPr>
        <w:ind w:left="548" w:hanging="274"/>
      </w:pPr>
      <w:bookmarkStart w:id="8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w:t>
      </w:r>
      <w:r>
        <w:t xml:space="preserve"> LE, UTF-32, UTF-32 LE, and UTF-32 BE).</w:t>
      </w:r>
      <w:bookmarkEnd w:id="82"/>
    </w:p>
    <w:p w:rsidR="00D12762" w:rsidRDefault="00D47FDE">
      <w:pPr>
        <w:ind w:left="548" w:hanging="274"/>
      </w:pPr>
      <w:bookmarkStart w:id="8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83"/>
    </w:p>
    <w:p w:rsidR="00D12762" w:rsidRDefault="00D47FDE">
      <w:pPr>
        <w:ind w:left="548" w:hanging="274"/>
      </w:pPr>
      <w:bookmarkStart w:id="84" w:name="gt_c4813fc3-b2e5-4aa3-bde7-421d950d68d3"/>
      <w:r>
        <w:rPr>
          <w:b/>
        </w:rPr>
        <w:t>universally unique identifier (UUID)</w:t>
      </w:r>
      <w:r>
        <w:t>: A 128-bit value. UUIDs can be used for multiple purposes, from tagging objects with an extremely short lifetime, to reliably identifying very persisten</w:t>
      </w:r>
      <w:r>
        <w:t xml:space="preserve">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w:t>
      </w:r>
      <w:r>
        <w:t>ific algorithm or mechanism to generate the UUID. Specifically, the use of this term does not imply or require that the algorithms described in [RFC4122] or [C706] must be used for generating the UUID.</w:t>
      </w:r>
      <w:bookmarkEnd w:id="84"/>
    </w:p>
    <w:p w:rsidR="00D12762" w:rsidRDefault="00D47FDE">
      <w:pPr>
        <w:ind w:left="548" w:hanging="274"/>
      </w:pPr>
      <w:bookmarkStart w:id="85" w:name="gt_4c9eef52-69d4-43e7-ac04-ff1fe43a94fb"/>
      <w:r>
        <w:rPr>
          <w:b/>
        </w:rPr>
        <w:t>UTF-16</w:t>
      </w:r>
      <w:r>
        <w:t>: A standard for encoding Unicode characters, de</w:t>
      </w:r>
      <w:r>
        <w:t>fined in the Unicode standard, in which the most commonly used characters are defined as double-byte characters. Unless specified otherwise, this term refers to the UTF-16 encoding form specified in [UNICODE5.0.0/2007] section 3.9.</w:t>
      </w:r>
      <w:bookmarkEnd w:id="85"/>
    </w:p>
    <w:p w:rsidR="00D12762" w:rsidRDefault="00D47FDE">
      <w:pPr>
        <w:ind w:left="548" w:hanging="274"/>
      </w:pPr>
      <w:bookmarkStart w:id="86" w:name="gt_69864bcc-33be-41c9-9486-e18618ee3dd0"/>
      <w:r>
        <w:rPr>
          <w:b/>
        </w:rPr>
        <w:t>UTF-16LE</w:t>
      </w:r>
      <w:r>
        <w:t>: The Unicode Tr</w:t>
      </w:r>
      <w:r>
        <w:t xml:space="preserve">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w:t>
      </w:r>
      <w:r>
        <w:t xml:space="preserve">e first. </w:t>
      </w:r>
      <w:bookmarkEnd w:id="86"/>
    </w:p>
    <w:p w:rsidR="00D12762" w:rsidRDefault="00D47FDE">
      <w:pPr>
        <w:ind w:left="548" w:hanging="274"/>
      </w:pPr>
      <w:bookmarkStart w:id="87" w:name="gt_68024ef0-c00a-4ecf-8dba-42371b11bfeb"/>
      <w:r>
        <w:rPr>
          <w:b/>
        </w:rPr>
        <w:t>Web Distributed Authoring and Versioning Protocol (WebDAV)</w:t>
      </w:r>
      <w:r>
        <w:t xml:space="preserve">: The Web Distributed Authoring and Versioning Protocol, as described in </w:t>
      </w:r>
      <w:hyperlink r:id="rId30">
        <w:r>
          <w:rPr>
            <w:rStyle w:val="Hyperlink"/>
          </w:rPr>
          <w:t>[RFC2518]</w:t>
        </w:r>
      </w:hyperlink>
      <w:r>
        <w:t xml:space="preserve"> or </w:t>
      </w:r>
      <w:hyperlink r:id="rId31">
        <w:r>
          <w:rPr>
            <w:rStyle w:val="Hyperlink"/>
          </w:rPr>
          <w:t>[RFC4918]</w:t>
        </w:r>
      </w:hyperlink>
      <w:r>
        <w:t>.</w:t>
      </w:r>
      <w:bookmarkEnd w:id="87"/>
    </w:p>
    <w:p w:rsidR="00D12762" w:rsidRDefault="00D47FDE">
      <w:pPr>
        <w:ind w:left="548" w:hanging="274"/>
      </w:pPr>
      <w:bookmarkStart w:id="88" w:name="gt_c3f11bec-bb09-4d2f-a422-fff1ae236ada"/>
      <w:r>
        <w:rPr>
          <w:b/>
        </w:rPr>
        <w:lastRenderedPageBreak/>
        <w:t>X500 DN</w:t>
      </w:r>
      <w:r>
        <w:t xml:space="preserve">: A distinguished name (DN), in Teletex form, of an object that is in an </w:t>
      </w:r>
      <w:hyperlink w:anchor="gt_d16f7b78-c5a6-48f4-9e0f-3b205b5598b5">
        <w:r>
          <w:rPr>
            <w:rStyle w:val="HyperlinkGreen"/>
            <w:b/>
          </w:rPr>
          <w:t>address book</w:t>
        </w:r>
      </w:hyperlink>
      <w:r>
        <w:t>. An X500 DN can be more limited in the size and number of rel</w:t>
      </w:r>
      <w:r>
        <w:t>ative distinguished names (RDNs) than a full DN.</w:t>
      </w:r>
      <w:bookmarkEnd w:id="88"/>
    </w:p>
    <w:p w:rsidR="00D12762" w:rsidRDefault="00D47FDE">
      <w:pPr>
        <w:ind w:left="548" w:hanging="274"/>
      </w:pPr>
      <w:bookmarkStart w:id="89" w:name="gt_982b7f8e-d516-4fd5-8d5e-1a836081ed85"/>
      <w:r>
        <w:rPr>
          <w:b/>
        </w:rPr>
        <w:t>XML</w:t>
      </w:r>
      <w:r>
        <w:t xml:space="preserve">: The Extensible Markup Language, as described in </w:t>
      </w:r>
      <w:hyperlink r:id="rId32">
        <w:r>
          <w:rPr>
            <w:rStyle w:val="Hyperlink"/>
          </w:rPr>
          <w:t>[XML1.0]</w:t>
        </w:r>
      </w:hyperlink>
      <w:r>
        <w:t>.</w:t>
      </w:r>
      <w:bookmarkEnd w:id="89"/>
    </w:p>
    <w:p w:rsidR="00D12762" w:rsidRDefault="00D47FDE">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D12762" w:rsidRDefault="00D47FDE">
      <w:pPr>
        <w:pStyle w:val="Heading2"/>
      </w:pPr>
      <w:bookmarkStart w:id="90" w:name="section_1db98fb432b04f4fa3cfaf3e0093285e"/>
      <w:bookmarkStart w:id="91" w:name="_Toc127507526"/>
      <w:r>
        <w:t>References</w:t>
      </w:r>
      <w:bookmarkEnd w:id="90"/>
      <w:bookmarkEnd w:id="91"/>
      <w:r>
        <w:fldChar w:fldCharType="begin"/>
      </w:r>
      <w:r>
        <w:instrText xml:space="preserve"> XE "References" </w:instrText>
      </w:r>
      <w:r>
        <w:fldChar w:fldCharType="end"/>
      </w:r>
    </w:p>
    <w:p w:rsidR="00D12762" w:rsidRDefault="00D47FDE">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34" w:history="1">
        <w:r w:rsidRPr="00874DB6">
          <w:rPr>
            <w:rStyle w:val="Hyperlink"/>
          </w:rPr>
          <w:t>Errata</w:t>
        </w:r>
      </w:hyperlink>
      <w:r w:rsidRPr="00301053">
        <w:t xml:space="preserve">.  </w:t>
      </w:r>
    </w:p>
    <w:p w:rsidR="00D12762" w:rsidRDefault="00D47FDE">
      <w:pPr>
        <w:pStyle w:val="Heading3"/>
      </w:pPr>
      <w:bookmarkStart w:id="92" w:name="section_b451f7d465ce48a0b4073fce7b342ff5"/>
      <w:bookmarkStart w:id="93" w:name="_Toc127507527"/>
      <w:r>
        <w:t>Normative References</w:t>
      </w:r>
      <w:bookmarkEnd w:id="92"/>
      <w:bookmarkEnd w:id="9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2762" w:rsidRDefault="00D47FDE">
      <w:r>
        <w:t>We conduct frequent sur</w:t>
      </w:r>
      <w:r>
        <w:t xml:space="preserve">veys of the normative references to assure their continued availability. If you have any issue with finding a normative reference, please contact </w:t>
      </w:r>
      <w:hyperlink r:id="rId35" w:history="1">
        <w:r>
          <w:rPr>
            <w:rStyle w:val="Hyperlink"/>
          </w:rPr>
          <w:t>dochelp@microsoft.com</w:t>
        </w:r>
      </w:hyperlink>
      <w:r>
        <w:t>. We will assist you in finding the relevant</w:t>
      </w:r>
      <w:r>
        <w:t xml:space="preserve"> information. </w:t>
      </w:r>
    </w:p>
    <w:p w:rsidR="00D12762" w:rsidRDefault="00D47FDE">
      <w:pPr>
        <w:spacing w:after="200"/>
      </w:pPr>
      <w:r>
        <w:t xml:space="preserve">[ISO-8601] International Organization for Standardization, "Data Elements and Interchange Formats - Information Interchange - Representation of Dates and Times", ISO/IEC 8601:2004, December 2004, </w:t>
      </w:r>
      <w:hyperlink r:id="rId36">
        <w:r>
          <w:rPr>
            <w:rStyle w:val="Hyperlink"/>
          </w:rPr>
          <w:t>http://www.iso.org/iso/en/CatalogueDetailPage.CatalogueDetail?CSNUMBER=40874&amp;ICS1=1&amp;ICS2=140&amp;ICS3=30</w:t>
        </w:r>
      </w:hyperlink>
    </w:p>
    <w:p w:rsidR="00D12762" w:rsidRDefault="00D47FDE">
      <w:r>
        <w:rPr>
          <w:b/>
        </w:rPr>
        <w:t xml:space="preserve">Note </w:t>
      </w:r>
      <w:r>
        <w:t>There is a charge to download the specification.</w:t>
      </w:r>
    </w:p>
    <w:p w:rsidR="00D12762" w:rsidRDefault="00D47FDE">
      <w:pPr>
        <w:spacing w:after="200"/>
      </w:pPr>
      <w:r>
        <w:t>[MS-DTYP] Microsoft Corporation, "</w:t>
      </w:r>
      <w:hyperlink r:id="rId37" w:anchor="Section_cca2742956894a16b2b49325d93e4ba2">
        <w:r>
          <w:rPr>
            <w:rStyle w:val="Hyperlink"/>
          </w:rPr>
          <w:t>Windows Data Types</w:t>
        </w:r>
      </w:hyperlink>
      <w:r>
        <w:t>".</w:t>
      </w:r>
    </w:p>
    <w:p w:rsidR="00D12762" w:rsidRDefault="00D47FDE">
      <w:pPr>
        <w:spacing w:after="200"/>
      </w:pPr>
      <w:r>
        <w:t>[MS-NSPI] Microsoft Corporation, "</w:t>
      </w:r>
      <w:hyperlink r:id="rId38" w:anchor="Section_6dd0a3eab4d44a73a857add03a89a543">
        <w:r>
          <w:rPr>
            <w:rStyle w:val="Hyperlink"/>
          </w:rPr>
          <w:t>Name Service Provider Interface (NSPI) Protocol</w:t>
        </w:r>
      </w:hyperlink>
      <w:r>
        <w:t>".</w:t>
      </w:r>
    </w:p>
    <w:p w:rsidR="00D12762" w:rsidRDefault="00D47FDE">
      <w:pPr>
        <w:spacing w:after="200"/>
      </w:pPr>
      <w:r>
        <w:t>[MS-OAUT] Microsoft Corporation, "</w:t>
      </w:r>
      <w:hyperlink r:id="rId39" w:anchor="Section_bbb05720f72445c78d17f83c3d1a3961">
        <w:r>
          <w:rPr>
            <w:rStyle w:val="Hyperlink"/>
          </w:rPr>
          <w:t>OLE Automation Protocol</w:t>
        </w:r>
      </w:hyperlink>
      <w:r>
        <w:t>".</w:t>
      </w:r>
    </w:p>
    <w:p w:rsidR="00D12762" w:rsidRDefault="00D47FDE">
      <w:pPr>
        <w:spacing w:after="200"/>
      </w:pPr>
      <w:r>
        <w:t>[MS-OXCFOLD] Microsoft Corporation, "</w:t>
      </w:r>
      <w:hyperlink r:id="rId40" w:anchor="Section_c0f31b95c07f486c98d9535ed9705fbf">
        <w:r>
          <w:rPr>
            <w:rStyle w:val="Hyperlink"/>
          </w:rPr>
          <w:t>Folder Object Protocol</w:t>
        </w:r>
      </w:hyperlink>
      <w:r>
        <w:t>".</w:t>
      </w:r>
    </w:p>
    <w:p w:rsidR="00D12762" w:rsidRDefault="00D47FDE">
      <w:pPr>
        <w:spacing w:after="200"/>
      </w:pPr>
      <w:r>
        <w:t>[MS-OXCFXICS]</w:t>
      </w:r>
      <w:r>
        <w:t xml:space="preserve"> Microsoft Corporation, "</w:t>
      </w:r>
      <w:hyperlink r:id="rId41" w:anchor="Section_b9752f3dd50d44b89e6b608a117c8532">
        <w:r>
          <w:rPr>
            <w:rStyle w:val="Hyperlink"/>
          </w:rPr>
          <w:t>Bulk Data Transfer Protocol</w:t>
        </w:r>
      </w:hyperlink>
      <w:r>
        <w:t>".</w:t>
      </w:r>
    </w:p>
    <w:p w:rsidR="00D12762" w:rsidRDefault="00D47FDE">
      <w:pPr>
        <w:spacing w:after="200"/>
      </w:pPr>
      <w:r>
        <w:t>[MS-OXCMAIL] Microsoft Corporation, "</w:t>
      </w:r>
      <w:hyperlink r:id="rId42" w:anchor="Section_b60d48db183f4bf5a908f584e62cb2d4">
        <w:r>
          <w:rPr>
            <w:rStyle w:val="Hyperlink"/>
          </w:rPr>
          <w:t>RFC 2822 and MIME to Email Object Conversion Algorithm</w:t>
        </w:r>
      </w:hyperlink>
      <w:r>
        <w:t>".</w:t>
      </w:r>
    </w:p>
    <w:p w:rsidR="00D12762" w:rsidRDefault="00D47FDE">
      <w:pPr>
        <w:spacing w:after="200"/>
      </w:pPr>
      <w:r>
        <w:t>[MS-OXCMAPIHTTP] Microsoft Corporation, "</w:t>
      </w:r>
      <w:hyperlink r:id="rId43" w:anchor="Section_d502edcf0b2242f28500019f00d60245">
        <w:r>
          <w:rPr>
            <w:rStyle w:val="Hyperlink"/>
          </w:rPr>
          <w:t>Messaging Application Programming Interface (MAPI) Extensions for HTTP</w:t>
        </w:r>
      </w:hyperlink>
      <w:r>
        <w:t>"</w:t>
      </w:r>
      <w:r>
        <w:t>.</w:t>
      </w:r>
    </w:p>
    <w:p w:rsidR="00D12762" w:rsidRDefault="00D47FDE">
      <w:pPr>
        <w:spacing w:after="200"/>
      </w:pPr>
      <w:r>
        <w:t>[MS-OXCMSG] Microsoft Corporation, "</w:t>
      </w:r>
      <w:hyperlink r:id="rId44" w:anchor="Section_7fd7ec40deec4c0694931bc06b349682">
        <w:r>
          <w:rPr>
            <w:rStyle w:val="Hyperlink"/>
          </w:rPr>
          <w:t>Message and Attachment Object Protocol</w:t>
        </w:r>
      </w:hyperlink>
      <w:r>
        <w:t>".</w:t>
      </w:r>
    </w:p>
    <w:p w:rsidR="00D12762" w:rsidRDefault="00D47FDE">
      <w:pPr>
        <w:spacing w:after="200"/>
      </w:pPr>
      <w:r>
        <w:t>[MS-OXCPERM] Microsoft Corporation, "</w:t>
      </w:r>
      <w:hyperlink r:id="rId45" w:anchor="Section_944ddb6562494c34a46e363fcd37195e">
        <w:r>
          <w:rPr>
            <w:rStyle w:val="Hyperlink"/>
          </w:rPr>
          <w:t>Exchange Access and Operation Permissions Protocol</w:t>
        </w:r>
      </w:hyperlink>
      <w:r>
        <w:t>".</w:t>
      </w:r>
    </w:p>
    <w:p w:rsidR="00D12762" w:rsidRDefault="00D47FDE">
      <w:pPr>
        <w:spacing w:after="200"/>
      </w:pPr>
      <w:r>
        <w:t>[MS-OXCROPS] Microsoft Corporation, "</w:t>
      </w:r>
      <w:hyperlink r:id="rId46" w:anchor="Section_13af691127e54aa0bb75637b02d4f2ef">
        <w:r>
          <w:rPr>
            <w:rStyle w:val="Hyperlink"/>
          </w:rPr>
          <w:t>Remote Operations (ROP) List and Encoding Protocol</w:t>
        </w:r>
      </w:hyperlink>
      <w:r>
        <w:t>".</w:t>
      </w:r>
    </w:p>
    <w:p w:rsidR="00D12762" w:rsidRDefault="00D47FDE">
      <w:pPr>
        <w:spacing w:after="200"/>
      </w:pPr>
      <w:r>
        <w:t>[MS-OXCRPC] Microsoft Corporation, "</w:t>
      </w:r>
      <w:hyperlink r:id="rId47" w:anchor="Section_137f0ce231fd49528a7d6c0b242e4b6a">
        <w:r>
          <w:rPr>
            <w:rStyle w:val="Hyperlink"/>
          </w:rPr>
          <w:t>Wire Format Protocol</w:t>
        </w:r>
      </w:hyperlink>
      <w:r>
        <w:t>".</w:t>
      </w:r>
    </w:p>
    <w:p w:rsidR="00D12762" w:rsidRDefault="00D47FDE">
      <w:pPr>
        <w:spacing w:after="200"/>
      </w:pPr>
      <w:r>
        <w:t>[MS-OXCTABL] Microsoft Corporation, "</w:t>
      </w:r>
      <w:hyperlink r:id="rId48" w:anchor="Section_d33612dc36a846238a26c156cf8aae4b">
        <w:r>
          <w:rPr>
            <w:rStyle w:val="Hyperlink"/>
          </w:rPr>
          <w:t>Table Object Protocol</w:t>
        </w:r>
      </w:hyperlink>
      <w:r>
        <w:t>".</w:t>
      </w:r>
    </w:p>
    <w:p w:rsidR="00D12762" w:rsidRDefault="00D47FDE">
      <w:pPr>
        <w:spacing w:after="200"/>
      </w:pPr>
      <w:r>
        <w:t>[MS-OXOABK] Microsoft Corporation, "</w:t>
      </w:r>
      <w:hyperlink r:id="rId49" w:anchor="Section_f4cf9b4c923245069e712270de217614">
        <w:r>
          <w:rPr>
            <w:rStyle w:val="Hyperlink"/>
          </w:rPr>
          <w:t>Address Book Object Protocol</w:t>
        </w:r>
      </w:hyperlink>
      <w:r>
        <w:t>".</w:t>
      </w:r>
    </w:p>
    <w:p w:rsidR="00D12762" w:rsidRDefault="00D47FDE">
      <w:pPr>
        <w:spacing w:after="200"/>
      </w:pPr>
      <w:r>
        <w:t>[MS-OXOAB] Microsoft Corporation, "</w:t>
      </w:r>
      <w:hyperlink r:id="rId50" w:anchor="Section_b475038666ec4e69abb6208dd131c7de">
        <w:r>
          <w:rPr>
            <w:rStyle w:val="Hyperlink"/>
          </w:rPr>
          <w:t>Offline Address Book (OAB) File Format and Schema</w:t>
        </w:r>
      </w:hyperlink>
      <w:r>
        <w:t>".</w:t>
      </w:r>
    </w:p>
    <w:p w:rsidR="00D12762" w:rsidRDefault="00D47FDE">
      <w:pPr>
        <w:spacing w:after="200"/>
      </w:pPr>
      <w:r>
        <w:t>[MS-OXOCNTC] Microsoft Corporation, "</w:t>
      </w:r>
      <w:hyperlink r:id="rId51" w:anchor="Section_9b6365329150483696359c9b756c9ccf">
        <w:r>
          <w:rPr>
            <w:rStyle w:val="Hyperlink"/>
          </w:rPr>
          <w:t>Contact Object Protocol</w:t>
        </w:r>
      </w:hyperlink>
      <w:r>
        <w:t>".</w:t>
      </w:r>
    </w:p>
    <w:p w:rsidR="00D12762" w:rsidRDefault="00D47FDE">
      <w:pPr>
        <w:spacing w:after="200"/>
      </w:pPr>
      <w:r>
        <w:lastRenderedPageBreak/>
        <w:t>[MS-OXOMSG] Microsoft Cor</w:t>
      </w:r>
      <w:r>
        <w:t>poration, "</w:t>
      </w:r>
      <w:hyperlink r:id="rId52" w:anchor="Section_daa9120ff3254afba73828f91049ab3c">
        <w:r>
          <w:rPr>
            <w:rStyle w:val="Hyperlink"/>
          </w:rPr>
          <w:t>Email Object Protocol</w:t>
        </w:r>
      </w:hyperlink>
      <w:r>
        <w:t>".</w:t>
      </w:r>
    </w:p>
    <w:p w:rsidR="00D12762" w:rsidRDefault="00D47FDE">
      <w:pPr>
        <w:spacing w:after="200"/>
      </w:pPr>
      <w:r>
        <w:t>[MS-OXORULE] Microsoft Corporation, "</w:t>
      </w:r>
      <w:hyperlink r:id="rId53" w:anchor="Section_70ac9436501e43e2916320d2b546b886">
        <w:r>
          <w:rPr>
            <w:rStyle w:val="Hyperlink"/>
          </w:rPr>
          <w:t>Email Rules Protocol</w:t>
        </w:r>
      </w:hyperlink>
      <w:r>
        <w:t>"</w:t>
      </w:r>
      <w:r>
        <w:t>.</w:t>
      </w:r>
    </w:p>
    <w:p w:rsidR="00D12762" w:rsidRDefault="00D47FDE">
      <w:pPr>
        <w:spacing w:after="200"/>
      </w:pPr>
      <w:r>
        <w:t>[MS-OXOSRCH] Microsoft Corporation, "</w:t>
      </w:r>
      <w:hyperlink r:id="rId54" w:anchor="Section_c72e49b878c74483ad65e46e9133673b">
        <w:r>
          <w:rPr>
            <w:rStyle w:val="Hyperlink"/>
          </w:rPr>
          <w:t>Search Folder List Configuration Protocol</w:t>
        </w:r>
      </w:hyperlink>
      <w:r>
        <w:t>".</w:t>
      </w:r>
    </w:p>
    <w:p w:rsidR="00D12762" w:rsidRDefault="00D47FDE">
      <w:pPr>
        <w:spacing w:after="200"/>
      </w:pPr>
      <w:r>
        <w:t>[MS-OXPROPS] Microsoft Corporation, "</w:t>
      </w:r>
      <w:hyperlink r:id="rId55" w:anchor="Section_f6ab1613aefe447da49c18217230b148">
        <w:r>
          <w:rPr>
            <w:rStyle w:val="Hyperlink"/>
          </w:rPr>
          <w:t>Exchange Server Protocols Master Property List</w:t>
        </w:r>
      </w:hyperlink>
      <w:r>
        <w:t>".</w:t>
      </w:r>
    </w:p>
    <w:p w:rsidR="00D12762" w:rsidRDefault="00D47FDE">
      <w:pPr>
        <w:spacing w:after="200"/>
      </w:pPr>
      <w:r>
        <w:t xml:space="preserve">[RFC1123] Braden, R., "Requirements for Internet Hosts - Application and Support", RFC 1123, October 1989, </w:t>
      </w:r>
      <w:hyperlink r:id="rId56">
        <w:r>
          <w:rPr>
            <w:rStyle w:val="Hyperlink"/>
          </w:rPr>
          <w:t>http://www.ietf.org/rfc/rfc1123.txt</w:t>
        </w:r>
      </w:hyperlink>
    </w:p>
    <w:p w:rsidR="00D12762" w:rsidRDefault="00D47FDE">
      <w:pPr>
        <w:spacing w:after="200"/>
      </w:pPr>
      <w:r>
        <w:t xml:space="preserve">[RFC2045] Freed, N., and Borenstein, N., "Multipurpose Internet Mail Extensions (MIME) Part One: Format of Internet Message Bodies", RFC 2045, November 1996, </w:t>
      </w:r>
      <w:hyperlink r:id="rId57">
        <w:r>
          <w:rPr>
            <w:rStyle w:val="Hyperlink"/>
          </w:rPr>
          <w:t>http://www.rfc-editor.org/rfc/rfc2045.txt</w:t>
        </w:r>
      </w:hyperlink>
    </w:p>
    <w:p w:rsidR="00D12762" w:rsidRDefault="00D47FDE">
      <w:pPr>
        <w:spacing w:after="200"/>
      </w:pPr>
      <w:r>
        <w:t xml:space="preserve">[RFC2119] Bradner, S., "Key words for use in RFCs to Indicate Requirement Levels", BCP 14, RFC 2119, March 1997, </w:t>
      </w:r>
      <w:hyperlink r:id="rId58">
        <w:r>
          <w:rPr>
            <w:rStyle w:val="Hyperlink"/>
          </w:rPr>
          <w:t>https://www.rfc-editor.org/rfc/rf</w:t>
        </w:r>
        <w:r>
          <w:rPr>
            <w:rStyle w:val="Hyperlink"/>
          </w:rPr>
          <w:t>c2119.html</w:t>
        </w:r>
      </w:hyperlink>
    </w:p>
    <w:p w:rsidR="00D12762" w:rsidRDefault="00D47FDE">
      <w:pPr>
        <w:spacing w:after="200"/>
      </w:pPr>
      <w:r>
        <w:t xml:space="preserve">[RFC3986] Berners-Lee, T., Fielding, R., and Masinter, L., "Uniform Resource Identifier (URI): Generic Syntax", STD 66, RFC 3986, January 2005, </w:t>
      </w:r>
      <w:hyperlink r:id="rId59">
        <w:r>
          <w:rPr>
            <w:rStyle w:val="Hyperlink"/>
          </w:rPr>
          <w:t>http://www.rfc-editor.org/rfc/rfc398</w:t>
        </w:r>
        <w:r>
          <w:rPr>
            <w:rStyle w:val="Hyperlink"/>
          </w:rPr>
          <w:t>6.txt</w:t>
        </w:r>
      </w:hyperlink>
    </w:p>
    <w:p w:rsidR="00D12762" w:rsidRDefault="00D47FDE">
      <w:pPr>
        <w:spacing w:after="200"/>
      </w:pPr>
      <w:r>
        <w:t xml:space="preserve">[RFC4122] Leach, P., Mealling, M., and Salz, R., "A Universally Unique Identifier (UUID) URN Namespace", RFC 4122, July 2005, </w:t>
      </w:r>
      <w:hyperlink r:id="rId60">
        <w:r>
          <w:rPr>
            <w:rStyle w:val="Hyperlink"/>
          </w:rPr>
          <w:t>http://www.rfc-editor.org/rfc/rfc4122.txt</w:t>
        </w:r>
      </w:hyperlink>
    </w:p>
    <w:p w:rsidR="00D12762" w:rsidRDefault="00D47FDE">
      <w:pPr>
        <w:spacing w:after="200"/>
      </w:pPr>
      <w:r>
        <w:t>[RFC5234] Crocker</w:t>
      </w:r>
      <w:r>
        <w:t xml:space="preserve">, D., Ed., and Overell, P., "Augmented BNF for Syntax Specifications: ABNF", STD 68, RFC 5234, January 2008, </w:t>
      </w:r>
      <w:hyperlink r:id="rId61">
        <w:r>
          <w:rPr>
            <w:rStyle w:val="Hyperlink"/>
          </w:rPr>
          <w:t>http://www.rfc-editor.org/rfc/rfc5234.txt</w:t>
        </w:r>
      </w:hyperlink>
    </w:p>
    <w:p w:rsidR="00D12762" w:rsidRDefault="00D47FDE">
      <w:pPr>
        <w:spacing w:after="200"/>
      </w:pPr>
      <w:r>
        <w:t>[XMLSCHEMA2/2] Biron, P., and Malhotra,</w:t>
      </w:r>
      <w:r>
        <w:t xml:space="preserve"> A., Eds., "XML Schema Part 2: Datatypes Second Edition", W3C Recommendation, October 2004, </w:t>
      </w:r>
      <w:hyperlink r:id="rId62">
        <w:r>
          <w:rPr>
            <w:rStyle w:val="Hyperlink"/>
          </w:rPr>
          <w:t>https://www.w3.org/TR/2004/REC-xmlschema-2-20041028/</w:t>
        </w:r>
      </w:hyperlink>
    </w:p>
    <w:p w:rsidR="00D12762" w:rsidRDefault="00D47FDE">
      <w:pPr>
        <w:pStyle w:val="Heading3"/>
      </w:pPr>
      <w:bookmarkStart w:id="94" w:name="section_d903e6607c644e59a3e81b3693fba094"/>
      <w:bookmarkStart w:id="95" w:name="_Toc127507528"/>
      <w:r>
        <w:t>Informative References</w:t>
      </w:r>
      <w:bookmarkEnd w:id="94"/>
      <w:bookmarkEnd w:id="95"/>
      <w:r>
        <w:fldChar w:fldCharType="begin"/>
      </w:r>
      <w:r>
        <w:instrText xml:space="preserve"> XE "References:informat</w:instrText>
      </w:r>
      <w:r>
        <w:instrText xml:space="preserve">ive" </w:instrText>
      </w:r>
      <w:r>
        <w:fldChar w:fldCharType="end"/>
      </w:r>
      <w:r>
        <w:fldChar w:fldCharType="begin"/>
      </w:r>
      <w:r>
        <w:instrText xml:space="preserve"> XE "Informative references" </w:instrText>
      </w:r>
      <w:r>
        <w:fldChar w:fldCharType="end"/>
      </w:r>
    </w:p>
    <w:p w:rsidR="00D12762" w:rsidRDefault="00D47FDE">
      <w:pPr>
        <w:spacing w:after="200"/>
      </w:pPr>
      <w:r>
        <w:t>[MS-OXOCAL] Microsoft Corporation, "</w:t>
      </w:r>
      <w:hyperlink r:id="rId63" w:anchor="Section_09861fdec8e440289346e7c214cfdba1">
        <w:r>
          <w:rPr>
            <w:rStyle w:val="Hyperlink"/>
          </w:rPr>
          <w:t>Appointment and Meeting Object Protocol</w:t>
        </w:r>
      </w:hyperlink>
      <w:r>
        <w:t>".</w:t>
      </w:r>
    </w:p>
    <w:p w:rsidR="00D12762" w:rsidRDefault="00D47FDE">
      <w:pPr>
        <w:spacing w:after="200"/>
      </w:pPr>
      <w:r>
        <w:t>[MS-OXORMDR] Microsoft Corporation, "</w:t>
      </w:r>
      <w:hyperlink r:id="rId64" w:anchor="Section_5454ebcce5d14da8a598d393b101caab">
        <w:r>
          <w:rPr>
            <w:rStyle w:val="Hyperlink"/>
          </w:rPr>
          <w:t>Reminder Settings Protocol</w:t>
        </w:r>
      </w:hyperlink>
      <w:r>
        <w:t>".</w:t>
      </w:r>
    </w:p>
    <w:p w:rsidR="00D12762" w:rsidRDefault="00D47FDE">
      <w:pPr>
        <w:spacing w:after="200"/>
      </w:pPr>
      <w:r>
        <w:t>[MS-OXOSFLD] Microsoft Corporation, "</w:t>
      </w:r>
      <w:hyperlink r:id="rId65" w:anchor="Section_a60e9c162ba8424bb60c385a8a2837cb">
        <w:r>
          <w:rPr>
            <w:rStyle w:val="Hyperlink"/>
          </w:rPr>
          <w:t>Special Folders Protocol</w:t>
        </w:r>
      </w:hyperlink>
      <w:r>
        <w:t>".</w:t>
      </w:r>
    </w:p>
    <w:p w:rsidR="00D12762" w:rsidRDefault="00D47FDE">
      <w:pPr>
        <w:spacing w:after="200"/>
      </w:pPr>
      <w:r>
        <w:t>[MS-OXPROTO] Microso</w:t>
      </w:r>
      <w:r>
        <w:t>ft Corporation, "</w:t>
      </w:r>
      <w:hyperlink r:id="rId66" w:anchor="Section_734ab967e43e425babe1974af56c0283">
        <w:r>
          <w:rPr>
            <w:rStyle w:val="Hyperlink"/>
          </w:rPr>
          <w:t>Exchange Server Protocols System Overview</w:t>
        </w:r>
      </w:hyperlink>
      <w:r>
        <w:t>".</w:t>
      </w:r>
    </w:p>
    <w:p w:rsidR="00D12762" w:rsidRDefault="00D47FDE">
      <w:pPr>
        <w:pStyle w:val="Heading2"/>
      </w:pPr>
      <w:bookmarkStart w:id="96" w:name="section_cb617407ceba4c1b9346a9eb989f3ccf"/>
      <w:bookmarkStart w:id="97" w:name="_Toc127507529"/>
      <w:r>
        <w:t>Overview</w:t>
      </w:r>
      <w:bookmarkEnd w:id="96"/>
      <w:bookmarkEnd w:id="97"/>
      <w:r>
        <w:fldChar w:fldCharType="begin"/>
      </w:r>
      <w:r>
        <w:instrText xml:space="preserve"> XE "Overview (synopsis)" </w:instrText>
      </w:r>
      <w:r>
        <w:fldChar w:fldCharType="end"/>
      </w:r>
    </w:p>
    <w:p w:rsidR="00D12762" w:rsidRDefault="00D47FDE">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D12762" w:rsidRDefault="00D47FDE">
      <w:r>
        <w:t xml:space="preserve">Apparent redundancies occur in the data structures because information is formatted differently in different contexts. For example, </w:t>
      </w:r>
      <w:r>
        <w:rPr>
          <w:b/>
        </w:rPr>
        <w:t>storeEntryIDs</w:t>
      </w:r>
      <w:r>
        <w:t xml:space="preserve"> are formatted differently in the context of a ROP than in the context of a binary property value created by cl</w:t>
      </w:r>
      <w:r>
        <w:t>ients.</w:t>
      </w:r>
    </w:p>
    <w:p w:rsidR="00D12762" w:rsidRDefault="00D47FDE">
      <w:r>
        <w:t xml:space="preserve">As a rule, integers in the data structures are transmitted in </w:t>
      </w:r>
      <w:hyperlink w:anchor="gt_079478cb-f4c5-4ce5-b72b-2144da5d2ce7">
        <w:r>
          <w:rPr>
            <w:rStyle w:val="HyperlinkGreen"/>
            <w:b/>
          </w:rPr>
          <w:t>little-endian</w:t>
        </w:r>
      </w:hyperlink>
      <w:r>
        <w:t xml:space="preserve"> byte order, with the least significant byte first. But when individual bits within a byte field are specified, </w:t>
      </w:r>
      <w:r>
        <w:t>they are numbered starting with the most significant bit. Therefore, in a 1-byte field, bit 0 is the 0x80 bit, bit 1 is the 0x40 bit, and bit 7 is the 0x01 bit. Also, where field values are described as "b'</w:t>
      </w:r>
      <w:r>
        <w:rPr>
          <w:i/>
        </w:rPr>
        <w:t>x</w:t>
      </w:r>
      <w:r>
        <w:t xml:space="preserve">'", where </w:t>
      </w:r>
      <w:r>
        <w:rPr>
          <w:i/>
        </w:rPr>
        <w:t>x</w:t>
      </w:r>
      <w:r>
        <w:t xml:space="preserve"> is either 0 (zero) or 1, the value is</w:t>
      </w:r>
      <w:r>
        <w:t xml:space="preserve"> a binary value. For example, b'1110' is a 4-bit value where the first three bits are set and the last is not.</w:t>
      </w:r>
    </w:p>
    <w:p w:rsidR="00D12762" w:rsidRDefault="00D47FDE">
      <w:pPr>
        <w:pStyle w:val="Heading2"/>
      </w:pPr>
      <w:bookmarkStart w:id="98" w:name="section_7a3c82694bfb4c1fb95faa0e98fc9e0f"/>
      <w:bookmarkStart w:id="99" w:name="_Toc127507530"/>
      <w:r>
        <w:lastRenderedPageBreak/>
        <w:t>Relationship to Protocols and Other Structures</w:t>
      </w:r>
      <w:bookmarkEnd w:id="98"/>
      <w:bookmarkEnd w:id="99"/>
      <w:r>
        <w:fldChar w:fldCharType="begin"/>
      </w:r>
      <w:r>
        <w:instrText xml:space="preserve"> XE "Relationship to protocols and other structures" </w:instrText>
      </w:r>
      <w:r>
        <w:fldChar w:fldCharType="end"/>
      </w:r>
    </w:p>
    <w:p w:rsidR="00D12762" w:rsidRDefault="00D47FDE">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Email Object Protocol described in </w:t>
      </w:r>
      <w:hyperlink r:id="rId68" w:anchor="Section_daa9120ff3254afba73828f91049ab3c">
        <w:r>
          <w:rPr>
            <w:rStyle w:val="Hyperlink"/>
          </w:rPr>
          <w:t>[MS-OXOMSG]</w:t>
        </w:r>
      </w:hyperlink>
      <w:r>
        <w:t xml:space="preserve"> and the protocols that extend it.</w:t>
      </w:r>
    </w:p>
    <w:p w:rsidR="00D12762" w:rsidRDefault="00D47FDE">
      <w:r>
        <w:t>The descriptions and li</w:t>
      </w:r>
      <w:r>
        <w:t xml:space="preserve">st of properties in </w:t>
      </w:r>
      <w:hyperlink r:id="rId69" w:anchor="Section_f6ab1613aefe447da49c18217230b148">
        <w:r>
          <w:rPr>
            <w:rStyle w:val="Hyperlink"/>
          </w:rPr>
          <w:t>[MS-OXPROPS]</w:t>
        </w:r>
      </w:hyperlink>
      <w:r>
        <w:t xml:space="preserve"> provide context for many of the data structures. </w:t>
      </w:r>
    </w:p>
    <w:p w:rsidR="00D12762" w:rsidRDefault="00D47FDE">
      <w:r>
        <w:t xml:space="preserve">For conceptual background information and overviews of the relationships and interactions between this and other protocols, see </w:t>
      </w:r>
      <w:hyperlink r:id="rId70" w:anchor="Section_734ab967e43e425babe1974af56c0283">
        <w:r>
          <w:rPr>
            <w:rStyle w:val="Hyperlink"/>
          </w:rPr>
          <w:t>[MS-OXPROTO]</w:t>
        </w:r>
      </w:hyperlink>
      <w:r>
        <w:t>.</w:t>
      </w:r>
    </w:p>
    <w:p w:rsidR="00D12762" w:rsidRDefault="00D47FDE">
      <w:pPr>
        <w:pStyle w:val="Heading2"/>
      </w:pPr>
      <w:bookmarkStart w:id="100" w:name="section_b538462288ad47c8b6d6d2895919a861"/>
      <w:bookmarkStart w:id="101" w:name="_Toc127507531"/>
      <w:r>
        <w:t>Applicability Statement</w:t>
      </w:r>
      <w:bookmarkEnd w:id="100"/>
      <w:bookmarkEnd w:id="101"/>
      <w:r>
        <w:fldChar w:fldCharType="begin"/>
      </w:r>
      <w:r>
        <w:instrText xml:space="preserve"> XE "Appl</w:instrText>
      </w:r>
      <w:r>
        <w:instrText xml:space="preserve">icability" </w:instrText>
      </w:r>
      <w:r>
        <w:fldChar w:fldCharType="end"/>
      </w:r>
    </w:p>
    <w:p w:rsidR="00D12762" w:rsidRDefault="00D47FDE">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w:t>
      </w:r>
      <w:r>
        <w:t xml:space="preserve">te Operations (ROP) List and Encoding Protocol as described in </w:t>
      </w:r>
      <w:hyperlink r:id="rId71" w:anchor="Section_13af691127e54aa0bb75637b02d4f2ef">
        <w:r>
          <w:rPr>
            <w:rStyle w:val="Hyperlink"/>
          </w:rPr>
          <w:t>[MS-OXCROPS]</w:t>
        </w:r>
      </w:hyperlink>
      <w:r>
        <w:t>.</w:t>
      </w:r>
    </w:p>
    <w:p w:rsidR="00D12762" w:rsidRDefault="00D47FDE">
      <w:pPr>
        <w:pStyle w:val="Heading2"/>
      </w:pPr>
      <w:bookmarkStart w:id="102" w:name="section_102a1423333e4265aea8634d9e401050"/>
      <w:bookmarkStart w:id="103" w:name="_Toc127507532"/>
      <w:r>
        <w:t>Versioning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D12762" w:rsidRDefault="00D47FDE">
      <w:r>
        <w:t>None.</w:t>
      </w:r>
    </w:p>
    <w:p w:rsidR="00D12762" w:rsidRDefault="00D47FDE">
      <w:pPr>
        <w:pStyle w:val="Heading2"/>
      </w:pPr>
      <w:bookmarkStart w:id="104" w:name="section_e87d982096cb403eacaf4f6ec2d46535"/>
      <w:bookmarkStart w:id="105" w:name="_Toc127507533"/>
      <w:r>
        <w:t>Vendor-Extensible Field</w:t>
      </w:r>
      <w:r>
        <w:t>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12762" w:rsidRDefault="00D47FDE">
      <w:r>
        <w:t>None.</w:t>
      </w:r>
    </w:p>
    <w:p w:rsidR="00D12762" w:rsidRDefault="00D47FDE">
      <w:pPr>
        <w:pStyle w:val="Heading1"/>
      </w:pPr>
      <w:bookmarkStart w:id="106" w:name="section_fe3c0587e1874d93a69cc228cc96c8a3"/>
      <w:bookmarkStart w:id="107" w:name="_Toc127507534"/>
      <w:r>
        <w:lastRenderedPageBreak/>
        <w:t>Structures</w:t>
      </w:r>
      <w:bookmarkEnd w:id="106"/>
      <w:bookmarkEnd w:id="107"/>
    </w:p>
    <w:p w:rsidR="00D12762" w:rsidRDefault="00D47FDE">
      <w:pPr>
        <w:pStyle w:val="Heading2"/>
      </w:pPr>
      <w:bookmarkStart w:id="108" w:name="section_c665d39d29a447f1865796e186d89e75"/>
      <w:bookmarkStart w:id="109" w:name="_Toc127507535"/>
      <w:r>
        <w:t>AddressList Structures</w:t>
      </w:r>
      <w:bookmarkEnd w:id="108"/>
      <w:bookmarkEnd w:id="109"/>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D12762" w:rsidRDefault="00D47FDE">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w:t>
      </w:r>
      <w:r>
        <w:t xml:space="preserve">ther by a set of property values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w:t>
        </w:r>
        <w:r>
          <w:rPr>
            <w:rStyle w:val="HyperlinkGreen"/>
            <w:b/>
          </w:rPr>
          <w:t>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D12762" w:rsidRDefault="00D47FDE">
      <w:pPr>
        <w:pStyle w:val="Heading3"/>
      </w:pPr>
      <w:bookmarkStart w:id="110" w:name="section_a8820fe63df048e3ab634a4e63e9a012"/>
      <w:bookmarkStart w:id="111" w:name="_Toc127507536"/>
      <w:r>
        <w:t>AddressEntry Structure</w:t>
      </w:r>
      <w:bookmarkEnd w:id="110"/>
      <w:bookmarkEnd w:id="111"/>
      <w:r>
        <w:fldChar w:fldCharType="begin"/>
      </w:r>
      <w:r>
        <w:instrText xml:space="preserve"> XE "Structures:AddressEntry structu</w:instrText>
      </w:r>
      <w:r>
        <w:instrText xml:space="preserve">re" </w:instrText>
      </w:r>
      <w:r>
        <w:fldChar w:fldCharType="end"/>
      </w:r>
      <w:r>
        <w:fldChar w:fldCharType="begin"/>
      </w:r>
      <w:r>
        <w:instrText xml:space="preserve"> XE "AddressEntry structure" </w:instrText>
      </w:r>
      <w:r>
        <w:fldChar w:fldCharType="end"/>
      </w:r>
    </w:p>
    <w:p w:rsidR="00D12762" w:rsidRDefault="00D47FDE">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PropertyCount</w:t>
            </w:r>
          </w:p>
        </w:tc>
      </w:tr>
      <w:tr w:rsidR="00D12762" w:rsidTr="00D12762">
        <w:trPr>
          <w:trHeight w:val="490"/>
        </w:trPr>
        <w:tc>
          <w:tcPr>
            <w:tcW w:w="8640" w:type="dxa"/>
            <w:gridSpan w:val="32"/>
            <w:shd w:val="clear" w:color="auto" w:fill="auto"/>
          </w:tcPr>
          <w:p w:rsidR="00D12762" w:rsidRDefault="00D47FDE">
            <w:pPr>
              <w:pStyle w:val="PacketDiagramBodyText"/>
            </w:pPr>
            <w:r>
              <w:t>Values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D12762" w:rsidRDefault="00D47FDE">
      <w:pPr>
        <w:pStyle w:val="Definition-Field"/>
      </w:pPr>
      <w:r>
        <w:rPr>
          <w:b/>
        </w:rPr>
        <w:t>Values (variable):</w:t>
      </w:r>
      <w:r>
        <w:t xml:space="preserve"> A set of </w:t>
      </w:r>
      <w:r>
        <w:rPr>
          <w:b/>
        </w:rPr>
        <w:t>TaggedPropertyValue</w:t>
      </w:r>
      <w:r>
        <w:t xml:space="preserve"> structures rep</w:t>
      </w:r>
      <w:r>
        <w:t xml:space="preserve">resenting one addressee. The number of structures is indicated by the </w:t>
      </w:r>
      <w:r>
        <w:rPr>
          <w:b/>
        </w:rPr>
        <w:t>PropertyCount</w:t>
      </w:r>
      <w:r>
        <w:t xml:space="preserve"> field.</w:t>
      </w:r>
    </w:p>
    <w:p w:rsidR="00D12762" w:rsidRDefault="00D47FDE">
      <w:pPr>
        <w:pStyle w:val="Heading3"/>
      </w:pPr>
      <w:bookmarkStart w:id="112" w:name="section_f757f56f1c854021b658cb673bfbd3df"/>
      <w:bookmarkStart w:id="113" w:name="_Toc127507537"/>
      <w:r>
        <w:t>AddressList Structure</w:t>
      </w:r>
      <w:bookmarkEnd w:id="112"/>
      <w:bookmarkEnd w:id="113"/>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D12762" w:rsidRDefault="00D47FDE">
      <w:r>
        <w:t xml:space="preserve">An </w:t>
      </w:r>
      <w:r>
        <w:rPr>
          <w:b/>
        </w:rPr>
        <w:t>AddressList</w:t>
      </w:r>
      <w:r>
        <w:t xml:space="preserve"> structure contains a set of </w:t>
      </w:r>
      <w:r>
        <w:rPr>
          <w:b/>
        </w:rPr>
        <w:t>AddressEntry</w:t>
      </w:r>
      <w:r>
        <w:t xml:space="preserve"> structures. Each</w:t>
      </w:r>
      <w:r>
        <w:t xml:space="preserve">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AddressCount</w:t>
            </w:r>
          </w:p>
        </w:tc>
      </w:tr>
      <w:tr w:rsidR="00D12762" w:rsidTr="00D12762">
        <w:trPr>
          <w:trHeight w:val="490"/>
        </w:trPr>
        <w:tc>
          <w:tcPr>
            <w:tcW w:w="8640" w:type="dxa"/>
            <w:gridSpan w:val="32"/>
            <w:shd w:val="clear" w:color="auto" w:fill="auto"/>
          </w:tcPr>
          <w:p w:rsidR="00D12762" w:rsidRDefault="00D47FDE">
            <w:pPr>
              <w:pStyle w:val="PacketDiagramBodyText"/>
            </w:pPr>
            <w:r>
              <w:t>Addresses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AddressCount (4 bytes):  </w:t>
      </w:r>
      <w:r>
        <w:t xml:space="preserve">An unsigned integer whose value is equal to the number of associated </w:t>
      </w:r>
      <w:r>
        <w:t>addressees.</w:t>
      </w:r>
    </w:p>
    <w:p w:rsidR="00D12762" w:rsidRDefault="00D47FDE">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D12762" w:rsidRDefault="00D47FDE">
      <w:pPr>
        <w:pStyle w:val="Heading2"/>
      </w:pPr>
      <w:bookmarkStart w:id="114" w:name="section_57e8bcbf11d040fe88335558bb9c0c89"/>
      <w:bookmarkStart w:id="115" w:name="_Toc127507538"/>
      <w:r>
        <w:lastRenderedPageBreak/>
        <w:t>EntryID and Related Types</w:t>
      </w:r>
      <w:bookmarkEnd w:id="114"/>
      <w:bookmarkEnd w:id="115"/>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D12762" w:rsidRDefault="00D47FDE">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(2)</w:t>
        </w:r>
      </w:hyperlink>
      <w:r>
        <w:t>, address book entries,</w:t>
      </w:r>
      <w:r>
        <w:t xml:space="preserve"> and </w:t>
      </w:r>
      <w:hyperlink w:anchor="gt_fda94a53-448d-48d5-9991-176c530ff597">
        <w:r>
          <w:rPr>
            <w:rStyle w:val="HyperlinkGreen"/>
            <w:b/>
          </w:rPr>
          <w:t>message stores</w:t>
        </w:r>
      </w:hyperlink>
      <w:r>
        <w:t>, whose structure and fields depend on the context in which the EntryID is used.</w:t>
      </w:r>
    </w:p>
    <w:p w:rsidR="00D12762" w:rsidRDefault="00D47FDE">
      <w:r>
        <w:t xml:space="preserve">For most </w:t>
      </w:r>
      <w:hyperlink w:anchor="gt_3369fdd6-36f8-4a62-9cd7-2738ffb5048f">
        <w:r>
          <w:rPr>
            <w:rStyle w:val="HyperlinkGreen"/>
            <w:b/>
          </w:rPr>
          <w:t>ROPs</w:t>
        </w:r>
      </w:hyperlink>
      <w:r>
        <w:t>, identifiers are u</w:t>
      </w:r>
      <w:r>
        <w:t xml:space="preserve">sed, such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w:t>
      </w:r>
      <w:r>
        <w:t>, in many cases, EntryIDs are stored as part or all of a binary property value; for example:</w:t>
      </w:r>
    </w:p>
    <w:p w:rsidR="00D12762" w:rsidRDefault="00D47FDE">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D12762" w:rsidRDefault="00D47FDE">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are stored in t</w:t>
      </w:r>
      <w:r>
        <w:t xml:space="preserve">he </w:t>
      </w:r>
      <w:r>
        <w:rPr>
          <w:b/>
        </w:rPr>
        <w:t xml:space="preserve">PidTagEntryId </w:t>
      </w:r>
      <w:r>
        <w:t>property (</w:t>
      </w:r>
      <w:hyperlink r:id="rId73" w:anchor="Section_944ddb6562494c34a46e363fcd37195e">
        <w:r>
          <w:rPr>
            <w:rStyle w:val="Hyperlink"/>
          </w:rPr>
          <w:t>[MS-OXCPERM]</w:t>
        </w:r>
      </w:hyperlink>
      <w:r>
        <w:t xml:space="preserve"> section 2.2.4) of a recipient (2).</w:t>
      </w:r>
    </w:p>
    <w:p w:rsidR="00D12762" w:rsidRDefault="00D47FDE">
      <w:pPr>
        <w:pStyle w:val="ListParagraph"/>
        <w:numPr>
          <w:ilvl w:val="0"/>
          <w:numId w:val="47"/>
        </w:numPr>
      </w:pPr>
      <w:hyperlink w:anchor="gt_48d3e923-3081-4b1c-a8b4-db07cc022128">
        <w:r>
          <w:rPr>
            <w:rStyle w:val="HyperlinkGreen"/>
            <w:b/>
          </w:rPr>
          <w:t>Contact</w:t>
        </w:r>
      </w:hyperlink>
      <w:r>
        <w:t xml:space="preserve"> address EntryIDs are stored i</w:t>
      </w:r>
      <w:r>
        <w:t xml:space="preserve">n the </w:t>
      </w:r>
      <w:r>
        <w:rPr>
          <w:b/>
        </w:rPr>
        <w:t>PidLidDistributionListMembers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D12762" w:rsidRDefault="00D47FDE">
      <w:r>
        <w:t>Th</w:t>
      </w:r>
      <w:r>
        <w:t xml:space="preserve">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stru</w:t>
      </w:r>
      <w:r>
        <w:t>ctures.</w:t>
      </w:r>
    </w:p>
    <w:p w:rsidR="00D12762" w:rsidRDefault="00D47FDE">
      <w:pPr>
        <w:pStyle w:val="Heading3"/>
      </w:pPr>
      <w:bookmarkStart w:id="116" w:name="section_22f193f5f6424d98bb2f5f186397b3ce"/>
      <w:bookmarkStart w:id="117" w:name="_Toc127507539"/>
      <w:r>
        <w:t>Folder ID, Message ID, and Global Identifier Structures</w:t>
      </w:r>
      <w:bookmarkEnd w:id="116"/>
      <w:bookmarkEnd w:id="117"/>
    </w:p>
    <w:p w:rsidR="00D12762" w:rsidRDefault="00D47FDE">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identi</w:t>
      </w:r>
      <w:r>
        <w:t>fier refers to is known, the following compact structures are used:</w:t>
      </w:r>
    </w:p>
    <w:p w:rsidR="00D12762" w:rsidRDefault="00D47FDE">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D12762" w:rsidRDefault="00D47FDE">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D12762" w:rsidRDefault="00D47FDE">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D12762" w:rsidRDefault="00D47FDE">
      <w:pPr>
        <w:pStyle w:val="Heading4"/>
      </w:pPr>
      <w:bookmarkStart w:id="118" w:name="section_1c934e18441b4c479de0eb34ffea47e3"/>
      <w:bookmarkStart w:id="119" w:name="_Toc127507540"/>
      <w:r>
        <w:t>Folder ID Structure</w:t>
      </w:r>
      <w:bookmarkEnd w:id="118"/>
      <w:bookmarkEnd w:id="119"/>
      <w:r>
        <w:fldChar w:fldCharType="begin"/>
      </w:r>
      <w:r>
        <w:instrText xml:space="preserve"> XE "Structures:Folder ID structure" </w:instrText>
      </w:r>
      <w:r>
        <w:fldChar w:fldCharType="end"/>
      </w:r>
      <w:r>
        <w:fldChar w:fldCharType="begin"/>
      </w:r>
      <w:r>
        <w:instrText xml:space="preserve"> XE "Folder ID structure" </w:instrText>
      </w:r>
      <w:r>
        <w:fldChar w:fldCharType="end"/>
      </w:r>
    </w:p>
    <w:p w:rsidR="00D12762" w:rsidRDefault="00D47FDE">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ReplicaId</w:t>
            </w:r>
          </w:p>
        </w:tc>
        <w:tc>
          <w:tcPr>
            <w:tcW w:w="4320" w:type="dxa"/>
            <w:gridSpan w:val="16"/>
            <w:shd w:val="clear" w:color="auto" w:fill="auto"/>
          </w:tcPr>
          <w:p w:rsidR="00D12762" w:rsidRDefault="00D47FDE">
            <w:pPr>
              <w:pStyle w:val="PacketDiagramBodyText"/>
            </w:pPr>
            <w:r>
              <w:t>GlobalCounter</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ReplicaId (2 bytes): </w:t>
      </w:r>
      <w:r>
        <w:t>An unsigned integer identifying a Store object.</w:t>
      </w:r>
    </w:p>
    <w:p w:rsidR="00D12762" w:rsidRDefault="00D47FDE">
      <w:pPr>
        <w:pStyle w:val="Definition-Field"/>
      </w:pPr>
      <w:r>
        <w:rPr>
          <w:b/>
        </w:rPr>
        <w:t xml:space="preserve">GlobalCounter (6 bytes): </w:t>
      </w:r>
      <w:r>
        <w:t>An unsigned integer identifying the folder within its Store object.</w:t>
      </w:r>
    </w:p>
    <w:p w:rsidR="00D12762" w:rsidRDefault="00D47FDE">
      <w:pPr>
        <w:pStyle w:val="Heading4"/>
      </w:pPr>
      <w:bookmarkStart w:id="120" w:name="section_f1004d6bb31441a883cbc64c3dbeebc4"/>
      <w:bookmarkStart w:id="121" w:name="_Toc127507541"/>
      <w:r>
        <w:t>Message ID Structure</w:t>
      </w:r>
      <w:bookmarkEnd w:id="120"/>
      <w:bookmarkEnd w:id="121"/>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D12762" w:rsidRDefault="00D47FDE">
      <w:r>
        <w:t xml:space="preserve">A </w:t>
      </w:r>
      <w:r>
        <w:rPr>
          <w:b/>
        </w:rPr>
        <w:t>Message ID</w:t>
      </w:r>
      <w:r>
        <w:t xml:space="preserve"> structure uniquely identifies a message in the context of a logon to a </w:t>
      </w:r>
      <w:hyperlink w:anchor="gt_b0201ee5-59e3-4ec8-9e15-ded7ece0c5e1">
        <w:r>
          <w:rPr>
            <w:rStyle w:val="HyperlinkGreen"/>
            <w:b/>
          </w:rPr>
          <w:t>Store object</w:t>
        </w:r>
      </w:hyperlink>
      <w:r>
        <w:t xml:space="preserve">. The </w:t>
      </w:r>
      <w:r>
        <w:rPr>
          <w:b/>
        </w:rPr>
        <w:t>Me</w:t>
      </w:r>
      <w:r>
        <w:rPr>
          <w:b/>
        </w:rPr>
        <w:t>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ReplicaId</w:t>
            </w:r>
          </w:p>
        </w:tc>
        <w:tc>
          <w:tcPr>
            <w:tcW w:w="4320" w:type="dxa"/>
            <w:gridSpan w:val="16"/>
            <w:shd w:val="clear" w:color="auto" w:fill="auto"/>
          </w:tcPr>
          <w:p w:rsidR="00D12762" w:rsidRDefault="00D47FDE">
            <w:pPr>
              <w:pStyle w:val="PacketDiagramBodyText"/>
            </w:pPr>
            <w:r>
              <w:t>GlobalCounter</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ReplicaId (2 bytes):  </w:t>
      </w:r>
      <w:r>
        <w:t>An unsigned integer identifying a Store object.</w:t>
      </w:r>
    </w:p>
    <w:p w:rsidR="00D12762" w:rsidRDefault="00D47FDE">
      <w:pPr>
        <w:pStyle w:val="Definition-Field"/>
      </w:pPr>
      <w:r>
        <w:rPr>
          <w:b/>
        </w:rPr>
        <w:t xml:space="preserve">GlobalCounter (6 bytes):  </w:t>
      </w:r>
      <w:r>
        <w:t>An unsigned integer identifying the message within its Store object.</w:t>
      </w:r>
    </w:p>
    <w:p w:rsidR="00D12762" w:rsidRDefault="00D47FDE">
      <w:pPr>
        <w:pStyle w:val="Heading4"/>
      </w:pPr>
      <w:bookmarkStart w:id="122" w:name="section_eab975da1ac24799bf3456030b3154b5"/>
      <w:bookmarkStart w:id="123" w:name="_Toc127507542"/>
      <w:r>
        <w:t>Global Identifier Structure</w:t>
      </w:r>
      <w:bookmarkEnd w:id="122"/>
      <w:bookmarkEnd w:id="123"/>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D12762" w:rsidRDefault="00D47FDE">
      <w:r>
        <w:t>A</w:t>
      </w:r>
      <w:r>
        <w:t xml:space="preserve">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DatabaseGuid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GlobalCounter</w:t>
            </w:r>
          </w:p>
        </w:tc>
      </w:tr>
      <w:tr w:rsidR="00D12762" w:rsidTr="00D12762">
        <w:trPr>
          <w:gridAfter w:val="16"/>
          <w:wAfter w:w="4320" w:type="dxa"/>
          <w:trHeight w:val="490"/>
        </w:trPr>
        <w:tc>
          <w:tcPr>
            <w:tcW w:w="4320" w:type="dxa"/>
            <w:gridSpan w:val="16"/>
            <w:shd w:val="clear" w:color="auto" w:fill="auto"/>
          </w:tcPr>
          <w:p w:rsidR="00D12762" w:rsidRDefault="00D47FDE">
            <w:pPr>
              <w:pStyle w:val="PacketDiagramBodyText"/>
            </w:pPr>
            <w:r>
              <w:t>...</w:t>
            </w:r>
          </w:p>
        </w:tc>
      </w:tr>
    </w:tbl>
    <w:p w:rsidR="00D12762" w:rsidRDefault="00D47FDE">
      <w:pPr>
        <w:pStyle w:val="Definition-Field"/>
      </w:pPr>
      <w:r>
        <w:rPr>
          <w:b/>
        </w:rPr>
        <w:t xml:space="preserve">DatabaseGuid (16 bytes):  </w:t>
      </w:r>
      <w:r>
        <w:t>An unsigned integer identifying a Store object.</w:t>
      </w:r>
    </w:p>
    <w:p w:rsidR="00D12762" w:rsidRDefault="00D47FDE">
      <w:pPr>
        <w:pStyle w:val="Definition-Field"/>
      </w:pPr>
      <w:r>
        <w:rPr>
          <w:b/>
        </w:rPr>
        <w:t xml:space="preserve">GlobalCounter (6 bytes):  </w:t>
      </w:r>
      <w:r>
        <w:t>An unsigned integer identifying the folder or message within its Store object.</w:t>
      </w:r>
    </w:p>
    <w:p w:rsidR="00D12762" w:rsidRDefault="00D47FDE">
      <w:pPr>
        <w:pStyle w:val="Heading5"/>
      </w:pPr>
      <w:bookmarkStart w:id="124" w:name="section_8796d8f900524a5aab8ee780b9c8a6bb"/>
      <w:bookmarkStart w:id="125" w:name="_Toc127507543"/>
      <w:r>
        <w:t>LongTermID Structure</w:t>
      </w:r>
      <w:bookmarkEnd w:id="124"/>
      <w:bookmarkEnd w:id="125"/>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D12762" w:rsidRDefault="00D47FDE">
      <w:r>
        <w:t xml:space="preserve">A </w:t>
      </w:r>
      <w:r>
        <w:rPr>
          <w:b/>
        </w:rPr>
        <w:t>LongTermID</w:t>
      </w:r>
      <w:r>
        <w:t xml:space="preserve"> structure is a Global Identifier structure, as 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D12762" w:rsidRDefault="00D47FDE">
      <w:r>
        <w:rPr>
          <w:b/>
        </w:rPr>
        <w:t xml:space="preserve">LongTermID </w:t>
      </w:r>
      <w:r>
        <w:t xml:space="preserve">structures can be generated from the </w:t>
      </w:r>
      <w:r>
        <w:rPr>
          <w:b/>
        </w:rPr>
        <w:t>Message ID</w:t>
      </w:r>
      <w:r>
        <w:t xml:space="preserve"> structure, as specified in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structures can be generated from their as</w:t>
      </w:r>
      <w:r>
        <w:t xml:space="preserve">sociated </w:t>
      </w:r>
      <w:r>
        <w:rPr>
          <w:b/>
        </w:rPr>
        <w:t xml:space="preserve">LongTermID </w:t>
      </w:r>
      <w:r>
        <w:t xml:space="preserve">structures by using the </w:t>
      </w:r>
      <w:r>
        <w:rPr>
          <w:b/>
        </w:rPr>
        <w:t>RopIdFromLongTermId</w:t>
      </w:r>
      <w:r>
        <w:t xml:space="preserve"> ROP ([MS-OXCROPS] section 2.2.3.9).</w:t>
      </w:r>
    </w:p>
    <w:p w:rsidR="00D12762" w:rsidRDefault="00D47FDE">
      <w:pPr>
        <w:pStyle w:val="Heading3"/>
      </w:pPr>
      <w:bookmarkStart w:id="126" w:name="section_22aa6021e886481dad4a7af564560a91"/>
      <w:bookmarkStart w:id="127" w:name="_Toc127507544"/>
      <w:r>
        <w:lastRenderedPageBreak/>
        <w:t>NNTP Newsgroup Folder EntryID Structure</w:t>
      </w:r>
      <w:bookmarkEnd w:id="126"/>
      <w:bookmarkEnd w:id="127"/>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D12762" w:rsidRDefault="00D47FDE">
      <w:r>
        <w:t xml:space="preserve">The </w:t>
      </w:r>
      <w:r>
        <w:rPr>
          <w:b/>
        </w:rPr>
        <w:t xml:space="preserve">NNTP </w:t>
      </w:r>
      <w:r>
        <w:rPr>
          <w:b/>
        </w:rPr>
        <w:t>Newsgroup Folder EntryID</w:t>
      </w:r>
      <w:r>
        <w:t xml:space="preserve"> structure identifies a newsgroup folder in a public </w:t>
      </w:r>
      <w:hyperlink w:anchor="gt_fda94a53-448d-48d5-9991-176c530ff597">
        <w:r>
          <w:rPr>
            <w:rStyle w:val="HyperlinkGreen"/>
            <w:b/>
          </w:rPr>
          <w:t>message store</w:t>
        </w:r>
      </w:hyperlink>
      <w:r>
        <w:t>.</w:t>
      </w:r>
      <w:bookmarkStart w:id="128" w:name="z2"/>
      <w:bookmarkStart w:id="129" w:name="Appendix_A_Target_1"/>
      <w:bookmarkEnd w:id="12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4320" w:type="dxa"/>
            <w:gridSpan w:val="16"/>
            <w:shd w:val="clear" w:color="auto" w:fill="auto"/>
          </w:tcPr>
          <w:p w:rsidR="00D12762" w:rsidRDefault="00D47FDE">
            <w:pPr>
              <w:pStyle w:val="PacketDiagramBodyText"/>
            </w:pPr>
            <w:r>
              <w:t>FolderType</w:t>
            </w:r>
          </w:p>
        </w:tc>
        <w:tc>
          <w:tcPr>
            <w:tcW w:w="4320" w:type="dxa"/>
            <w:gridSpan w:val="16"/>
            <w:shd w:val="clear" w:color="auto" w:fill="auto"/>
          </w:tcPr>
          <w:p w:rsidR="00D12762" w:rsidRDefault="00D47FDE">
            <w:pPr>
              <w:pStyle w:val="PacketDiagramBodyText"/>
            </w:pPr>
            <w:r>
              <w:t>NewsgroupName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D12762" w:rsidRDefault="00D47FDE">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D12762" w:rsidRDefault="00D47FDE">
      <w:pPr>
        <w:pStyle w:val="Definition-Field"/>
      </w:pPr>
      <w:r>
        <w:rPr>
          <w:b/>
        </w:rPr>
        <w:t xml:space="preserve">FolderType (2 bytes): </w:t>
      </w:r>
      <w:r>
        <w:t>Folder is a public newsgroup folder. This value MUST be set to 0x000C.</w:t>
      </w:r>
    </w:p>
    <w:p w:rsidR="00D12762" w:rsidRDefault="00D47FDE">
      <w:pPr>
        <w:pStyle w:val="Definition-Field"/>
      </w:pPr>
      <w:r>
        <w:rPr>
          <w:b/>
        </w:rPr>
        <w:t>NewsgroupName (var</w:t>
      </w:r>
      <w:r>
        <w:rPr>
          <w:b/>
        </w:rPr>
        <w:t xml:space="preserve">iable): </w:t>
      </w:r>
      <w:r>
        <w:t>The name of the newsgroup formatted as a null-terminated string of 8-bit characters.</w:t>
      </w:r>
    </w:p>
    <w:p w:rsidR="00D12762" w:rsidRDefault="00D47FDE">
      <w:pPr>
        <w:pStyle w:val="Heading3"/>
      </w:pPr>
      <w:bookmarkStart w:id="130" w:name="section_b6b2315c67104bea842cf7c8d8be3c9d"/>
      <w:bookmarkStart w:id="131" w:name="_Toc127507545"/>
      <w:r>
        <w:t>General EntryID Structure</w:t>
      </w:r>
      <w:bookmarkEnd w:id="130"/>
      <w:bookmarkEnd w:id="131"/>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D12762" w:rsidRDefault="00D47FDE">
      <w:r>
        <w:t xml:space="preserve">A </w:t>
      </w:r>
      <w:r>
        <w:rPr>
          <w:b/>
        </w:rPr>
        <w:t>General EntryID</w:t>
      </w:r>
      <w:r>
        <w:t xml:space="preserve"> structure is used to identify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ProviderData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D12762" w:rsidRDefault="00D47FDE">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EntryID UID type</w:t>
            </w:r>
          </w:p>
        </w:tc>
        <w:tc>
          <w:tcPr>
            <w:tcW w:w="0" w:type="auto"/>
            <w:shd w:val="clear" w:color="auto" w:fill="E0E0E0"/>
          </w:tcPr>
          <w:p w:rsidR="00D12762" w:rsidRDefault="00D47FDE">
            <w:pPr>
              <w:pStyle w:val="TableHeaderText"/>
            </w:pPr>
            <w:r>
              <w:t>ProviderUID value</w:t>
            </w:r>
          </w:p>
        </w:tc>
      </w:tr>
      <w:tr w:rsidR="00D12762" w:rsidTr="00D12762">
        <w:tc>
          <w:tcPr>
            <w:tcW w:w="0" w:type="auto"/>
            <w:shd w:val="clear" w:color="auto" w:fill="auto"/>
          </w:tcPr>
          <w:p w:rsidR="00D12762" w:rsidRDefault="00D47FDE">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D12762" w:rsidRDefault="00D47FDE">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D12762" w:rsidTr="00D12762">
        <w:tc>
          <w:tcPr>
            <w:tcW w:w="0" w:type="auto"/>
            <w:shd w:val="clear" w:color="auto" w:fill="auto"/>
          </w:tcPr>
          <w:p w:rsidR="00D12762" w:rsidRDefault="00D47FDE">
            <w:pPr>
              <w:pStyle w:val="TableBodyText"/>
            </w:pPr>
            <w:r>
              <w:t>Object in public message store</w:t>
            </w:r>
          </w:p>
        </w:tc>
        <w:tc>
          <w:tcPr>
            <w:tcW w:w="0" w:type="auto"/>
            <w:shd w:val="clear" w:color="auto" w:fill="auto"/>
          </w:tcPr>
          <w:p w:rsidR="00D12762" w:rsidRDefault="00D47FDE">
            <w:pPr>
              <w:pStyle w:val="TableBodyText"/>
            </w:pPr>
            <w:r>
              <w:t>%x1A. 44.73.90.AA.66.11.CD.9B.C8.00.AA.00.2F.C4.5A</w:t>
            </w:r>
          </w:p>
        </w:tc>
      </w:tr>
      <w:tr w:rsidR="00D12762" w:rsidTr="00D12762">
        <w:tc>
          <w:tcPr>
            <w:tcW w:w="0" w:type="auto"/>
            <w:shd w:val="clear" w:color="auto" w:fill="auto"/>
          </w:tcPr>
          <w:p w:rsidR="00D12762" w:rsidRDefault="00D47FDE">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D12762" w:rsidRDefault="00D47FDE">
            <w:pPr>
              <w:pStyle w:val="TableBodyText"/>
            </w:pPr>
            <w:r>
              <w:t>%xDC.A7.40.C8.C0.42.10.1A.B4.B9.08.00.2B.2F.E1.82</w:t>
            </w:r>
          </w:p>
        </w:tc>
      </w:tr>
      <w:tr w:rsidR="00D12762" w:rsidTr="00D12762">
        <w:tc>
          <w:tcPr>
            <w:tcW w:w="0" w:type="auto"/>
            <w:shd w:val="clear" w:color="auto" w:fill="auto"/>
          </w:tcPr>
          <w:p w:rsidR="00D12762" w:rsidRDefault="00D47FDE">
            <w:pPr>
              <w:pStyle w:val="TableBodyText"/>
            </w:pPr>
            <w:r>
              <w:t>One-off recipient (1)</w:t>
            </w:r>
          </w:p>
        </w:tc>
        <w:tc>
          <w:tcPr>
            <w:tcW w:w="0" w:type="auto"/>
            <w:shd w:val="clear" w:color="auto" w:fill="auto"/>
          </w:tcPr>
          <w:p w:rsidR="00D12762" w:rsidRDefault="00D47FDE">
            <w:pPr>
              <w:pStyle w:val="TableBodyText"/>
            </w:pPr>
            <w:r>
              <w:t>%x81.2B.1F.A4.BE.A3.10.19.9D.6E.00.DD.01.0F.54.02</w:t>
            </w:r>
          </w:p>
        </w:tc>
      </w:tr>
      <w:tr w:rsidR="00D12762" w:rsidTr="00D12762">
        <w:tc>
          <w:tcPr>
            <w:tcW w:w="0" w:type="auto"/>
            <w:shd w:val="clear" w:color="auto" w:fill="auto"/>
          </w:tcPr>
          <w:p w:rsidR="00D12762" w:rsidRDefault="00D47FDE">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D12762" w:rsidRDefault="00D47FDE">
            <w:pPr>
              <w:pStyle w:val="TableBodyText"/>
            </w:pPr>
            <w:r>
              <w:t>%xFE.42.AA.0A.18.C7.1A.10.E8.85.0B.65.1C.24.00.00</w:t>
            </w:r>
          </w:p>
        </w:tc>
      </w:tr>
    </w:tbl>
    <w:p w:rsidR="00D12762" w:rsidRDefault="00D47FDE">
      <w:pPr>
        <w:pStyle w:val="Definition-Field"/>
      </w:pPr>
      <w:r>
        <w:rPr>
          <w:b/>
        </w:rPr>
        <w:t xml:space="preserve">ProviderData (variable):  </w:t>
      </w:r>
      <w:r>
        <w:t>Provider-specific data further specified i</w:t>
      </w:r>
      <w:r>
        <w:t xml:space="preserve">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D12762" w:rsidRDefault="00D47FDE">
      <w:pPr>
        <w:pStyle w:val="Heading3"/>
      </w:pPr>
      <w:bookmarkStart w:id="132" w:name="section_fb65b56f9b2e4d08907dd0b29316e021"/>
      <w:bookmarkStart w:id="133" w:name="_Toc127507546"/>
      <w:r>
        <w:t>Messaging Object En</w:t>
      </w:r>
      <w:r>
        <w:t>tryIDs Structures</w:t>
      </w:r>
      <w:bookmarkEnd w:id="132"/>
      <w:bookmarkEnd w:id="133"/>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D12762" w:rsidRDefault="00D47FDE">
      <w:r>
        <w:t xml:space="preserve">A </w:t>
      </w:r>
      <w:r>
        <w:rPr>
          <w:b/>
        </w:rPr>
        <w:t xml:space="preserve">Messaging Object EntryID </w:t>
      </w:r>
      <w:r>
        <w:t>structure specifies a set of data that identifies the type of object pointed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indicating the type of object to which the Ent</w:t>
      </w:r>
      <w:r>
        <w:t xml:space="preserve">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ObjectType</w:t>
            </w:r>
          </w:p>
        </w:tc>
        <w:tc>
          <w:tcPr>
            <w:tcW w:w="4320" w:type="dxa"/>
            <w:gridSpan w:val="16"/>
            <w:shd w:val="clear" w:color="auto" w:fill="auto"/>
          </w:tcPr>
          <w:p w:rsidR="00D12762" w:rsidRDefault="00D47FDE">
            <w:pPr>
              <w:pStyle w:val="PacketDiagramBodyText"/>
            </w:pPr>
            <w:r>
              <w:t>Data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Store object type (alternate name)</w:t>
            </w:r>
          </w:p>
        </w:tc>
        <w:tc>
          <w:tcPr>
            <w:tcW w:w="0" w:type="auto"/>
            <w:shd w:val="clear" w:color="auto" w:fill="E0E0E0"/>
          </w:tcPr>
          <w:p w:rsidR="00D12762" w:rsidRDefault="00D47FDE">
            <w:pPr>
              <w:pStyle w:val="TableHeaderText"/>
            </w:pPr>
            <w:r>
              <w:t>Hexadecimal value</w:t>
            </w:r>
          </w:p>
        </w:tc>
      </w:tr>
      <w:tr w:rsidR="00D12762" w:rsidTr="00D12762">
        <w:tc>
          <w:tcPr>
            <w:tcW w:w="0" w:type="auto"/>
            <w:shd w:val="clear" w:color="auto" w:fill="auto"/>
          </w:tcPr>
          <w:p w:rsidR="00D12762" w:rsidRDefault="00D47FDE">
            <w:pPr>
              <w:pStyle w:val="TableBodyText"/>
            </w:pPr>
            <w:r>
              <w:t>PrivateFolder</w:t>
            </w:r>
          </w:p>
          <w:p w:rsidR="00D12762" w:rsidRDefault="00D47FDE">
            <w:pPr>
              <w:pStyle w:val="TableBodyText"/>
            </w:pPr>
            <w:r>
              <w:t>(eitLTPrivateFolder)</w:t>
            </w:r>
          </w:p>
        </w:tc>
        <w:tc>
          <w:tcPr>
            <w:tcW w:w="0" w:type="auto"/>
            <w:shd w:val="clear" w:color="auto" w:fill="auto"/>
          </w:tcPr>
          <w:p w:rsidR="00D12762" w:rsidRDefault="00D47FDE">
            <w:pPr>
              <w:pStyle w:val="TableBodyText"/>
            </w:pPr>
            <w:r>
              <w:t>0x0001</w:t>
            </w:r>
          </w:p>
          <w:p w:rsidR="00D12762" w:rsidRDefault="00D47FDE">
            <w:pPr>
              <w:pStyle w:val="TableBodyText"/>
            </w:pPr>
            <w:r>
              <w:t>%x01.00</w:t>
            </w:r>
          </w:p>
        </w:tc>
      </w:tr>
      <w:tr w:rsidR="00D12762" w:rsidTr="00D12762">
        <w:tc>
          <w:tcPr>
            <w:tcW w:w="0" w:type="auto"/>
            <w:shd w:val="clear" w:color="auto" w:fill="auto"/>
          </w:tcPr>
          <w:p w:rsidR="00D12762" w:rsidRDefault="00D47FDE">
            <w:pPr>
              <w:pStyle w:val="TableBodyText"/>
            </w:pPr>
            <w:r>
              <w:t>PublicFolder</w:t>
            </w:r>
          </w:p>
          <w:p w:rsidR="00D12762" w:rsidRDefault="00D47FDE">
            <w:pPr>
              <w:pStyle w:val="TableBodyText"/>
            </w:pPr>
            <w:r>
              <w:t>(eitLTPublicFolder)</w:t>
            </w:r>
          </w:p>
        </w:tc>
        <w:tc>
          <w:tcPr>
            <w:tcW w:w="0" w:type="auto"/>
            <w:shd w:val="clear" w:color="auto" w:fill="auto"/>
          </w:tcPr>
          <w:p w:rsidR="00D12762" w:rsidRDefault="00D47FDE">
            <w:pPr>
              <w:pStyle w:val="TableBodyText"/>
            </w:pPr>
            <w:r>
              <w:t>0x0003</w:t>
            </w:r>
          </w:p>
          <w:p w:rsidR="00D12762" w:rsidRDefault="00D47FDE">
            <w:pPr>
              <w:pStyle w:val="TableBodyText"/>
            </w:pPr>
            <w:r>
              <w:t>%x03.00</w:t>
            </w:r>
          </w:p>
        </w:tc>
      </w:tr>
      <w:tr w:rsidR="00D12762" w:rsidTr="00D12762">
        <w:tc>
          <w:tcPr>
            <w:tcW w:w="0" w:type="auto"/>
            <w:shd w:val="clear" w:color="auto" w:fill="auto"/>
          </w:tcPr>
          <w:p w:rsidR="00D12762" w:rsidRDefault="00D47FDE">
            <w:pPr>
              <w:pStyle w:val="TableBodyText"/>
            </w:pPr>
            <w:r>
              <w:t>MappedPublicFolder</w:t>
            </w:r>
            <w:bookmarkStart w:id="13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4"/>
          </w:p>
          <w:p w:rsidR="00D12762" w:rsidRDefault="00D47FDE">
            <w:pPr>
              <w:pStyle w:val="TableBodyText"/>
            </w:pPr>
            <w:r>
              <w:lastRenderedPageBreak/>
              <w:t>(eitLTWackyFolder)</w:t>
            </w:r>
          </w:p>
        </w:tc>
        <w:tc>
          <w:tcPr>
            <w:tcW w:w="0" w:type="auto"/>
            <w:shd w:val="clear" w:color="auto" w:fill="auto"/>
          </w:tcPr>
          <w:p w:rsidR="00D12762" w:rsidRDefault="00D47FDE">
            <w:pPr>
              <w:pStyle w:val="TableBodyText"/>
            </w:pPr>
            <w:r>
              <w:lastRenderedPageBreak/>
              <w:t>0x0005</w:t>
            </w:r>
          </w:p>
          <w:p w:rsidR="00D12762" w:rsidRDefault="00D47FDE">
            <w:pPr>
              <w:pStyle w:val="TableBodyText"/>
            </w:pPr>
            <w:r>
              <w:lastRenderedPageBreak/>
              <w:t>%x05.00</w:t>
            </w:r>
          </w:p>
        </w:tc>
      </w:tr>
      <w:tr w:rsidR="00D12762" w:rsidTr="00D12762">
        <w:tc>
          <w:tcPr>
            <w:tcW w:w="0" w:type="auto"/>
            <w:shd w:val="clear" w:color="auto" w:fill="auto"/>
          </w:tcPr>
          <w:p w:rsidR="00D12762" w:rsidRDefault="00D47FDE">
            <w:pPr>
              <w:pStyle w:val="TableBodyText"/>
            </w:pPr>
            <w:r>
              <w:lastRenderedPageBreak/>
              <w:t>PrivateMessage</w:t>
            </w:r>
          </w:p>
          <w:p w:rsidR="00D12762" w:rsidRDefault="00D47FDE">
            <w:pPr>
              <w:pStyle w:val="TableBodyText"/>
            </w:pPr>
            <w:r>
              <w:t>(eitLTPrivateMessage)</w:t>
            </w:r>
          </w:p>
        </w:tc>
        <w:tc>
          <w:tcPr>
            <w:tcW w:w="0" w:type="auto"/>
            <w:shd w:val="clear" w:color="auto" w:fill="auto"/>
          </w:tcPr>
          <w:p w:rsidR="00D12762" w:rsidRDefault="00D47FDE">
            <w:pPr>
              <w:pStyle w:val="TableBodyText"/>
            </w:pPr>
            <w:r>
              <w:t>0x0007</w:t>
            </w:r>
          </w:p>
          <w:p w:rsidR="00D12762" w:rsidRDefault="00D47FDE">
            <w:pPr>
              <w:pStyle w:val="TableBodyText"/>
            </w:pPr>
            <w:r>
              <w:t>%x07.00</w:t>
            </w:r>
          </w:p>
        </w:tc>
      </w:tr>
      <w:tr w:rsidR="00D12762" w:rsidTr="00D12762">
        <w:tc>
          <w:tcPr>
            <w:tcW w:w="0" w:type="auto"/>
            <w:shd w:val="clear" w:color="auto" w:fill="auto"/>
          </w:tcPr>
          <w:p w:rsidR="00D12762" w:rsidRDefault="00D47FDE">
            <w:pPr>
              <w:pStyle w:val="TableBodyText"/>
            </w:pPr>
            <w:r>
              <w:t>PublicMessage</w:t>
            </w:r>
          </w:p>
          <w:p w:rsidR="00D12762" w:rsidRDefault="00D47FDE">
            <w:pPr>
              <w:pStyle w:val="TableBodyText"/>
            </w:pPr>
            <w:r>
              <w:t>(eitLTPublicMessage)</w:t>
            </w:r>
          </w:p>
        </w:tc>
        <w:tc>
          <w:tcPr>
            <w:tcW w:w="0" w:type="auto"/>
            <w:shd w:val="clear" w:color="auto" w:fill="auto"/>
          </w:tcPr>
          <w:p w:rsidR="00D12762" w:rsidRDefault="00D47FDE">
            <w:pPr>
              <w:pStyle w:val="TableBodyText"/>
            </w:pPr>
            <w:r>
              <w:t>0x0009</w:t>
            </w:r>
          </w:p>
          <w:p w:rsidR="00D12762" w:rsidRDefault="00D47FDE">
            <w:pPr>
              <w:pStyle w:val="TableBodyText"/>
            </w:pPr>
            <w:r>
              <w:t>%x09.00</w:t>
            </w:r>
          </w:p>
        </w:tc>
      </w:tr>
      <w:tr w:rsidR="00D12762" w:rsidTr="00D12762">
        <w:tc>
          <w:tcPr>
            <w:tcW w:w="0" w:type="auto"/>
            <w:shd w:val="clear" w:color="auto" w:fill="auto"/>
          </w:tcPr>
          <w:p w:rsidR="00D12762" w:rsidRDefault="00D47FDE">
            <w:pPr>
              <w:pStyle w:val="TableBodyText"/>
            </w:pPr>
            <w:r>
              <w:t>MappedPublicMessage</w:t>
            </w:r>
            <w:bookmarkStart w:id="13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5"/>
          </w:p>
          <w:p w:rsidR="00D12762" w:rsidRDefault="00D47FDE">
            <w:pPr>
              <w:pStyle w:val="TableBodyText"/>
            </w:pPr>
            <w:r>
              <w:t>(eitLTWackyMessage)</w:t>
            </w:r>
          </w:p>
        </w:tc>
        <w:tc>
          <w:tcPr>
            <w:tcW w:w="0" w:type="auto"/>
            <w:shd w:val="clear" w:color="auto" w:fill="auto"/>
          </w:tcPr>
          <w:p w:rsidR="00D12762" w:rsidRDefault="00D47FDE">
            <w:pPr>
              <w:pStyle w:val="TableBodyText"/>
            </w:pPr>
            <w:r>
              <w:t>0x000B</w:t>
            </w:r>
          </w:p>
          <w:p w:rsidR="00D12762" w:rsidRDefault="00D47FDE">
            <w:pPr>
              <w:pStyle w:val="TableBodyText"/>
            </w:pPr>
            <w:r>
              <w:t>%x0B.00</w:t>
            </w:r>
          </w:p>
        </w:tc>
      </w:tr>
      <w:tr w:rsidR="00D12762" w:rsidTr="00D12762">
        <w:tc>
          <w:tcPr>
            <w:tcW w:w="0" w:type="auto"/>
            <w:shd w:val="clear" w:color="auto" w:fill="auto"/>
          </w:tcPr>
          <w:p w:rsidR="00D12762" w:rsidRDefault="00D47FDE">
            <w:pPr>
              <w:pStyle w:val="TableBodyText"/>
            </w:pPr>
            <w:r>
              <w:t>PublicNewsgroupFolder</w:t>
            </w:r>
          </w:p>
          <w:p w:rsidR="00D12762" w:rsidRDefault="00D47FDE">
            <w:pPr>
              <w:pStyle w:val="TableBodyText"/>
            </w:pPr>
            <w:r>
              <w:t>(eitLTPublicFolderByName)</w:t>
            </w:r>
          </w:p>
        </w:tc>
        <w:tc>
          <w:tcPr>
            <w:tcW w:w="0" w:type="auto"/>
            <w:shd w:val="clear" w:color="auto" w:fill="auto"/>
          </w:tcPr>
          <w:p w:rsidR="00D12762" w:rsidRDefault="00D47FDE">
            <w:pPr>
              <w:pStyle w:val="TableBodyText"/>
            </w:pPr>
            <w:r>
              <w:t>0x000C</w:t>
            </w:r>
          </w:p>
          <w:p w:rsidR="00D12762" w:rsidRDefault="00D47FDE">
            <w:pPr>
              <w:pStyle w:val="TableBodyText"/>
            </w:pPr>
            <w:r>
              <w:t>%x0C.00</w:t>
            </w:r>
          </w:p>
        </w:tc>
      </w:tr>
    </w:tbl>
    <w:p w:rsidR="00D12762" w:rsidRDefault="00D47FDE">
      <w:pPr>
        <w:pStyle w:val="Definition-Field"/>
      </w:pPr>
      <w:r>
        <w:rPr>
          <w:b/>
        </w:rPr>
        <w:t>Data (var</w:t>
      </w:r>
      <w:r>
        <w:rPr>
          <w:b/>
        </w:rPr>
        <w:t xml:space="preserve">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D12762" w:rsidRDefault="00D47FDE">
      <w:pPr>
        <w:pStyle w:val="Heading4"/>
      </w:pPr>
      <w:bookmarkStart w:id="136" w:name="section_4b5160da8412424c89de03d95d707c12"/>
      <w:bookmarkStart w:id="137" w:name="_Toc127507547"/>
      <w:r>
        <w:t>Folder EntryID Structure</w:t>
      </w:r>
      <w:bookmarkEnd w:id="136"/>
      <w:bookmarkEnd w:id="137"/>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D12762" w:rsidRDefault="00D47FDE">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w:t>
      </w:r>
      <w:r>
        <w:rPr>
          <w:b/>
        </w:rPr>
        <w:t>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9" w:anchor="Section_13af691127e54aa0bb75637b02d4f2ef">
        <w:r>
          <w:rPr>
            <w:rStyle w:val="Hyperlink"/>
          </w:rPr>
          <w:t>[M</w:t>
        </w:r>
        <w:r>
          <w:rPr>
            <w:rStyle w:val="Hyperlink"/>
          </w:rPr>
          <w:t>S-OXCROPS]</w:t>
        </w:r>
      </w:hyperlink>
      <w:r>
        <w:t xml:space="preserve"> section 2.2.3.8).This less compact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tcPr>
          <w:p w:rsidR="00D12762" w:rsidRDefault="00D47FDE">
            <w:pPr>
              <w:pStyle w:val="PacketDiagramBodyText"/>
            </w:pPr>
            <w:r>
              <w:t>Flags</w:t>
            </w:r>
          </w:p>
        </w:tc>
      </w:tr>
      <w:tr w:rsidR="00D12762" w:rsidTr="00D12762">
        <w:trPr>
          <w:trHeight w:val="490"/>
        </w:trPr>
        <w:tc>
          <w:tcPr>
            <w:tcW w:w="8640" w:type="dxa"/>
            <w:gridSpan w:val="32"/>
          </w:tcPr>
          <w:p w:rsidR="00D12762" w:rsidRDefault="00D47FDE">
            <w:pPr>
              <w:pStyle w:val="PacketDiagramBodyText"/>
            </w:pPr>
            <w:r>
              <w:t>Provider UID</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4320" w:type="dxa"/>
            <w:gridSpan w:val="16"/>
          </w:tcPr>
          <w:p w:rsidR="00D12762" w:rsidRDefault="00D47FDE">
            <w:pPr>
              <w:pStyle w:val="PacketDiagramBodyText"/>
            </w:pPr>
            <w:r>
              <w:t>FolderType</w:t>
            </w:r>
          </w:p>
        </w:tc>
        <w:tc>
          <w:tcPr>
            <w:tcW w:w="4320" w:type="dxa"/>
            <w:gridSpan w:val="16"/>
          </w:tcPr>
          <w:p w:rsidR="00D12762" w:rsidRDefault="00D47FDE">
            <w:pPr>
              <w:pStyle w:val="PacketDiagramBodyText"/>
            </w:pPr>
            <w:r>
              <w:t>DatabaseGuid</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4320" w:type="dxa"/>
            <w:gridSpan w:val="16"/>
          </w:tcPr>
          <w:p w:rsidR="00D12762" w:rsidRDefault="00D47FDE">
            <w:pPr>
              <w:pStyle w:val="PacketDiagramBodyText"/>
            </w:pPr>
            <w:r>
              <w:t>...</w:t>
            </w:r>
          </w:p>
        </w:tc>
        <w:tc>
          <w:tcPr>
            <w:tcW w:w="4320" w:type="dxa"/>
            <w:gridSpan w:val="16"/>
          </w:tcPr>
          <w:p w:rsidR="00D12762" w:rsidRDefault="00D47FDE">
            <w:pPr>
              <w:pStyle w:val="PacketDiagramBodyText"/>
            </w:pPr>
            <w:r>
              <w:t>GlobalCounter</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gridAfter w:val="16"/>
          <w:wAfter w:w="4320" w:type="dxa"/>
          <w:trHeight w:val="490"/>
        </w:trPr>
        <w:tc>
          <w:tcPr>
            <w:tcW w:w="4320" w:type="dxa"/>
            <w:gridSpan w:val="16"/>
          </w:tcPr>
          <w:p w:rsidR="00D12762" w:rsidRDefault="00D47FDE">
            <w:pPr>
              <w:pStyle w:val="PacketDiagramBodyText"/>
            </w:pPr>
            <w:r>
              <w:lastRenderedPageBreak/>
              <w:t>Pad</w:t>
            </w:r>
          </w:p>
        </w:tc>
      </w:tr>
    </w:tbl>
    <w:p w:rsidR="00D12762" w:rsidRDefault="00D47FDE">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D12762" w:rsidRDefault="00D47FDE">
      <w:pPr>
        <w:pStyle w:val="Definition-Field"/>
      </w:pPr>
      <w:r>
        <w:rPr>
          <w:b/>
        </w:rPr>
        <w:t>Provider UID (16 bytes):</w:t>
      </w:r>
      <w:r>
        <w:t xml:space="preserve"> The value of this field is determined by </w:t>
      </w:r>
      <w:r>
        <w:t xml:space="preserve">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D12762" w:rsidRDefault="00D47FDE">
      <w:pPr>
        <w:pStyle w:val="Definition-Field"/>
      </w:pPr>
      <w:r>
        <w:rPr>
          <w:b/>
        </w:rPr>
        <w:t xml:space="preserve">FolderType (2 </w:t>
      </w:r>
      <w:r>
        <w:rPr>
          <w:b/>
        </w:rPr>
        <w:t>bytes):</w:t>
      </w:r>
      <w:r>
        <w:t xml:space="preserve"> One of several Store object types specified in the table in section </w:t>
      </w:r>
      <w:hyperlink w:anchor="Section_fb65b56f9b2e4d08907dd0b29316e021" w:history="1">
        <w:r>
          <w:rPr>
            <w:rStyle w:val="Hyperlink"/>
          </w:rPr>
          <w:t>2.2.4</w:t>
        </w:r>
      </w:hyperlink>
      <w:r>
        <w:t>.</w:t>
      </w:r>
    </w:p>
    <w:p w:rsidR="00D12762" w:rsidRDefault="00D47FDE">
      <w:pPr>
        <w:pStyle w:val="Definition-Field"/>
      </w:pPr>
      <w:r>
        <w:rPr>
          <w:b/>
        </w:rPr>
        <w:t>DatabaseGuid (16 bytes):</w:t>
      </w:r>
      <w:r>
        <w:t xml:space="preserve"> A </w:t>
      </w:r>
      <w:hyperlink w:anchor="gt_f49694cc-c350-462d-ab8e-816f0103c6c1">
        <w:r>
          <w:rPr>
            <w:rStyle w:val="HyperlinkGreen"/>
            <w:b/>
          </w:rPr>
          <w:t>GUID</w:t>
        </w:r>
      </w:hyperlink>
      <w:r>
        <w:t xml:space="preserve"> associated with the</w:t>
      </w:r>
      <w:r>
        <w:t xml:space="preserve"> Store object and corresponding to the </w:t>
      </w:r>
      <w:r>
        <w:rPr>
          <w:b/>
        </w:rPr>
        <w:t>ReplicaId</w:t>
      </w:r>
      <w:r>
        <w:t xml:space="preserve"> field of the </w:t>
      </w:r>
      <w:r>
        <w:rPr>
          <w:b/>
        </w:rPr>
        <w:t>Folder ID</w:t>
      </w:r>
      <w:r>
        <w:t xml:space="preserve"> structure.</w:t>
      </w:r>
    </w:p>
    <w:p w:rsidR="00D12762" w:rsidRDefault="00D47FDE">
      <w:pPr>
        <w:pStyle w:val="Definition-Field"/>
      </w:pPr>
      <w:r>
        <w:rPr>
          <w:b/>
        </w:rPr>
        <w:t>GlobalCounter (6 bytes):</w:t>
      </w:r>
      <w:r>
        <w:t xml:space="preserve"> An unsigned integer identifying the folder.</w:t>
      </w:r>
    </w:p>
    <w:p w:rsidR="00D12762" w:rsidRDefault="00D47FDE">
      <w:pPr>
        <w:pStyle w:val="Definition-Field"/>
      </w:pPr>
      <w:r>
        <w:rPr>
          <w:b/>
        </w:rPr>
        <w:t>Pad (2 bytes):</w:t>
      </w:r>
      <w:r>
        <w:t xml:space="preserve"> This value MUST be set to zero.</w:t>
      </w:r>
    </w:p>
    <w:p w:rsidR="00D12762" w:rsidRDefault="00D47FDE">
      <w:pPr>
        <w:pStyle w:val="Heading4"/>
      </w:pPr>
      <w:bookmarkStart w:id="138" w:name="section_80260959fdcf45199a266b7830e59621"/>
      <w:bookmarkStart w:id="139" w:name="_Toc127507548"/>
      <w:r>
        <w:t>Message EntryID Structure</w:t>
      </w:r>
      <w:bookmarkEnd w:id="138"/>
      <w:bookmarkEnd w:id="139"/>
      <w:r>
        <w:fldChar w:fldCharType="begin"/>
      </w:r>
      <w:r>
        <w:instrText xml:space="preserve"> XE "Structures:Message EntryID </w:instrText>
      </w:r>
      <w:r>
        <w:instrText xml:space="preserve">structure" </w:instrText>
      </w:r>
      <w:r>
        <w:fldChar w:fldCharType="end"/>
      </w:r>
      <w:r>
        <w:fldChar w:fldCharType="begin"/>
      </w:r>
      <w:r>
        <w:instrText xml:space="preserve"> XE "Message EntryID structure" </w:instrText>
      </w:r>
      <w:r>
        <w:fldChar w:fldCharType="end"/>
      </w:r>
    </w:p>
    <w:p w:rsidR="00D12762" w:rsidRDefault="00D47FDE">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w:t>
        </w:r>
        <w:r>
          <w:rPr>
            <w:rStyle w:val="Hyperlink"/>
          </w:rPr>
          <w:t>.1.2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xml:space="preserve">, of the folder in which the message </w:t>
      </w:r>
      <w:r>
        <w:t>resides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4320" w:type="dxa"/>
            <w:gridSpan w:val="16"/>
            <w:shd w:val="clear" w:color="auto" w:fill="auto"/>
          </w:tcPr>
          <w:p w:rsidR="00D12762" w:rsidRDefault="00D47FDE">
            <w:pPr>
              <w:pStyle w:val="PacketDiagramBodyText"/>
            </w:pPr>
            <w:r>
              <w:t>MessageType</w:t>
            </w:r>
          </w:p>
        </w:tc>
        <w:tc>
          <w:tcPr>
            <w:tcW w:w="4320" w:type="dxa"/>
            <w:gridSpan w:val="16"/>
            <w:shd w:val="clear" w:color="auto" w:fill="auto"/>
          </w:tcPr>
          <w:p w:rsidR="00D12762" w:rsidRDefault="00D47FDE">
            <w:pPr>
              <w:pStyle w:val="PacketDiagramBodyText"/>
            </w:pPr>
            <w:r>
              <w:t>FolderDatabaseGuid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4320" w:type="dxa"/>
            <w:gridSpan w:val="16"/>
            <w:shd w:val="clear" w:color="auto" w:fill="auto"/>
          </w:tcPr>
          <w:p w:rsidR="00D12762" w:rsidRDefault="00D47FDE">
            <w:pPr>
              <w:pStyle w:val="PacketDiagramBodyText"/>
            </w:pPr>
            <w:r>
              <w:t>...</w:t>
            </w:r>
          </w:p>
        </w:tc>
        <w:tc>
          <w:tcPr>
            <w:tcW w:w="4320" w:type="dxa"/>
            <w:gridSpan w:val="16"/>
            <w:shd w:val="clear" w:color="auto" w:fill="auto"/>
          </w:tcPr>
          <w:p w:rsidR="00D12762" w:rsidRDefault="00D47FDE">
            <w:pPr>
              <w:pStyle w:val="PacketDiagramBodyText"/>
            </w:pPr>
            <w:r>
              <w:t>FolderGlobalCounter</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w:t>
            </w:r>
          </w:p>
        </w:tc>
      </w:tr>
      <w:tr w:rsidR="00D12762" w:rsidTr="00D12762">
        <w:trPr>
          <w:trHeight w:val="490"/>
        </w:trPr>
        <w:tc>
          <w:tcPr>
            <w:tcW w:w="4320" w:type="dxa"/>
            <w:gridSpan w:val="16"/>
            <w:shd w:val="clear" w:color="auto" w:fill="auto"/>
          </w:tcPr>
          <w:p w:rsidR="00D12762" w:rsidRDefault="00D47FDE">
            <w:pPr>
              <w:pStyle w:val="PacketDiagramBodyText"/>
            </w:pPr>
            <w:r>
              <w:t>Pad</w:t>
            </w:r>
          </w:p>
        </w:tc>
        <w:tc>
          <w:tcPr>
            <w:tcW w:w="4320" w:type="dxa"/>
            <w:gridSpan w:val="16"/>
            <w:shd w:val="clear" w:color="auto" w:fill="auto"/>
          </w:tcPr>
          <w:p w:rsidR="00D12762" w:rsidRDefault="00D47FDE">
            <w:pPr>
              <w:pStyle w:val="PacketDiagramBodyText"/>
            </w:pPr>
            <w:r>
              <w:t>MessageDatabaseGuid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4320" w:type="dxa"/>
            <w:gridSpan w:val="16"/>
            <w:shd w:val="clear" w:color="auto" w:fill="auto"/>
          </w:tcPr>
          <w:p w:rsidR="00D12762" w:rsidRDefault="00D47FDE">
            <w:pPr>
              <w:pStyle w:val="PacketDiagramBodyText"/>
            </w:pPr>
            <w:r>
              <w:t>...</w:t>
            </w:r>
          </w:p>
        </w:tc>
        <w:tc>
          <w:tcPr>
            <w:tcW w:w="4320" w:type="dxa"/>
            <w:gridSpan w:val="16"/>
            <w:shd w:val="clear" w:color="auto" w:fill="auto"/>
          </w:tcPr>
          <w:p w:rsidR="00D12762" w:rsidRDefault="00D47FDE">
            <w:pPr>
              <w:pStyle w:val="PacketDiagramBodyText"/>
            </w:pPr>
            <w:r>
              <w:t>MessageGlobalCounter</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gridAfter w:val="16"/>
          <w:wAfter w:w="4320" w:type="dxa"/>
          <w:trHeight w:val="490"/>
        </w:trPr>
        <w:tc>
          <w:tcPr>
            <w:tcW w:w="4320" w:type="dxa"/>
            <w:gridSpan w:val="16"/>
            <w:shd w:val="clear" w:color="auto" w:fill="auto"/>
          </w:tcPr>
          <w:p w:rsidR="00D12762" w:rsidRDefault="00D47FDE">
            <w:pPr>
              <w:pStyle w:val="PacketDiagramBodyText"/>
            </w:pPr>
            <w:r>
              <w:t>Pad</w:t>
            </w:r>
          </w:p>
        </w:tc>
      </w:tr>
    </w:tbl>
    <w:p w:rsidR="00D12762" w:rsidRDefault="00D47FDE">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w:t>
      </w:r>
      <w:r>
        <w:t xml:space="preserve"> stored in a property value, these 4 bytes MUST be zero, indicating a long-term EntryID.</w:t>
      </w:r>
    </w:p>
    <w:p w:rsidR="00D12762" w:rsidRDefault="00D47FDE">
      <w:pPr>
        <w:pStyle w:val="Definition-Field"/>
      </w:pPr>
      <w:r>
        <w:rPr>
          <w:b/>
        </w:rPr>
        <w:t xml:space="preserve">ProviderUID (16 bytes): </w:t>
      </w:r>
      <w:r>
        <w:t xml:space="preserve">The value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D12762" w:rsidRDefault="00D47FDE">
      <w:pPr>
        <w:pStyle w:val="Definition-Field"/>
      </w:pPr>
      <w:r>
        <w:rPr>
          <w:b/>
        </w:rPr>
        <w:t xml:space="preserve">MessageType (2 bytes): </w:t>
      </w:r>
      <w:r>
        <w:t xml:space="preserve">One of </w:t>
      </w:r>
      <w:r>
        <w:t xml:space="preserve">several </w:t>
      </w:r>
      <w:hyperlink w:anchor="gt_b0201ee5-59e3-4ec8-9e15-ded7ece0c5e1">
        <w:r>
          <w:rPr>
            <w:rStyle w:val="HyperlinkGreen"/>
            <w:b/>
          </w:rPr>
          <w:t>Store object</w:t>
        </w:r>
      </w:hyperlink>
      <w:r>
        <w:t xml:space="preserve"> types specified in the table in section </w:t>
      </w:r>
      <w:hyperlink w:anchor="Section_fb65b56f9b2e4d08907dd0b29316e021" w:history="1">
        <w:r>
          <w:rPr>
            <w:rStyle w:val="Hyperlink"/>
          </w:rPr>
          <w:t>2.2.4</w:t>
        </w:r>
      </w:hyperlink>
      <w:r>
        <w:t>.</w:t>
      </w:r>
    </w:p>
    <w:p w:rsidR="00D12762" w:rsidRDefault="00D47FDE">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corresponding to the </w:t>
      </w:r>
      <w:r>
        <w:rPr>
          <w:b/>
        </w:rPr>
        <w:t>ReplicaId</w:t>
      </w:r>
      <w:r>
        <w:t xml:space="preserve"> field in the </w:t>
      </w:r>
      <w:r>
        <w:rPr>
          <w:b/>
        </w:rPr>
        <w:t>folder ID</w:t>
      </w:r>
      <w:r>
        <w:t xml:space="preserve"> structure, as specified in section 2.2.1.1.</w:t>
      </w:r>
    </w:p>
    <w:p w:rsidR="00D12762" w:rsidRDefault="00D47FDE">
      <w:pPr>
        <w:pStyle w:val="Definition-Field"/>
      </w:pPr>
      <w:r>
        <w:rPr>
          <w:b/>
        </w:rPr>
        <w:t xml:space="preserve">FolderGlobalCounter (6 bytes): </w:t>
      </w:r>
      <w:r>
        <w:t>An unsigned i</w:t>
      </w:r>
      <w:r>
        <w:t>nteger identifying the folder in which the message resides.</w:t>
      </w:r>
    </w:p>
    <w:p w:rsidR="00D12762" w:rsidRDefault="00D47FDE">
      <w:pPr>
        <w:pStyle w:val="Definition-Field"/>
      </w:pPr>
      <w:r>
        <w:rPr>
          <w:b/>
        </w:rPr>
        <w:t xml:space="preserve">Pad (2 bytes): </w:t>
      </w:r>
      <w:r>
        <w:t>This value</w:t>
      </w:r>
      <w:r>
        <w:rPr>
          <w:b/>
        </w:rPr>
        <w:t xml:space="preserve"> </w:t>
      </w:r>
      <w:r>
        <w:t>MUST be set to zero.</w:t>
      </w:r>
    </w:p>
    <w:p w:rsidR="00D12762" w:rsidRDefault="00D47FDE">
      <w:pPr>
        <w:pStyle w:val="Definition-Field"/>
      </w:pPr>
      <w:r>
        <w:rPr>
          <w:b/>
        </w:rPr>
        <w:t xml:space="preserve">MessageDatabaseGuid (16 bytes): </w:t>
      </w:r>
      <w:r>
        <w:t xml:space="preserve">A GUID associated with the Store object of the message and corresponding to the </w:t>
      </w:r>
      <w:r>
        <w:rPr>
          <w:b/>
        </w:rPr>
        <w:t>ReplicaId</w:t>
      </w:r>
      <w:r>
        <w:t xml:space="preserve"> field of the </w:t>
      </w:r>
      <w:r>
        <w:rPr>
          <w:b/>
        </w:rPr>
        <w:t>Message ID</w:t>
      </w:r>
      <w:r>
        <w:t xml:space="preserve"> structure, as specified in section 2.2.1.2.</w:t>
      </w:r>
    </w:p>
    <w:p w:rsidR="00D12762" w:rsidRDefault="00D47FDE">
      <w:pPr>
        <w:pStyle w:val="Definition-Field"/>
      </w:pPr>
      <w:r>
        <w:rPr>
          <w:b/>
        </w:rPr>
        <w:t xml:space="preserve">MessageGlobalCounter (6 bytes): </w:t>
      </w:r>
      <w:r>
        <w:t>An unsigned integer identifying the message.</w:t>
      </w:r>
    </w:p>
    <w:p w:rsidR="00D12762" w:rsidRDefault="00D47FDE">
      <w:pPr>
        <w:pStyle w:val="Definition-Field"/>
      </w:pPr>
      <w:r>
        <w:rPr>
          <w:b/>
        </w:rPr>
        <w:t xml:space="preserve">Pad (2 bytes): </w:t>
      </w:r>
      <w:r>
        <w:t>This value MUST be set to zero.</w:t>
      </w:r>
    </w:p>
    <w:p w:rsidR="00D12762" w:rsidRDefault="00D47FDE">
      <w:pPr>
        <w:pStyle w:val="Heading4"/>
      </w:pPr>
      <w:bookmarkStart w:id="140" w:name="section_d34cabc3b99f4a6f84d3d0dc2cc2fcc3"/>
      <w:bookmarkStart w:id="141" w:name="_Toc127507549"/>
      <w:r>
        <w:t>Store Object EntryID Structure</w:t>
      </w:r>
      <w:bookmarkEnd w:id="140"/>
      <w:bookmarkEnd w:id="141"/>
      <w:r>
        <w:fldChar w:fldCharType="begin"/>
      </w:r>
      <w:r>
        <w:instrText xml:space="preserve"> XE "Structures:Store Object EntryID structure" </w:instrText>
      </w:r>
      <w:r>
        <w:fldChar w:fldCharType="end"/>
      </w:r>
      <w:r>
        <w:fldChar w:fldCharType="begin"/>
      </w:r>
      <w:r>
        <w:instrText xml:space="preserve"> XE "St</w:instrText>
      </w:r>
      <w:r>
        <w:instrText xml:space="preserve">ore Object EntryID structure" </w:instrText>
      </w:r>
      <w:r>
        <w:fldChar w:fldCharType="end"/>
      </w:r>
    </w:p>
    <w:p w:rsidR="00D12762" w:rsidRDefault="00D47FDE">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in such </w:t>
      </w:r>
      <w:r>
        <w:t>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2160" w:type="dxa"/>
            <w:gridSpan w:val="8"/>
            <w:shd w:val="clear" w:color="auto" w:fill="auto"/>
          </w:tcPr>
          <w:p w:rsidR="00D12762" w:rsidRDefault="00D47FDE">
            <w:pPr>
              <w:pStyle w:val="PacketDiagramBodyText"/>
            </w:pPr>
            <w:r>
              <w:t>Version</w:t>
            </w:r>
          </w:p>
        </w:tc>
        <w:tc>
          <w:tcPr>
            <w:tcW w:w="2160" w:type="dxa"/>
            <w:gridSpan w:val="8"/>
            <w:shd w:val="clear" w:color="auto" w:fill="auto"/>
          </w:tcPr>
          <w:p w:rsidR="00D12762" w:rsidRDefault="00D47FDE">
            <w:pPr>
              <w:pStyle w:val="PacketDiagramBodyText"/>
            </w:pPr>
            <w:r>
              <w:t>Flag</w:t>
            </w:r>
          </w:p>
        </w:tc>
        <w:tc>
          <w:tcPr>
            <w:tcW w:w="4320" w:type="dxa"/>
            <w:gridSpan w:val="16"/>
            <w:shd w:val="clear" w:color="auto" w:fill="auto"/>
          </w:tcPr>
          <w:p w:rsidR="00D12762" w:rsidRDefault="00D47FDE">
            <w:pPr>
              <w:pStyle w:val="PacketDiagramBodyText"/>
            </w:pPr>
            <w:r>
              <w:t>DLLFileName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WrappedFlags</w:t>
            </w:r>
          </w:p>
        </w:tc>
      </w:tr>
      <w:tr w:rsidR="00D12762" w:rsidTr="00D12762">
        <w:trPr>
          <w:trHeight w:val="490"/>
        </w:trPr>
        <w:tc>
          <w:tcPr>
            <w:tcW w:w="8640" w:type="dxa"/>
            <w:gridSpan w:val="32"/>
            <w:shd w:val="clear" w:color="auto" w:fill="auto"/>
          </w:tcPr>
          <w:p w:rsidR="00D12762" w:rsidRDefault="00D47FDE">
            <w:pPr>
              <w:pStyle w:val="PacketDiagramBodyText"/>
            </w:pPr>
            <w:r>
              <w:t>WrappedProvider 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WrappedType</w:t>
            </w:r>
          </w:p>
        </w:tc>
      </w:tr>
      <w:tr w:rsidR="00D12762" w:rsidTr="00D12762">
        <w:trPr>
          <w:trHeight w:val="490"/>
        </w:trPr>
        <w:tc>
          <w:tcPr>
            <w:tcW w:w="8640" w:type="dxa"/>
            <w:gridSpan w:val="32"/>
            <w:shd w:val="clear" w:color="auto" w:fill="auto"/>
          </w:tcPr>
          <w:p w:rsidR="00D12762" w:rsidRDefault="00D47FDE">
            <w:pPr>
              <w:pStyle w:val="PacketDiagramBodyText"/>
            </w:pPr>
            <w:r>
              <w:t>ServerShortname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MailboxDN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D12762" w:rsidRDefault="00D47FDE">
      <w:pPr>
        <w:pStyle w:val="Definition-Field"/>
      </w:pPr>
      <w:r>
        <w:rPr>
          <w:b/>
        </w:rPr>
        <w:t xml:space="preserve">ProviderUID (16 bytes):  </w:t>
      </w:r>
      <w:r>
        <w:t>The identifier for the provider that created the EntryID. This value is used to route EntryIDs to the</w:t>
      </w:r>
      <w:r>
        <w:t xml:space="preserve"> correct provider and MUST be set to %x38.A1.BB.10.05.E5.10.1A.A1.BB.08.00.2B.2A.56.C2.</w:t>
      </w:r>
    </w:p>
    <w:p w:rsidR="00D12762" w:rsidRDefault="00D47FDE">
      <w:pPr>
        <w:pStyle w:val="Definition-Field"/>
      </w:pPr>
      <w:r>
        <w:rPr>
          <w:b/>
        </w:rPr>
        <w:t xml:space="preserve">Version (1 byte):  </w:t>
      </w:r>
      <w:r>
        <w:t>This value MUST be set to zero.</w:t>
      </w:r>
    </w:p>
    <w:p w:rsidR="00D12762" w:rsidRDefault="00D47FDE">
      <w:pPr>
        <w:pStyle w:val="Definition-Field"/>
      </w:pPr>
      <w:r>
        <w:rPr>
          <w:b/>
        </w:rPr>
        <w:t xml:space="preserve">Flag (1 byte):  </w:t>
      </w:r>
      <w:r>
        <w:t>This value</w:t>
      </w:r>
      <w:r>
        <w:rPr>
          <w:b/>
        </w:rPr>
        <w:t xml:space="preserve"> </w:t>
      </w:r>
      <w:r>
        <w:t>MUST be set to zero.</w:t>
      </w:r>
    </w:p>
    <w:p w:rsidR="00D12762" w:rsidRDefault="00D47FDE">
      <w:pPr>
        <w:pStyle w:val="Definition-Field"/>
      </w:pPr>
      <w:r>
        <w:rPr>
          <w:b/>
        </w:rPr>
        <w:t xml:space="preserve">DLLFileName (14 bytes):  </w:t>
      </w:r>
      <w:r>
        <w:t>This</w:t>
      </w:r>
      <w:r>
        <w:rPr>
          <w:b/>
        </w:rPr>
        <w:t xml:space="preserve"> </w:t>
      </w:r>
      <w:r>
        <w:t>field</w:t>
      </w:r>
      <w:r>
        <w:rPr>
          <w:b/>
        </w:rPr>
        <w:t xml:space="preserve"> </w:t>
      </w:r>
      <w:r>
        <w:t>MUST be set to the following valu</w:t>
      </w:r>
      <w:r>
        <w:t>e, which represents "emsmdb.dll": %x45.4D.53.4D.44.42.2E.44.4C.4C.00.00.00.00.</w:t>
      </w:r>
    </w:p>
    <w:p w:rsidR="00D12762" w:rsidRDefault="00D47FDE">
      <w:pPr>
        <w:pStyle w:val="Definition-Field"/>
      </w:pPr>
      <w:r>
        <w:rPr>
          <w:b/>
        </w:rPr>
        <w:lastRenderedPageBreak/>
        <w:t xml:space="preserve">WrappedFlags (4 bytes):  </w:t>
      </w:r>
      <w:r>
        <w:t>This value MUST be set to 0x00000000.</w:t>
      </w:r>
    </w:p>
    <w:p w:rsidR="00D12762" w:rsidRDefault="00D47FDE">
      <w:pPr>
        <w:pStyle w:val="Definition-Field"/>
      </w:pPr>
      <w:r>
        <w:rPr>
          <w:b/>
        </w:rPr>
        <w:t xml:space="preserve">WrappedProvider UID (16 bytes):  </w:t>
      </w:r>
      <w:r>
        <w:t>This field MUST be set to one of the values in the following table.</w:t>
      </w:r>
    </w:p>
    <w:tbl>
      <w:tblPr>
        <w:tblStyle w:val="Table-ShadedHeader"/>
        <w:tblW w:w="0" w:type="auto"/>
        <w:tblLook w:val="04A0" w:firstRow="1" w:lastRow="0" w:firstColumn="1" w:lastColumn="0" w:noHBand="0" w:noVBand="1"/>
      </w:tblPr>
      <w:tblGrid>
        <w:gridCol w:w="2255"/>
        <w:gridCol w:w="472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 xml:space="preserve">Store object </w:t>
            </w:r>
            <w:r>
              <w:t>type</w:t>
            </w:r>
          </w:p>
        </w:tc>
        <w:tc>
          <w:tcPr>
            <w:tcW w:w="0" w:type="auto"/>
            <w:shd w:val="clear" w:color="auto" w:fill="E0E0E0"/>
          </w:tcPr>
          <w:p w:rsidR="00D12762" w:rsidRDefault="00D47FDE">
            <w:pPr>
              <w:pStyle w:val="TableHeaderText"/>
            </w:pPr>
            <w:r>
              <w:t>ProviderUID value</w:t>
            </w:r>
          </w:p>
        </w:tc>
      </w:tr>
      <w:tr w:rsidR="00D12762" w:rsidTr="00D12762">
        <w:tc>
          <w:tcPr>
            <w:tcW w:w="0" w:type="auto"/>
            <w:shd w:val="clear" w:color="auto" w:fill="auto"/>
          </w:tcPr>
          <w:p w:rsidR="00D12762" w:rsidRDefault="00D47FDE">
            <w:pPr>
              <w:pStyle w:val="TableBodyText"/>
            </w:pPr>
            <w:r>
              <w:t>Mailbox Store object</w:t>
            </w:r>
          </w:p>
        </w:tc>
        <w:tc>
          <w:tcPr>
            <w:tcW w:w="0" w:type="auto"/>
            <w:shd w:val="clear" w:color="auto" w:fill="auto"/>
          </w:tcPr>
          <w:p w:rsidR="00D12762" w:rsidRDefault="00D47FDE">
            <w:pPr>
              <w:pStyle w:val="TableBodyText"/>
            </w:pPr>
            <w:r>
              <w:t>%x1B.55.FA.20.AA.66.11.CD.9B.C8.00.AA.00.2F.C4.5A</w:t>
            </w:r>
          </w:p>
        </w:tc>
      </w:tr>
      <w:tr w:rsidR="00D12762" w:rsidTr="00D12762">
        <w:tc>
          <w:tcPr>
            <w:tcW w:w="0" w:type="auto"/>
            <w:shd w:val="clear" w:color="auto" w:fill="auto"/>
          </w:tcPr>
          <w:p w:rsidR="00D12762" w:rsidRDefault="00D47FDE">
            <w:pPr>
              <w:pStyle w:val="TableBodyText"/>
            </w:pPr>
            <w:r>
              <w:t>Public folder Store object</w:t>
            </w:r>
          </w:p>
        </w:tc>
        <w:tc>
          <w:tcPr>
            <w:tcW w:w="0" w:type="auto"/>
            <w:shd w:val="clear" w:color="auto" w:fill="auto"/>
          </w:tcPr>
          <w:p w:rsidR="00D12762" w:rsidRDefault="00D47FDE">
            <w:pPr>
              <w:pStyle w:val="TableBodyText"/>
            </w:pPr>
            <w:r>
              <w:t>%x1C.83.02.10.AA.66.11.CD.9B.C8.00.AA.00.2F.C4.5A</w:t>
            </w:r>
          </w:p>
        </w:tc>
      </w:tr>
    </w:tbl>
    <w:p w:rsidR="00D12762" w:rsidRDefault="00D47FDE">
      <w:pPr>
        <w:pStyle w:val="Definition-Field"/>
      </w:pPr>
      <w:r>
        <w:rPr>
          <w:b/>
        </w:rPr>
        <w:t xml:space="preserve">WrappedType (4 bytes):  </w:t>
      </w:r>
      <w:r>
        <w:t xml:space="preserve">The value of this field is determined by where the folder is located. For a mailbox this value MUST be set to %x0C.00.00.00.  For a public </w:t>
      </w:r>
      <w:hyperlink w:anchor="gt_fda94a53-448d-48d5-9991-176c530ff597">
        <w:r>
          <w:rPr>
            <w:rStyle w:val="HyperlinkGreen"/>
            <w:b/>
          </w:rPr>
          <w:t>message store</w:t>
        </w:r>
      </w:hyperlink>
      <w:r>
        <w:t>, this value MUST be set to %x06.00.00.00.</w:t>
      </w:r>
    </w:p>
    <w:p w:rsidR="00D12762" w:rsidRDefault="00D47FDE">
      <w:pPr>
        <w:pStyle w:val="Definition-Field"/>
      </w:pPr>
      <w:r>
        <w:rPr>
          <w:b/>
        </w:rPr>
        <w:t xml:space="preserve">ServerShortname (variable):  </w:t>
      </w:r>
      <w:r>
        <w:t>A string of single-byte characters terminated by a single zero byte, indicating the short name or NetBIOS name of the server.</w:t>
      </w:r>
    </w:p>
    <w:p w:rsidR="00D12762" w:rsidRDefault="00D47FDE">
      <w:pPr>
        <w:pStyle w:val="Definition-Field"/>
      </w:pPr>
      <w:r>
        <w:rPr>
          <w:b/>
        </w:rPr>
        <w:t xml:space="preserve">MailboxDN (variable):  </w:t>
      </w:r>
      <w:r>
        <w:t>A string of single-byte characters terminated by a single zero byte and repre</w:t>
      </w:r>
      <w:r>
        <w:t xml:space="preserve">senting the </w:t>
      </w:r>
      <w:hyperlink w:anchor="gt_c3f11bec-bb09-4d2f-a422-fff1ae236ada">
        <w:r>
          <w:rPr>
            <w:rStyle w:val="HyperlinkGreen"/>
            <w:b/>
          </w:rPr>
          <w:t>X500 DN</w:t>
        </w:r>
      </w:hyperlink>
      <w:r>
        <w:t xml:space="preserve"> of the mailbox, as specified in </w:t>
      </w:r>
      <w:hyperlink r:id="rId81"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D12762" w:rsidRDefault="00D47FDE">
      <w:pPr>
        <w:pStyle w:val="Heading3"/>
      </w:pPr>
      <w:bookmarkStart w:id="142" w:name="section_a54deec5a74e49b594adbdd7ef6d837e"/>
      <w:bookmarkStart w:id="143" w:name="_Toc127507550"/>
      <w:r>
        <w:t>Recipient EntryID Structures</w:t>
      </w:r>
      <w:bookmarkEnd w:id="142"/>
      <w:bookmarkEnd w:id="143"/>
    </w:p>
    <w:p w:rsidR="00D12762" w:rsidRDefault="00D47FDE">
      <w:pPr>
        <w:pStyle w:val="Heading4"/>
      </w:pPr>
      <w:bookmarkStart w:id="144" w:name="section_b32d23af85f64e92838753a1950ae7ba"/>
      <w:bookmarkStart w:id="145" w:name="_Toc127507551"/>
      <w:r>
        <w:t>One-Off EntryID Structure</w:t>
      </w:r>
      <w:bookmarkEnd w:id="144"/>
      <w:bookmarkEnd w:id="145"/>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w:instrText>
      </w:r>
      <w:r>
        <w:instrText xml:space="preserve">t EntryID structures" </w:instrText>
      </w:r>
      <w:r>
        <w:fldChar w:fldCharType="end"/>
      </w:r>
    </w:p>
    <w:p w:rsidR="00D12762" w:rsidRDefault="00D47FDE">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w:t>
      </w:r>
      <w:r>
        <w:t xml:space="preserve">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4320" w:type="dxa"/>
            <w:gridSpan w:val="16"/>
            <w:shd w:val="clear" w:color="auto" w:fill="auto"/>
          </w:tcPr>
          <w:p w:rsidR="00D12762" w:rsidRDefault="00D47FDE">
            <w:pPr>
              <w:pStyle w:val="PacketDiagramBodyText"/>
            </w:pPr>
            <w:r>
              <w:t>Version</w:t>
            </w:r>
          </w:p>
        </w:tc>
        <w:tc>
          <w:tcPr>
            <w:tcW w:w="270" w:type="dxa"/>
            <w:shd w:val="clear" w:color="auto" w:fill="auto"/>
          </w:tcPr>
          <w:p w:rsidR="00D12762" w:rsidRDefault="00D47FDE">
            <w:pPr>
              <w:pStyle w:val="PacketDiagramBodyText"/>
            </w:pPr>
            <w:r>
              <w:t>Pad</w:t>
            </w:r>
          </w:p>
        </w:tc>
        <w:tc>
          <w:tcPr>
            <w:tcW w:w="540" w:type="dxa"/>
            <w:gridSpan w:val="2"/>
            <w:shd w:val="clear" w:color="auto" w:fill="auto"/>
          </w:tcPr>
          <w:p w:rsidR="00D12762" w:rsidRDefault="00D47FDE">
            <w:pPr>
              <w:pStyle w:val="PacketDiagramBodyText"/>
            </w:pPr>
            <w:r>
              <w:t>MAE</w:t>
            </w:r>
          </w:p>
        </w:tc>
        <w:tc>
          <w:tcPr>
            <w:tcW w:w="1080" w:type="dxa"/>
            <w:gridSpan w:val="4"/>
            <w:shd w:val="clear" w:color="auto" w:fill="auto"/>
          </w:tcPr>
          <w:p w:rsidR="00D12762" w:rsidRDefault="00D47FDE">
            <w:pPr>
              <w:pStyle w:val="PacketDiagramBodyText"/>
            </w:pPr>
            <w:r>
              <w:t>Format</w:t>
            </w:r>
          </w:p>
        </w:tc>
        <w:tc>
          <w:tcPr>
            <w:tcW w:w="270" w:type="dxa"/>
            <w:shd w:val="clear" w:color="auto" w:fill="auto"/>
          </w:tcPr>
          <w:p w:rsidR="00D12762" w:rsidRDefault="00D47FDE">
            <w:pPr>
              <w:pStyle w:val="PacketDiagramBodyText"/>
            </w:pPr>
            <w:r>
              <w:t>M</w:t>
            </w:r>
          </w:p>
        </w:tc>
        <w:tc>
          <w:tcPr>
            <w:tcW w:w="270" w:type="dxa"/>
            <w:shd w:val="clear" w:color="auto" w:fill="auto"/>
          </w:tcPr>
          <w:p w:rsidR="00D12762" w:rsidRDefault="00D47FDE">
            <w:pPr>
              <w:pStyle w:val="PacketDiagramBodyText"/>
            </w:pPr>
            <w:r>
              <w:t>U</w:t>
            </w:r>
          </w:p>
        </w:tc>
        <w:tc>
          <w:tcPr>
            <w:tcW w:w="540" w:type="dxa"/>
            <w:gridSpan w:val="2"/>
            <w:shd w:val="clear" w:color="auto" w:fill="auto"/>
          </w:tcPr>
          <w:p w:rsidR="00D12762" w:rsidRDefault="00D47FDE">
            <w:pPr>
              <w:pStyle w:val="PacketDiagramBodyText"/>
            </w:pPr>
            <w:r>
              <w:t>R</w:t>
            </w:r>
          </w:p>
        </w:tc>
        <w:tc>
          <w:tcPr>
            <w:tcW w:w="270" w:type="dxa"/>
            <w:shd w:val="clear" w:color="auto" w:fill="auto"/>
          </w:tcPr>
          <w:p w:rsidR="00D12762" w:rsidRDefault="00D47FDE">
            <w:pPr>
              <w:pStyle w:val="PacketDiagramBodyText"/>
            </w:pPr>
            <w:r>
              <w:t>L</w:t>
            </w:r>
          </w:p>
        </w:tc>
        <w:tc>
          <w:tcPr>
            <w:tcW w:w="1080" w:type="dxa"/>
            <w:gridSpan w:val="4"/>
            <w:shd w:val="clear" w:color="auto" w:fill="auto"/>
          </w:tcPr>
          <w:p w:rsidR="00D12762" w:rsidRDefault="00D47FDE">
            <w:pPr>
              <w:pStyle w:val="PacketDiagramBodyText"/>
            </w:pPr>
            <w:r>
              <w:t>Pad</w:t>
            </w:r>
          </w:p>
        </w:tc>
      </w:tr>
      <w:tr w:rsidR="00D12762" w:rsidTr="00D12762">
        <w:trPr>
          <w:trHeight w:val="490"/>
        </w:trPr>
        <w:tc>
          <w:tcPr>
            <w:tcW w:w="8640" w:type="dxa"/>
            <w:gridSpan w:val="32"/>
            <w:shd w:val="clear" w:color="auto" w:fill="auto"/>
          </w:tcPr>
          <w:p w:rsidR="00D12762" w:rsidRDefault="00D47FDE">
            <w:pPr>
              <w:pStyle w:val="PacketDiagramBodyText"/>
            </w:pPr>
            <w:r>
              <w:t>DisplayName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AddressType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EmailAddress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Flags (4 bytes): </w:t>
      </w:r>
      <w:r>
        <w:t>This value is set to 0x00000000. Bits in this field indicate under what circumstances a short-term EntryID is valid. However, in any EntryID stored in a property value, these 4 byt</w:t>
      </w:r>
      <w:r>
        <w:t>es are zero, indicating a long-term EntryID.</w:t>
      </w:r>
    </w:p>
    <w:p w:rsidR="00D12762" w:rsidRDefault="00D47FDE">
      <w:pPr>
        <w:pStyle w:val="Definition-Field"/>
      </w:pPr>
      <w:r>
        <w:rPr>
          <w:b/>
        </w:rPr>
        <w:t xml:space="preserve">ProviderUID (16 bytes): </w:t>
      </w:r>
      <w:r>
        <w:t>The identifier of the provider that created the EntryID. This value is used to route EntryIDs to the correct provider and MUST be set to %x81.2B.1F.A4.BE.A3.10.19.9D.6E.00.DD.01.0F.54.02.</w:t>
      </w:r>
    </w:p>
    <w:p w:rsidR="00D12762" w:rsidRDefault="00D47FDE">
      <w:pPr>
        <w:pStyle w:val="Definition-Field"/>
      </w:pPr>
      <w:r>
        <w:rPr>
          <w:b/>
        </w:rPr>
        <w:t xml:space="preserve">Version (2 bytes): </w:t>
      </w:r>
      <w:r>
        <w:t>This value is set to 0x0000.</w:t>
      </w:r>
    </w:p>
    <w:p w:rsidR="00D12762" w:rsidRDefault="00D47FDE">
      <w:pPr>
        <w:pStyle w:val="Definition-Field"/>
      </w:pPr>
      <w:r>
        <w:rPr>
          <w:b/>
        </w:rPr>
        <w:t xml:space="preserve">Pad (1 bit): </w:t>
      </w:r>
      <w:r>
        <w:t>(mask 0x8000) Reserved. This value</w:t>
      </w:r>
      <w:r>
        <w:rPr>
          <w:b/>
        </w:rPr>
        <w:t xml:space="preserve"> </w:t>
      </w:r>
      <w:r>
        <w:t>is set to '0'.</w:t>
      </w:r>
    </w:p>
    <w:p w:rsidR="00D12762" w:rsidRDefault="00D47FDE">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Name</w:t>
            </w:r>
          </w:p>
        </w:tc>
        <w:tc>
          <w:tcPr>
            <w:tcW w:w="0" w:type="auto"/>
            <w:shd w:val="clear" w:color="auto" w:fill="E0E0E0"/>
          </w:tcPr>
          <w:p w:rsidR="00D12762" w:rsidRDefault="00D47FDE">
            <w:pPr>
              <w:pStyle w:val="TableHeaderText"/>
            </w:pPr>
            <w:r>
              <w:t>Word value</w:t>
            </w:r>
          </w:p>
        </w:tc>
        <w:tc>
          <w:tcPr>
            <w:tcW w:w="0" w:type="auto"/>
            <w:shd w:val="clear" w:color="auto" w:fill="E0E0E0"/>
          </w:tcPr>
          <w:p w:rsidR="00D12762" w:rsidRDefault="00D47FDE">
            <w:pPr>
              <w:pStyle w:val="TableHeaderText"/>
            </w:pPr>
            <w:r>
              <w:t>Field value</w:t>
            </w:r>
          </w:p>
        </w:tc>
        <w:tc>
          <w:tcPr>
            <w:tcW w:w="0" w:type="auto"/>
            <w:shd w:val="clear" w:color="auto" w:fill="E0E0E0"/>
          </w:tcPr>
          <w:p w:rsidR="00D12762" w:rsidRDefault="00D47FDE">
            <w:pPr>
              <w:pStyle w:val="TableHeaderText"/>
            </w:pPr>
            <w:r>
              <w:t>Description</w:t>
            </w:r>
          </w:p>
        </w:tc>
      </w:tr>
      <w:tr w:rsidR="00D12762" w:rsidTr="00D12762">
        <w:tc>
          <w:tcPr>
            <w:tcW w:w="0" w:type="auto"/>
            <w:shd w:val="clear" w:color="auto" w:fill="auto"/>
          </w:tcPr>
          <w:p w:rsidR="00D12762" w:rsidRDefault="00D47FDE">
            <w:pPr>
              <w:pStyle w:val="TableBodyText"/>
            </w:pPr>
            <w:r>
              <w:t>BinHex</w:t>
            </w:r>
          </w:p>
        </w:tc>
        <w:tc>
          <w:tcPr>
            <w:tcW w:w="0" w:type="auto"/>
            <w:shd w:val="clear" w:color="auto" w:fill="auto"/>
          </w:tcPr>
          <w:p w:rsidR="00D12762" w:rsidRDefault="00D47FDE">
            <w:pPr>
              <w:pStyle w:val="TableBodyText"/>
            </w:pPr>
            <w:r>
              <w:t>0x0000</w:t>
            </w:r>
          </w:p>
        </w:tc>
        <w:tc>
          <w:tcPr>
            <w:tcW w:w="0" w:type="auto"/>
            <w:shd w:val="clear" w:color="auto" w:fill="auto"/>
          </w:tcPr>
          <w:p w:rsidR="00D12762" w:rsidRDefault="00D47FDE">
            <w:pPr>
              <w:pStyle w:val="TableBodyText"/>
            </w:pPr>
            <w:r>
              <w:t>b'00'</w:t>
            </w:r>
          </w:p>
        </w:tc>
        <w:tc>
          <w:tcPr>
            <w:tcW w:w="0" w:type="auto"/>
            <w:shd w:val="clear" w:color="auto" w:fill="auto"/>
          </w:tcPr>
          <w:p w:rsidR="00D12762" w:rsidRDefault="00D47FDE">
            <w:pPr>
              <w:pStyle w:val="TableBodyText"/>
            </w:pPr>
            <w:r>
              <w:t>BinHex encoded.</w:t>
            </w:r>
          </w:p>
        </w:tc>
      </w:tr>
      <w:tr w:rsidR="00D12762" w:rsidTr="00D12762">
        <w:tc>
          <w:tcPr>
            <w:tcW w:w="0" w:type="auto"/>
            <w:shd w:val="clear" w:color="auto" w:fill="auto"/>
          </w:tcPr>
          <w:p w:rsidR="00D12762" w:rsidRDefault="00D47FDE">
            <w:pPr>
              <w:pStyle w:val="TableBodyText"/>
            </w:pPr>
            <w:r>
              <w:t>UUENCODE</w:t>
            </w:r>
          </w:p>
        </w:tc>
        <w:tc>
          <w:tcPr>
            <w:tcW w:w="0" w:type="auto"/>
            <w:shd w:val="clear" w:color="auto" w:fill="auto"/>
          </w:tcPr>
          <w:p w:rsidR="00D12762" w:rsidRDefault="00D47FDE">
            <w:pPr>
              <w:pStyle w:val="TableBodyText"/>
            </w:pPr>
            <w:r>
              <w:t>0x0020</w:t>
            </w:r>
          </w:p>
        </w:tc>
        <w:tc>
          <w:tcPr>
            <w:tcW w:w="0" w:type="auto"/>
            <w:shd w:val="clear" w:color="auto" w:fill="auto"/>
          </w:tcPr>
          <w:p w:rsidR="00D12762" w:rsidRDefault="00D47FDE">
            <w:pPr>
              <w:pStyle w:val="TableBodyText"/>
            </w:pPr>
            <w:r>
              <w:t>b'01'</w:t>
            </w:r>
          </w:p>
        </w:tc>
        <w:tc>
          <w:tcPr>
            <w:tcW w:w="0" w:type="auto"/>
            <w:shd w:val="clear" w:color="auto" w:fill="auto"/>
          </w:tcPr>
          <w:p w:rsidR="00D12762" w:rsidRDefault="00D47FDE">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D12762" w:rsidTr="00D12762">
        <w:tc>
          <w:tcPr>
            <w:tcW w:w="0" w:type="auto"/>
            <w:shd w:val="clear" w:color="auto" w:fill="auto"/>
          </w:tcPr>
          <w:p w:rsidR="00D12762" w:rsidRDefault="00D47FDE">
            <w:pPr>
              <w:pStyle w:val="TableBodyText"/>
            </w:pPr>
            <w:r>
              <w:t>AppleSingle</w:t>
            </w:r>
          </w:p>
        </w:tc>
        <w:tc>
          <w:tcPr>
            <w:tcW w:w="0" w:type="auto"/>
            <w:shd w:val="clear" w:color="auto" w:fill="auto"/>
          </w:tcPr>
          <w:p w:rsidR="00D12762" w:rsidRDefault="00D47FDE">
            <w:pPr>
              <w:pStyle w:val="TableBodyText"/>
            </w:pPr>
            <w:r>
              <w:t>0x0040</w:t>
            </w:r>
          </w:p>
        </w:tc>
        <w:tc>
          <w:tcPr>
            <w:tcW w:w="0" w:type="auto"/>
            <w:shd w:val="clear" w:color="auto" w:fill="auto"/>
          </w:tcPr>
          <w:p w:rsidR="00D12762" w:rsidRDefault="00D47FDE">
            <w:pPr>
              <w:pStyle w:val="TableBodyText"/>
            </w:pPr>
            <w:r>
              <w:t>b'10'</w:t>
            </w:r>
          </w:p>
        </w:tc>
        <w:tc>
          <w:tcPr>
            <w:tcW w:w="0" w:type="auto"/>
            <w:shd w:val="clear" w:color="auto" w:fill="auto"/>
          </w:tcPr>
          <w:p w:rsidR="00D12762" w:rsidRDefault="00D47FDE">
            <w:pPr>
              <w:pStyle w:val="TableBodyText"/>
            </w:pPr>
            <w:r>
              <w:t>Apple Single encoded. Allowed only when the message format is MIME.</w:t>
            </w:r>
          </w:p>
        </w:tc>
      </w:tr>
      <w:tr w:rsidR="00D12762" w:rsidTr="00D12762">
        <w:tc>
          <w:tcPr>
            <w:tcW w:w="0" w:type="auto"/>
            <w:shd w:val="clear" w:color="auto" w:fill="auto"/>
          </w:tcPr>
          <w:p w:rsidR="00D12762" w:rsidRDefault="00D47FDE">
            <w:pPr>
              <w:pStyle w:val="TableBodyText"/>
            </w:pPr>
            <w:r>
              <w:t>AppleDouble</w:t>
            </w:r>
          </w:p>
        </w:tc>
        <w:tc>
          <w:tcPr>
            <w:tcW w:w="0" w:type="auto"/>
            <w:shd w:val="clear" w:color="auto" w:fill="auto"/>
          </w:tcPr>
          <w:p w:rsidR="00D12762" w:rsidRDefault="00D47FDE">
            <w:pPr>
              <w:pStyle w:val="TableBodyText"/>
            </w:pPr>
            <w:r>
              <w:t>0x0060</w:t>
            </w:r>
          </w:p>
        </w:tc>
        <w:tc>
          <w:tcPr>
            <w:tcW w:w="0" w:type="auto"/>
            <w:shd w:val="clear" w:color="auto" w:fill="auto"/>
          </w:tcPr>
          <w:p w:rsidR="00D12762" w:rsidRDefault="00D47FDE">
            <w:pPr>
              <w:pStyle w:val="TableBodyText"/>
            </w:pPr>
            <w:r>
              <w:t>b'11'</w:t>
            </w:r>
          </w:p>
        </w:tc>
        <w:tc>
          <w:tcPr>
            <w:tcW w:w="0" w:type="auto"/>
            <w:shd w:val="clear" w:color="auto" w:fill="auto"/>
          </w:tcPr>
          <w:p w:rsidR="00D12762" w:rsidRDefault="00D47FDE">
            <w:pPr>
              <w:pStyle w:val="TableBodyText"/>
            </w:pPr>
            <w:r>
              <w:t>Apple Double encoded. Allowed only when the message format is MIME.</w:t>
            </w:r>
          </w:p>
        </w:tc>
      </w:tr>
    </w:tbl>
    <w:p w:rsidR="00D12762" w:rsidRDefault="00D47FDE">
      <w:pPr>
        <w:pStyle w:val="Definition-Field"/>
      </w:pPr>
      <w:r>
        <w:rPr>
          <w:b/>
        </w:rPr>
        <w:t xml:space="preserve">Format (4 bits): </w:t>
      </w:r>
      <w:r>
        <w:t xml:space="preserve">(enumeration, mask 0x1E00) The message format desired for this </w:t>
      </w:r>
      <w:r>
        <w:t>recipient (1),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Name</w:t>
            </w:r>
          </w:p>
        </w:tc>
        <w:tc>
          <w:tcPr>
            <w:tcW w:w="0" w:type="auto"/>
            <w:shd w:val="clear" w:color="auto" w:fill="E0E0E0"/>
          </w:tcPr>
          <w:p w:rsidR="00D12762" w:rsidRDefault="00D47FDE">
            <w:pPr>
              <w:pStyle w:val="TableHeaderText"/>
            </w:pPr>
            <w:r>
              <w:t>Word value</w:t>
            </w:r>
          </w:p>
        </w:tc>
        <w:tc>
          <w:tcPr>
            <w:tcW w:w="0" w:type="auto"/>
            <w:shd w:val="clear" w:color="auto" w:fill="E0E0E0"/>
          </w:tcPr>
          <w:p w:rsidR="00D12762" w:rsidRDefault="00D47FDE">
            <w:pPr>
              <w:pStyle w:val="TableHeaderText"/>
            </w:pPr>
            <w:r>
              <w:t>Field value</w:t>
            </w:r>
          </w:p>
        </w:tc>
        <w:tc>
          <w:tcPr>
            <w:tcW w:w="0" w:type="auto"/>
            <w:shd w:val="clear" w:color="auto" w:fill="E0E0E0"/>
          </w:tcPr>
          <w:p w:rsidR="00D12762" w:rsidRDefault="00D47FDE">
            <w:pPr>
              <w:pStyle w:val="TableHeaderText"/>
            </w:pPr>
            <w:r>
              <w:t>Description</w:t>
            </w:r>
          </w:p>
        </w:tc>
      </w:tr>
      <w:tr w:rsidR="00D12762" w:rsidTr="00D12762">
        <w:tc>
          <w:tcPr>
            <w:tcW w:w="0" w:type="auto"/>
            <w:shd w:val="clear" w:color="auto" w:fill="auto"/>
          </w:tcPr>
          <w:p w:rsidR="00D12762" w:rsidRDefault="00D47FDE">
            <w:pPr>
              <w:pStyle w:val="TableBodyText"/>
            </w:pPr>
            <w:r>
              <w:t>TextOnly</w:t>
            </w:r>
          </w:p>
        </w:tc>
        <w:tc>
          <w:tcPr>
            <w:tcW w:w="0" w:type="auto"/>
            <w:shd w:val="clear" w:color="auto" w:fill="auto"/>
          </w:tcPr>
          <w:p w:rsidR="00D12762" w:rsidRDefault="00D47FDE">
            <w:pPr>
              <w:pStyle w:val="TableBodyText"/>
            </w:pPr>
            <w:r>
              <w:t>0x0006</w:t>
            </w:r>
          </w:p>
        </w:tc>
        <w:tc>
          <w:tcPr>
            <w:tcW w:w="0" w:type="auto"/>
            <w:shd w:val="clear" w:color="auto" w:fill="auto"/>
          </w:tcPr>
          <w:p w:rsidR="00D12762" w:rsidRDefault="00D47FDE">
            <w:pPr>
              <w:pStyle w:val="TableBodyText"/>
            </w:pPr>
            <w:r>
              <w:t>b'0011'</w:t>
            </w:r>
          </w:p>
        </w:tc>
        <w:tc>
          <w:tcPr>
            <w:tcW w:w="0" w:type="auto"/>
            <w:shd w:val="clear" w:color="auto" w:fill="auto"/>
          </w:tcPr>
          <w:p w:rsidR="00D12762" w:rsidRDefault="00D47FDE">
            <w:pPr>
              <w:pStyle w:val="TableBodyText"/>
            </w:pPr>
            <w:r>
              <w:t xml:space="preserve">Send a </w:t>
            </w:r>
            <w:hyperlink w:anchor="gt_db6a4512-bc29-45c1-b041-6223cb93424c">
              <w:r>
                <w:rPr>
                  <w:rStyle w:val="HyperlinkGreen"/>
                  <w:b/>
                </w:rPr>
                <w:t>plain text message body</w:t>
              </w:r>
            </w:hyperlink>
            <w:r>
              <w:t>.</w:t>
            </w:r>
          </w:p>
        </w:tc>
      </w:tr>
      <w:tr w:rsidR="00D12762" w:rsidTr="00D12762">
        <w:tc>
          <w:tcPr>
            <w:tcW w:w="0" w:type="auto"/>
            <w:shd w:val="clear" w:color="auto" w:fill="auto"/>
          </w:tcPr>
          <w:p w:rsidR="00D12762" w:rsidRDefault="00D47FDE">
            <w:pPr>
              <w:pStyle w:val="TableBodyText"/>
            </w:pPr>
            <w:r>
              <w:t>HtmlOnly</w:t>
            </w:r>
          </w:p>
        </w:tc>
        <w:tc>
          <w:tcPr>
            <w:tcW w:w="0" w:type="auto"/>
            <w:shd w:val="clear" w:color="auto" w:fill="auto"/>
          </w:tcPr>
          <w:p w:rsidR="00D12762" w:rsidRDefault="00D47FDE">
            <w:pPr>
              <w:pStyle w:val="TableBodyText"/>
            </w:pPr>
            <w:r>
              <w:t>0x000E</w:t>
            </w:r>
          </w:p>
        </w:tc>
        <w:tc>
          <w:tcPr>
            <w:tcW w:w="0" w:type="auto"/>
            <w:shd w:val="clear" w:color="auto" w:fill="auto"/>
          </w:tcPr>
          <w:p w:rsidR="00D12762" w:rsidRDefault="00D47FDE">
            <w:pPr>
              <w:pStyle w:val="TableBodyText"/>
            </w:pPr>
            <w:r>
              <w:t>b'0111'</w:t>
            </w:r>
          </w:p>
        </w:tc>
        <w:tc>
          <w:tcPr>
            <w:tcW w:w="0" w:type="auto"/>
            <w:shd w:val="clear" w:color="auto" w:fill="auto"/>
          </w:tcPr>
          <w:p w:rsidR="00D12762" w:rsidRDefault="00D47FDE">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D12762" w:rsidTr="00D12762">
        <w:tc>
          <w:tcPr>
            <w:tcW w:w="0" w:type="auto"/>
            <w:shd w:val="clear" w:color="auto" w:fill="auto"/>
          </w:tcPr>
          <w:p w:rsidR="00D12762" w:rsidRDefault="00D47FDE">
            <w:pPr>
              <w:pStyle w:val="TableBodyText"/>
            </w:pPr>
            <w:r>
              <w:t>TextAndHtml</w:t>
            </w:r>
          </w:p>
        </w:tc>
        <w:tc>
          <w:tcPr>
            <w:tcW w:w="0" w:type="auto"/>
            <w:shd w:val="clear" w:color="auto" w:fill="auto"/>
          </w:tcPr>
          <w:p w:rsidR="00D12762" w:rsidRDefault="00D47FDE">
            <w:pPr>
              <w:pStyle w:val="TableBodyText"/>
            </w:pPr>
            <w:r>
              <w:t>0x0016</w:t>
            </w:r>
          </w:p>
        </w:tc>
        <w:tc>
          <w:tcPr>
            <w:tcW w:w="0" w:type="auto"/>
            <w:shd w:val="clear" w:color="auto" w:fill="auto"/>
          </w:tcPr>
          <w:p w:rsidR="00D12762" w:rsidRDefault="00D47FDE">
            <w:pPr>
              <w:pStyle w:val="TableBodyText"/>
            </w:pPr>
            <w:r>
              <w:t>b'1011'</w:t>
            </w:r>
          </w:p>
        </w:tc>
        <w:tc>
          <w:tcPr>
            <w:tcW w:w="0" w:type="auto"/>
            <w:shd w:val="clear" w:color="auto" w:fill="auto"/>
          </w:tcPr>
          <w:p w:rsidR="00D12762" w:rsidRDefault="00D47FDE">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D12762" w:rsidRDefault="00D47FDE">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D12762" w:rsidRDefault="00D47FDE">
      <w:pPr>
        <w:pStyle w:val="Definition-Field"/>
      </w:pPr>
      <w:r>
        <w:rPr>
          <w:b/>
        </w:rPr>
        <w:t xml:space="preserve">U (1 bit): </w:t>
      </w:r>
      <w:r>
        <w:t>(mask 0x0080) A flag that indicates the format of the string fields that follow. If b'1', t</w:t>
      </w:r>
      <w:r>
        <w:t xml:space="preserve">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w:t>
      </w:r>
      <w:r>
        <w:t xml:space="preserve">g are </w:t>
      </w:r>
      <w:hyperlink w:anchor="gt_8249acae-6bac-450e-9f08-1cb90ce200bd">
        <w:r>
          <w:rPr>
            <w:rStyle w:val="HyperlinkGreen"/>
            <w:b/>
          </w:rPr>
          <w:t>multibyte character set (MBCS)</w:t>
        </w:r>
      </w:hyperlink>
      <w:r>
        <w:t xml:space="preserve"> characters terminated by a single 0 byte.</w:t>
      </w:r>
    </w:p>
    <w:p w:rsidR="00D12762" w:rsidRDefault="00D47FDE">
      <w:pPr>
        <w:pStyle w:val="Definition-Field"/>
      </w:pPr>
      <w:r>
        <w:rPr>
          <w:b/>
        </w:rPr>
        <w:t xml:space="preserve">R (2 bits): </w:t>
      </w:r>
      <w:r>
        <w:t>(mask 0x0060) Reserved. This value is set to b'00'.</w:t>
      </w:r>
    </w:p>
    <w:p w:rsidR="00D12762" w:rsidRDefault="00D47FDE">
      <w:pPr>
        <w:pStyle w:val="Definition-Field"/>
      </w:pPr>
      <w:r>
        <w:rPr>
          <w:b/>
        </w:rPr>
        <w:t xml:space="preserve">L (1 bit): </w:t>
      </w:r>
      <w:r>
        <w:t>(mask 0x0010) A flag that indicates whet</w:t>
      </w:r>
      <w:r>
        <w:t xml:space="preserve">her the server can look up an address in the address book. If b'1', server cannot look up this user's </w:t>
      </w:r>
      <w:hyperlink w:anchor="gt_2abe03c8-7fe4-4170-833f-9b1112d972b6">
        <w:r>
          <w:rPr>
            <w:rStyle w:val="HyperlinkGreen"/>
            <w:b/>
          </w:rPr>
          <w:t>email address</w:t>
        </w:r>
      </w:hyperlink>
      <w:r>
        <w:t xml:space="preserve"> in the address book. If b'0', server can look up this user's email address in </w:t>
      </w:r>
      <w:r>
        <w:t>the address book.</w:t>
      </w:r>
    </w:p>
    <w:p w:rsidR="00D12762" w:rsidRDefault="00D47FDE">
      <w:pPr>
        <w:pStyle w:val="Definition-Field"/>
      </w:pPr>
      <w:r>
        <w:rPr>
          <w:b/>
        </w:rPr>
        <w:lastRenderedPageBreak/>
        <w:t xml:space="preserve">Pad (4 bits): </w:t>
      </w:r>
      <w:r>
        <w:t>(mask 0x000F) Reserved. This value is set to b'0000'.</w:t>
      </w:r>
    </w:p>
    <w:p w:rsidR="00D12762" w:rsidRDefault="00D47FDE">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w:t>
      </w:r>
      <w:r>
        <w:t xml:space="preserve"> (</w:t>
      </w:r>
      <w:hyperlink r:id="rId83" w:anchor="Section_c0f31b95c07f486c98d9535ed9705fbf">
        <w:r>
          <w:rPr>
            <w:rStyle w:val="Hyperlink"/>
          </w:rPr>
          <w:t>[MS-OXCFOLD]</w:t>
        </w:r>
      </w:hyperlink>
      <w:r>
        <w:t xml:space="preserve"> section 2.2.2.2.2.5)) as a null-terminated string. If the </w:t>
      </w:r>
      <w:r>
        <w:rPr>
          <w:b/>
        </w:rPr>
        <w:t>U</w:t>
      </w:r>
      <w:r>
        <w:t xml:space="preserve"> field is b'1', the terminating null character is 2 bytes long; otherwise, 1 byte.</w:t>
      </w:r>
    </w:p>
    <w:p w:rsidR="00D12762" w:rsidRDefault="00D47FDE">
      <w:pPr>
        <w:pStyle w:val="Definition-Field"/>
      </w:pPr>
      <w:r>
        <w:rPr>
          <w:b/>
        </w:rPr>
        <w:t>AddressType (vari</w:t>
      </w:r>
      <w:r>
        <w:rPr>
          <w:b/>
        </w:rPr>
        <w:t xml:space="preserve">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 If the </w:t>
      </w:r>
      <w:r>
        <w:rPr>
          <w:b/>
        </w:rPr>
        <w:t>U</w:t>
      </w:r>
      <w:r>
        <w:t xml:space="preserve"> field i</w:t>
      </w:r>
      <w:r>
        <w:t>s b'1', the terminating null character is 2 bytes long; otherwise, 1 byte.</w:t>
      </w:r>
    </w:p>
    <w:p w:rsidR="00D12762" w:rsidRDefault="00D47FDE">
      <w:pPr>
        <w:pStyle w:val="Definition-Field"/>
      </w:pPr>
      <w:r>
        <w:rPr>
          <w:b/>
        </w:rPr>
        <w:t xml:space="preserve">EmailAddress (variable): </w:t>
      </w:r>
      <w:r>
        <w:t xml:space="preserve">The recipient's email address (in the recipient table, the </w:t>
      </w:r>
      <w:r>
        <w:rPr>
          <w:b/>
        </w:rPr>
        <w:t>PidTagEmailAddress</w:t>
      </w:r>
      <w:r>
        <w:t xml:space="preserve"> property ([MS-OXOABK] section 2.2.3.14)) as a null-terminated string. If the </w:t>
      </w:r>
      <w:r>
        <w:rPr>
          <w:b/>
        </w:rPr>
        <w:t>U</w:t>
      </w:r>
      <w:r>
        <w:t xml:space="preserve"> field is b'1', the terminating null character is 2 bytes long; otherwise, 1 byte.</w:t>
      </w:r>
    </w:p>
    <w:p w:rsidR="00D12762" w:rsidRDefault="00D47FDE">
      <w:pPr>
        <w:pStyle w:val="Heading4"/>
      </w:pPr>
      <w:bookmarkStart w:id="146" w:name="section_b00b282484344294a0e7b4e336489ccc"/>
      <w:bookmarkStart w:id="147" w:name="_Toc127507552"/>
      <w:r>
        <w:t>Address Book EntryID Structure</w:t>
      </w:r>
      <w:bookmarkEnd w:id="146"/>
      <w:bookmarkEnd w:id="147"/>
      <w:r>
        <w:fldChar w:fldCharType="begin"/>
      </w:r>
      <w:r>
        <w:instrText xml:space="preserve"> XE "Structures:Address Book EntryID structure" </w:instrText>
      </w:r>
      <w:r>
        <w:fldChar w:fldCharType="end"/>
      </w:r>
      <w:r>
        <w:fldChar w:fldCharType="begin"/>
      </w:r>
      <w:r>
        <w:instrText xml:space="preserve"> XE "Address Book EntryID structure" </w:instrText>
      </w:r>
      <w:r>
        <w:fldChar w:fldCharType="end"/>
      </w:r>
    </w:p>
    <w:p w:rsidR="00D12762" w:rsidRDefault="00D47FDE">
      <w:r>
        <w:t xml:space="preserve">An </w:t>
      </w:r>
      <w:r>
        <w:rPr>
          <w:b/>
        </w:rPr>
        <w:t>Address Book EntryID</w:t>
      </w:r>
      <w:r>
        <w:t xml:space="preserve"> structure specifies 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Version</w:t>
            </w:r>
          </w:p>
        </w:tc>
      </w:tr>
      <w:tr w:rsidR="00D12762" w:rsidTr="00D12762">
        <w:trPr>
          <w:trHeight w:val="490"/>
        </w:trPr>
        <w:tc>
          <w:tcPr>
            <w:tcW w:w="8640" w:type="dxa"/>
            <w:gridSpan w:val="32"/>
            <w:shd w:val="clear" w:color="auto" w:fill="auto"/>
          </w:tcPr>
          <w:p w:rsidR="00D12762" w:rsidRDefault="00D47FDE">
            <w:pPr>
              <w:pStyle w:val="PacketDiagramBodyText"/>
            </w:pPr>
            <w:r>
              <w:t>Type</w:t>
            </w:r>
          </w:p>
        </w:tc>
      </w:tr>
      <w:tr w:rsidR="00D12762" w:rsidTr="00D12762">
        <w:trPr>
          <w:trHeight w:val="490"/>
        </w:trPr>
        <w:tc>
          <w:tcPr>
            <w:tcW w:w="8640" w:type="dxa"/>
            <w:gridSpan w:val="32"/>
            <w:shd w:val="clear" w:color="auto" w:fill="auto"/>
          </w:tcPr>
          <w:p w:rsidR="00D12762" w:rsidRDefault="00D47FDE">
            <w:pPr>
              <w:pStyle w:val="PacketDiagramBodyText"/>
            </w:pPr>
            <w:r>
              <w:t>X500DN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D12762" w:rsidRDefault="00D47FDE">
      <w:pPr>
        <w:pStyle w:val="Definition-Field"/>
      </w:pPr>
      <w:r>
        <w:rPr>
          <w:b/>
        </w:rPr>
        <w:t xml:space="preserve">ProviderUID (16 bytes): </w:t>
      </w:r>
      <w:r>
        <w:t>The identifier for the provider that created the EntryID. This value is used to route EntryIDs to the correct provider and MUST be set to %xDC.A7.40.C8.C0.42.10.1A.B4.B9.08.00.2B.2F.E1.82.</w:t>
      </w:r>
    </w:p>
    <w:p w:rsidR="00D12762" w:rsidRDefault="00D47FDE">
      <w:pPr>
        <w:pStyle w:val="Definition-Field"/>
      </w:pPr>
      <w:r>
        <w:rPr>
          <w:b/>
        </w:rPr>
        <w:t>Ver</w:t>
      </w:r>
      <w:r>
        <w:rPr>
          <w:b/>
        </w:rPr>
        <w:t xml:space="preserve">sion (4 bytes): </w:t>
      </w:r>
      <w:r>
        <w:t>This value MUST be set to %x01.00.00.00.</w:t>
      </w:r>
    </w:p>
    <w:p w:rsidR="00D12762" w:rsidRDefault="00D47FDE">
      <w:pPr>
        <w:pStyle w:val="Definition-Field"/>
      </w:pPr>
      <w:r>
        <w:rPr>
          <w:b/>
        </w:rPr>
        <w:t xml:space="preserve">Type (4 bytes): </w:t>
      </w:r>
      <w:r>
        <w:t>An integer representing the type 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lastRenderedPageBreak/>
              <w:t>Value (hex bytes)</w:t>
            </w:r>
          </w:p>
        </w:tc>
        <w:tc>
          <w:tcPr>
            <w:tcW w:w="0" w:type="auto"/>
            <w:shd w:val="clear" w:color="auto" w:fill="E0E0E0"/>
          </w:tcPr>
          <w:p w:rsidR="00D12762" w:rsidRDefault="00D47FDE">
            <w:pPr>
              <w:pStyle w:val="TableHeaderText"/>
            </w:pPr>
            <w:r>
              <w:t>Address book EntryID type</w:t>
            </w:r>
          </w:p>
        </w:tc>
      </w:tr>
      <w:tr w:rsidR="00D12762" w:rsidTr="00D12762">
        <w:tc>
          <w:tcPr>
            <w:tcW w:w="0" w:type="auto"/>
            <w:shd w:val="clear" w:color="auto" w:fill="auto"/>
          </w:tcPr>
          <w:p w:rsidR="00D12762" w:rsidRDefault="00D47FDE">
            <w:pPr>
              <w:pStyle w:val="TableBodyText"/>
            </w:pPr>
            <w:r>
              <w:t>0x00000000</w:t>
            </w:r>
          </w:p>
          <w:p w:rsidR="00D12762" w:rsidRDefault="00D47FDE">
            <w:pPr>
              <w:pStyle w:val="TableBodyText"/>
            </w:pPr>
            <w:r>
              <w:t>%x00.00.00.00</w:t>
            </w:r>
          </w:p>
        </w:tc>
        <w:tc>
          <w:tcPr>
            <w:tcW w:w="0" w:type="auto"/>
            <w:shd w:val="clear" w:color="auto" w:fill="auto"/>
          </w:tcPr>
          <w:p w:rsidR="00D12762" w:rsidRDefault="00D47FDE">
            <w:pPr>
              <w:pStyle w:val="TableBodyText"/>
            </w:pPr>
            <w:r>
              <w:t xml:space="preserve">Local </w:t>
            </w:r>
            <w:hyperlink w:anchor="gt_70581e4e-e0b5-4f4e-ab02-6a0d29f6fccf">
              <w:r>
                <w:rPr>
                  <w:rStyle w:val="HyperlinkGreen"/>
                  <w:b/>
                </w:rPr>
                <w:t>mail user</w:t>
              </w:r>
            </w:hyperlink>
          </w:p>
        </w:tc>
      </w:tr>
      <w:tr w:rsidR="00D12762" w:rsidTr="00D12762">
        <w:tc>
          <w:tcPr>
            <w:tcW w:w="0" w:type="auto"/>
            <w:shd w:val="clear" w:color="auto" w:fill="auto"/>
          </w:tcPr>
          <w:p w:rsidR="00D12762" w:rsidRDefault="00D47FDE">
            <w:pPr>
              <w:pStyle w:val="TableBodyText"/>
            </w:pPr>
            <w:r>
              <w:t>0x00000001</w:t>
            </w:r>
          </w:p>
          <w:p w:rsidR="00D12762" w:rsidRDefault="00D47FDE">
            <w:pPr>
              <w:pStyle w:val="TableBodyText"/>
            </w:pPr>
            <w:r>
              <w:t>%x01.00.00.00</w:t>
            </w:r>
          </w:p>
        </w:tc>
        <w:tc>
          <w:tcPr>
            <w:tcW w:w="0" w:type="auto"/>
            <w:shd w:val="clear" w:color="auto" w:fill="auto"/>
          </w:tcPr>
          <w:p w:rsidR="00D12762" w:rsidRDefault="00D47FDE">
            <w:pPr>
              <w:pStyle w:val="TableBodyText"/>
            </w:pPr>
            <w:r>
              <w:t>Distribution list</w:t>
            </w:r>
          </w:p>
        </w:tc>
      </w:tr>
      <w:tr w:rsidR="00D12762" w:rsidTr="00D12762">
        <w:tc>
          <w:tcPr>
            <w:tcW w:w="0" w:type="auto"/>
            <w:shd w:val="clear" w:color="auto" w:fill="auto"/>
          </w:tcPr>
          <w:p w:rsidR="00D12762" w:rsidRDefault="00D47FDE">
            <w:pPr>
              <w:pStyle w:val="TableBodyText"/>
            </w:pPr>
            <w:r>
              <w:t>0x00000002</w:t>
            </w:r>
          </w:p>
          <w:p w:rsidR="00D12762" w:rsidRDefault="00D47FDE">
            <w:pPr>
              <w:pStyle w:val="TableBodyText"/>
            </w:pPr>
            <w:r>
              <w:t>%x02.00.00.00</w:t>
            </w:r>
          </w:p>
        </w:tc>
        <w:tc>
          <w:tcPr>
            <w:tcW w:w="0" w:type="auto"/>
            <w:shd w:val="clear" w:color="auto" w:fill="auto"/>
          </w:tcPr>
          <w:p w:rsidR="00D12762" w:rsidRDefault="00D47FDE">
            <w:pPr>
              <w:pStyle w:val="TableBodyText"/>
            </w:pPr>
            <w:r>
              <w:t xml:space="preserve">Bulletin board or </w:t>
            </w:r>
            <w:hyperlink w:anchor="gt_94523846-05ff-4a8b-bb73-7b3e5fec19aa">
              <w:r>
                <w:rPr>
                  <w:rStyle w:val="HyperlinkGreen"/>
                  <w:b/>
                </w:rPr>
                <w:t>public folder</w:t>
              </w:r>
            </w:hyperlink>
          </w:p>
        </w:tc>
      </w:tr>
      <w:tr w:rsidR="00D12762" w:rsidTr="00D12762">
        <w:tc>
          <w:tcPr>
            <w:tcW w:w="0" w:type="auto"/>
            <w:shd w:val="clear" w:color="auto" w:fill="auto"/>
          </w:tcPr>
          <w:p w:rsidR="00D12762" w:rsidRDefault="00D47FDE">
            <w:pPr>
              <w:pStyle w:val="TableBodyText"/>
            </w:pPr>
            <w:r>
              <w:t>0x00000003</w:t>
            </w:r>
          </w:p>
          <w:p w:rsidR="00D12762" w:rsidRDefault="00D47FDE">
            <w:pPr>
              <w:pStyle w:val="TableBodyText"/>
            </w:pPr>
            <w:r>
              <w:t>%x03.00.00.00</w:t>
            </w:r>
          </w:p>
        </w:tc>
        <w:tc>
          <w:tcPr>
            <w:tcW w:w="0" w:type="auto"/>
            <w:shd w:val="clear" w:color="auto" w:fill="auto"/>
          </w:tcPr>
          <w:p w:rsidR="00D12762" w:rsidRDefault="00D47FDE">
            <w:pPr>
              <w:pStyle w:val="TableBodyText"/>
            </w:pPr>
            <w:r>
              <w:t xml:space="preserve">Automated </w:t>
            </w:r>
            <w:hyperlink w:anchor="gt_d3ad0e15-adc9-4174-bacf-d929b57278b3">
              <w:r>
                <w:rPr>
                  <w:rStyle w:val="HyperlinkGreen"/>
                  <w:b/>
                </w:rPr>
                <w:t>mailbox</w:t>
              </w:r>
            </w:hyperlink>
          </w:p>
        </w:tc>
      </w:tr>
      <w:tr w:rsidR="00D12762" w:rsidTr="00D12762">
        <w:tc>
          <w:tcPr>
            <w:tcW w:w="0" w:type="auto"/>
            <w:shd w:val="clear" w:color="auto" w:fill="auto"/>
          </w:tcPr>
          <w:p w:rsidR="00D12762" w:rsidRDefault="00D47FDE">
            <w:pPr>
              <w:pStyle w:val="TableBodyText"/>
            </w:pPr>
            <w:r>
              <w:t>0x00000004</w:t>
            </w:r>
          </w:p>
          <w:p w:rsidR="00D12762" w:rsidRDefault="00D47FDE">
            <w:pPr>
              <w:pStyle w:val="TableBodyText"/>
            </w:pPr>
            <w:r>
              <w:t>%x04.00.00.00</w:t>
            </w:r>
          </w:p>
        </w:tc>
        <w:tc>
          <w:tcPr>
            <w:tcW w:w="0" w:type="auto"/>
            <w:shd w:val="clear" w:color="auto" w:fill="auto"/>
          </w:tcPr>
          <w:p w:rsidR="00D12762" w:rsidRDefault="00D47FDE">
            <w:pPr>
              <w:pStyle w:val="TableBodyText"/>
            </w:pPr>
            <w:r>
              <w:t>Organizational mailbox</w:t>
            </w:r>
          </w:p>
        </w:tc>
      </w:tr>
      <w:tr w:rsidR="00D12762" w:rsidTr="00D12762">
        <w:tc>
          <w:tcPr>
            <w:tcW w:w="0" w:type="auto"/>
            <w:shd w:val="clear" w:color="auto" w:fill="auto"/>
          </w:tcPr>
          <w:p w:rsidR="00D12762" w:rsidRDefault="00D47FDE">
            <w:pPr>
              <w:pStyle w:val="TableBodyText"/>
            </w:pPr>
            <w:r>
              <w:t>0x00000005</w:t>
            </w:r>
          </w:p>
          <w:p w:rsidR="00D12762" w:rsidRDefault="00D47FDE">
            <w:pPr>
              <w:pStyle w:val="TableBodyText"/>
            </w:pPr>
            <w:r>
              <w:t>%x05.00.00.00</w:t>
            </w:r>
          </w:p>
        </w:tc>
        <w:tc>
          <w:tcPr>
            <w:tcW w:w="0" w:type="auto"/>
            <w:shd w:val="clear" w:color="auto" w:fill="auto"/>
          </w:tcPr>
          <w:p w:rsidR="00D12762" w:rsidRDefault="00D47FDE">
            <w:pPr>
              <w:pStyle w:val="TableBodyText"/>
            </w:pPr>
            <w:r>
              <w:t>Private distribution list</w:t>
            </w:r>
          </w:p>
        </w:tc>
      </w:tr>
      <w:tr w:rsidR="00D12762" w:rsidTr="00D12762">
        <w:tc>
          <w:tcPr>
            <w:tcW w:w="0" w:type="auto"/>
            <w:shd w:val="clear" w:color="auto" w:fill="auto"/>
          </w:tcPr>
          <w:p w:rsidR="00D12762" w:rsidRDefault="00D47FDE">
            <w:pPr>
              <w:pStyle w:val="TableBodyText"/>
            </w:pPr>
            <w:r>
              <w:t>0x00000006</w:t>
            </w:r>
          </w:p>
          <w:p w:rsidR="00D12762" w:rsidRDefault="00D47FDE">
            <w:pPr>
              <w:pStyle w:val="TableBodyText"/>
            </w:pPr>
            <w:r>
              <w:t>%x06.00.00.00</w:t>
            </w:r>
          </w:p>
        </w:tc>
        <w:tc>
          <w:tcPr>
            <w:tcW w:w="0" w:type="auto"/>
            <w:shd w:val="clear" w:color="auto" w:fill="auto"/>
          </w:tcPr>
          <w:p w:rsidR="00D12762" w:rsidRDefault="00D47FDE">
            <w:pPr>
              <w:pStyle w:val="TableBodyText"/>
            </w:pPr>
            <w:r>
              <w:t xml:space="preserve">Remote mail user </w:t>
            </w:r>
          </w:p>
        </w:tc>
      </w:tr>
      <w:tr w:rsidR="00D12762" w:rsidTr="00D12762">
        <w:tc>
          <w:tcPr>
            <w:tcW w:w="0" w:type="auto"/>
            <w:shd w:val="clear" w:color="auto" w:fill="auto"/>
          </w:tcPr>
          <w:p w:rsidR="00D12762" w:rsidRDefault="00D47FDE">
            <w:pPr>
              <w:pStyle w:val="TableBodyText"/>
            </w:pPr>
            <w:r>
              <w:t>0x00000100</w:t>
            </w:r>
          </w:p>
          <w:p w:rsidR="00D12762" w:rsidRDefault="00D47FDE">
            <w:pPr>
              <w:pStyle w:val="TableBodyText"/>
            </w:pPr>
            <w:r>
              <w:t>%x00.</w:t>
            </w:r>
            <w:r>
              <w:t>01.00.00</w:t>
            </w:r>
          </w:p>
        </w:tc>
        <w:tc>
          <w:tcPr>
            <w:tcW w:w="0" w:type="auto"/>
            <w:shd w:val="clear" w:color="auto" w:fill="auto"/>
          </w:tcPr>
          <w:p w:rsidR="00D12762" w:rsidRDefault="00D47FDE">
            <w:pPr>
              <w:pStyle w:val="TableBodyText"/>
            </w:pPr>
            <w:r>
              <w:t>Container</w:t>
            </w:r>
          </w:p>
        </w:tc>
      </w:tr>
      <w:tr w:rsidR="00D12762" w:rsidTr="00D12762">
        <w:tc>
          <w:tcPr>
            <w:tcW w:w="0" w:type="auto"/>
            <w:shd w:val="clear" w:color="auto" w:fill="auto"/>
          </w:tcPr>
          <w:p w:rsidR="00D12762" w:rsidRDefault="00D47FDE">
            <w:pPr>
              <w:pStyle w:val="TableBodyText"/>
            </w:pPr>
            <w:r>
              <w:t>0x00000101</w:t>
            </w:r>
          </w:p>
          <w:p w:rsidR="00D12762" w:rsidRDefault="00D47FDE">
            <w:pPr>
              <w:pStyle w:val="TableBodyText"/>
            </w:pPr>
            <w:r>
              <w:t>%x01.01.00.00</w:t>
            </w:r>
          </w:p>
        </w:tc>
        <w:tc>
          <w:tcPr>
            <w:tcW w:w="0" w:type="auto"/>
            <w:shd w:val="clear" w:color="auto" w:fill="auto"/>
          </w:tcPr>
          <w:p w:rsidR="00D12762" w:rsidRDefault="00D47FDE">
            <w:pPr>
              <w:pStyle w:val="TableBodyText"/>
            </w:pPr>
            <w:r>
              <w:t xml:space="preserve">Template </w:t>
            </w:r>
          </w:p>
        </w:tc>
      </w:tr>
      <w:tr w:rsidR="00D12762" w:rsidTr="00D12762">
        <w:tc>
          <w:tcPr>
            <w:tcW w:w="0" w:type="auto"/>
            <w:shd w:val="clear" w:color="auto" w:fill="auto"/>
          </w:tcPr>
          <w:p w:rsidR="00D12762" w:rsidRDefault="00D47FDE">
            <w:pPr>
              <w:pStyle w:val="TableBodyText"/>
            </w:pPr>
            <w:r>
              <w:t>0x00000102</w:t>
            </w:r>
          </w:p>
          <w:p w:rsidR="00D12762" w:rsidRDefault="00D47FDE">
            <w:pPr>
              <w:pStyle w:val="TableBodyText"/>
            </w:pPr>
            <w:r>
              <w:t>%x02.01.00.00</w:t>
            </w:r>
          </w:p>
        </w:tc>
        <w:tc>
          <w:tcPr>
            <w:tcW w:w="0" w:type="auto"/>
            <w:shd w:val="clear" w:color="auto" w:fill="auto"/>
          </w:tcPr>
          <w:p w:rsidR="00D12762" w:rsidRDefault="00D47FDE">
            <w:pPr>
              <w:pStyle w:val="TableBodyText"/>
            </w:pPr>
            <w:r>
              <w:t>One-off user</w:t>
            </w:r>
          </w:p>
        </w:tc>
      </w:tr>
      <w:tr w:rsidR="00D12762" w:rsidTr="00D12762">
        <w:tc>
          <w:tcPr>
            <w:tcW w:w="0" w:type="auto"/>
            <w:shd w:val="clear" w:color="auto" w:fill="auto"/>
          </w:tcPr>
          <w:p w:rsidR="00D12762" w:rsidRDefault="00D47FDE">
            <w:pPr>
              <w:pStyle w:val="TableBodyText"/>
            </w:pPr>
            <w:r>
              <w:t>0x00000200</w:t>
            </w:r>
          </w:p>
          <w:p w:rsidR="00D12762" w:rsidRDefault="00D47FDE">
            <w:pPr>
              <w:pStyle w:val="TableBodyText"/>
            </w:pPr>
            <w:r>
              <w:t>%x00.02.00.00</w:t>
            </w:r>
          </w:p>
        </w:tc>
        <w:tc>
          <w:tcPr>
            <w:tcW w:w="0" w:type="auto"/>
            <w:shd w:val="clear" w:color="auto" w:fill="auto"/>
          </w:tcPr>
          <w:p w:rsidR="00D12762" w:rsidRDefault="00D47FDE">
            <w:pPr>
              <w:pStyle w:val="TableBodyText"/>
            </w:pPr>
            <w:r>
              <w:t>Search</w:t>
            </w:r>
          </w:p>
        </w:tc>
      </w:tr>
    </w:tbl>
    <w:p w:rsidR="00D12762" w:rsidRDefault="00D47FDE">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D12762" w:rsidRDefault="00D47FDE">
      <w:pPr>
        <w:pStyle w:val="Heading4"/>
      </w:pPr>
      <w:bookmarkStart w:id="148" w:name="section_c33d5b9cd044472796e22051f8419ab1"/>
      <w:bookmarkStart w:id="149" w:name="_Toc127507553"/>
      <w:r>
        <w:t>Contact Address EntryID Structure</w:t>
      </w:r>
      <w:bookmarkEnd w:id="148"/>
      <w:bookmarkEnd w:id="149"/>
      <w:r>
        <w:fldChar w:fldCharType="begin"/>
      </w:r>
      <w:r>
        <w:instrText xml:space="preserve"> XE "Structures:Contact Address EntryID structure" </w:instrText>
      </w:r>
      <w:r>
        <w:fldChar w:fldCharType="end"/>
      </w:r>
      <w:r>
        <w:fldChar w:fldCharType="begin"/>
      </w:r>
      <w:r>
        <w:instrText xml:space="preserve"> XE "Contact Address EntryID structure" </w:instrText>
      </w:r>
      <w:r>
        <w:fldChar w:fldCharType="end"/>
      </w:r>
    </w:p>
    <w:p w:rsidR="00D12762" w:rsidRDefault="00D47FDE">
      <w:r>
        <w:t xml:space="preserve">A </w:t>
      </w:r>
      <w:r>
        <w:rPr>
          <w:b/>
        </w:rPr>
        <w:t>Contact Address EntryID</w:t>
      </w:r>
      <w:r>
        <w:t xml:space="preserve"> structure specifies a set of data repre</w:t>
      </w:r>
      <w:r>
        <w:t xml:space="preserv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Version</w:t>
            </w:r>
          </w:p>
        </w:tc>
      </w:tr>
      <w:tr w:rsidR="00D12762" w:rsidTr="00D12762">
        <w:trPr>
          <w:trHeight w:val="490"/>
        </w:trPr>
        <w:tc>
          <w:tcPr>
            <w:tcW w:w="8640" w:type="dxa"/>
            <w:gridSpan w:val="32"/>
            <w:shd w:val="clear" w:color="auto" w:fill="auto"/>
          </w:tcPr>
          <w:p w:rsidR="00D12762" w:rsidRDefault="00D47FDE">
            <w:pPr>
              <w:pStyle w:val="PacketDiagramBodyText"/>
            </w:pPr>
            <w:r>
              <w:t>Type</w:t>
            </w:r>
          </w:p>
        </w:tc>
      </w:tr>
      <w:tr w:rsidR="00D12762" w:rsidTr="00D12762">
        <w:trPr>
          <w:trHeight w:val="490"/>
        </w:trPr>
        <w:tc>
          <w:tcPr>
            <w:tcW w:w="8640" w:type="dxa"/>
            <w:gridSpan w:val="32"/>
            <w:shd w:val="clear" w:color="auto" w:fill="auto"/>
          </w:tcPr>
          <w:p w:rsidR="00D12762" w:rsidRDefault="00D47FDE">
            <w:pPr>
              <w:pStyle w:val="PacketDiagramBodyText"/>
            </w:pPr>
            <w:r>
              <w:t>Index</w:t>
            </w:r>
          </w:p>
        </w:tc>
      </w:tr>
      <w:tr w:rsidR="00D12762" w:rsidTr="00D12762">
        <w:trPr>
          <w:trHeight w:val="490"/>
        </w:trPr>
        <w:tc>
          <w:tcPr>
            <w:tcW w:w="8640" w:type="dxa"/>
            <w:gridSpan w:val="32"/>
            <w:shd w:val="clear" w:color="auto" w:fill="auto"/>
          </w:tcPr>
          <w:p w:rsidR="00D12762" w:rsidRDefault="00D47FDE">
            <w:pPr>
              <w:pStyle w:val="PacketDiagramBodyText"/>
            </w:pPr>
            <w:r>
              <w:t>EntryIdCount</w:t>
            </w:r>
          </w:p>
        </w:tc>
      </w:tr>
      <w:tr w:rsidR="00D12762" w:rsidTr="00D12762">
        <w:trPr>
          <w:trHeight w:val="490"/>
        </w:trPr>
        <w:tc>
          <w:tcPr>
            <w:tcW w:w="8640" w:type="dxa"/>
            <w:gridSpan w:val="32"/>
            <w:shd w:val="clear" w:color="auto" w:fill="auto"/>
          </w:tcPr>
          <w:p w:rsidR="00D12762" w:rsidRDefault="00D47FDE">
            <w:pPr>
              <w:pStyle w:val="PacketDiagramBodyText"/>
            </w:pPr>
            <w:r>
              <w:t>EntryIdBytes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D12762" w:rsidRDefault="00D47FDE">
      <w:pPr>
        <w:pStyle w:val="Definition-Field"/>
      </w:pPr>
      <w:r>
        <w:rPr>
          <w:b/>
        </w:rPr>
        <w:t xml:space="preserve">ProviderUID (16 bytes): </w:t>
      </w:r>
      <w:r>
        <w:t>The</w:t>
      </w:r>
      <w:r>
        <w:rPr>
          <w:b/>
        </w:rPr>
        <w:t xml:space="preserve"> </w:t>
      </w:r>
      <w:r>
        <w:t>Identifier for the provider that created the EntryID. This value is used to route EntryIDs to the correct provider and MUST be set to %xFE.42.AA.0A.18.C7.1A.10.E8.85.0B.65.1C.24.00.00.</w:t>
      </w:r>
    </w:p>
    <w:p w:rsidR="00D12762" w:rsidRDefault="00D47FDE">
      <w:pPr>
        <w:pStyle w:val="Definition-Field"/>
      </w:pPr>
      <w:r>
        <w:rPr>
          <w:b/>
        </w:rPr>
        <w:t>Ver</w:t>
      </w:r>
      <w:r>
        <w:rPr>
          <w:b/>
        </w:rPr>
        <w:t xml:space="preserve">sion (4 bytes): </w:t>
      </w:r>
      <w:r>
        <w:t>This value</w:t>
      </w:r>
      <w:r>
        <w:rPr>
          <w:b/>
        </w:rPr>
        <w:t xml:space="preserve"> </w:t>
      </w:r>
      <w:r>
        <w:t>MUST be set to %x03.00.00.00.</w:t>
      </w:r>
    </w:p>
    <w:p w:rsidR="00D12762" w:rsidRDefault="00D47FDE">
      <w:pPr>
        <w:pStyle w:val="Definition-Field"/>
      </w:pPr>
      <w:r>
        <w:rPr>
          <w:b/>
        </w:rPr>
        <w:t xml:space="preserve">Type (4 bytes): </w:t>
      </w:r>
      <w:r>
        <w:t>This value MUST be set to %x04.00.00.00.</w:t>
      </w:r>
    </w:p>
    <w:p w:rsidR="00D12762" w:rsidRDefault="00D47FDE">
      <w:pPr>
        <w:pStyle w:val="Definition-Field"/>
      </w:pPr>
      <w:r>
        <w:rPr>
          <w:b/>
        </w:rPr>
        <w:t xml:space="preserve">Index (4 bytes): </w:t>
      </w:r>
      <w:r>
        <w:t>An unsigned integer value that MUST be a number from 0 through 5. This value represents which electronic address in the conta</w:t>
      </w:r>
      <w:r>
        <w:t>ct information to use. A value of 0, 1, or 2 represents Email1, Email2, and Email3 respectively, and a value of 3, 4, or 5 represents Fax1, Fax2, and Fax3 respectively. For more details, see [MS-OXOCNTC] section 2.2.1.2.</w:t>
      </w:r>
    </w:p>
    <w:p w:rsidR="00D12762" w:rsidRDefault="00D47FDE">
      <w:pPr>
        <w:pStyle w:val="Definition-Field"/>
      </w:pPr>
      <w:r>
        <w:rPr>
          <w:b/>
        </w:rPr>
        <w:t xml:space="preserve">EntryIdCount (4 bytes): </w:t>
      </w:r>
      <w:r>
        <w:t>An unsigned</w:t>
      </w:r>
      <w:r>
        <w:t xml:space="preserve"> integer value representing the count of bytes in the </w:t>
      </w:r>
      <w:r>
        <w:rPr>
          <w:b/>
        </w:rPr>
        <w:t>EntryIdBytes</w:t>
      </w:r>
      <w:r>
        <w:t xml:space="preserve"> field.</w:t>
      </w:r>
    </w:p>
    <w:p w:rsidR="00D12762" w:rsidRDefault="00D47FDE">
      <w:pPr>
        <w:pStyle w:val="Definition-Field"/>
      </w:pPr>
      <w:r>
        <w:rPr>
          <w:b/>
        </w:rPr>
        <w:t xml:space="preserve">EntryIdBytes (variable): </w:t>
      </w:r>
      <w:r>
        <w:t>The</w:t>
      </w:r>
      <w:r>
        <w:rPr>
          <w:b/>
        </w:rPr>
        <w:t xml:space="preserve"> </w:t>
      </w:r>
      <w:r>
        <w:t xml:space="preserve">EntryID of the Contact object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0" w:name="z4"/>
      <w:bookmarkStart w:id="151" w:name="Appendix_A_Target_4"/>
      <w:bookmarkEnd w:id="150"/>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1"/>
    </w:p>
    <w:p w:rsidR="00D12762" w:rsidRDefault="00D47FDE">
      <w:pPr>
        <w:pStyle w:val="Heading4"/>
      </w:pPr>
      <w:bookmarkStart w:id="152" w:name="section_b3cf7de6c29442ba9671959f47e9b5e5"/>
      <w:bookmarkStart w:id="153" w:name="_Toc127507554"/>
      <w:r>
        <w:t>Personal Distribution List EntryID Structure</w:t>
      </w:r>
      <w:bookmarkEnd w:id="152"/>
      <w:bookmarkEnd w:id="153"/>
      <w:r>
        <w:fldChar w:fldCharType="begin"/>
      </w:r>
      <w:r>
        <w:instrText xml:space="preserve"> XE "Structures:Personal Distribution List EntryID str</w:instrText>
      </w:r>
      <w:r>
        <w:instrText xml:space="preserve">ucture" </w:instrText>
      </w:r>
      <w:r>
        <w:fldChar w:fldCharType="end"/>
      </w:r>
      <w:r>
        <w:fldChar w:fldCharType="begin"/>
      </w:r>
      <w:r>
        <w:instrText xml:space="preserve"> XE "Personal Distribution List EntryID structure" </w:instrText>
      </w:r>
      <w:r>
        <w:fldChar w:fldCharType="end"/>
      </w:r>
    </w:p>
    <w:p w:rsidR="00D12762" w:rsidRDefault="00D47FDE">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Flags</w:t>
            </w:r>
          </w:p>
        </w:tc>
      </w:tr>
      <w:tr w:rsidR="00D12762" w:rsidTr="00D12762">
        <w:trPr>
          <w:trHeight w:val="490"/>
        </w:trPr>
        <w:tc>
          <w:tcPr>
            <w:tcW w:w="8640" w:type="dxa"/>
            <w:gridSpan w:val="32"/>
            <w:shd w:val="clear" w:color="auto" w:fill="auto"/>
          </w:tcPr>
          <w:p w:rsidR="00D12762" w:rsidRDefault="00D47FDE">
            <w:pPr>
              <w:pStyle w:val="PacketDiagramBodyText"/>
            </w:pPr>
            <w:r>
              <w:t>ProviderUID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w:t>
            </w:r>
          </w:p>
        </w:tc>
      </w:tr>
      <w:tr w:rsidR="00D12762" w:rsidTr="00D12762">
        <w:trPr>
          <w:trHeight w:val="490"/>
        </w:trPr>
        <w:tc>
          <w:tcPr>
            <w:tcW w:w="8640" w:type="dxa"/>
            <w:gridSpan w:val="32"/>
            <w:shd w:val="clear" w:color="auto" w:fill="auto"/>
          </w:tcPr>
          <w:p w:rsidR="00D12762" w:rsidRDefault="00D47FDE">
            <w:pPr>
              <w:pStyle w:val="PacketDiagramBodyText"/>
            </w:pPr>
            <w:r>
              <w:t>Version</w:t>
            </w:r>
          </w:p>
        </w:tc>
      </w:tr>
      <w:tr w:rsidR="00D12762" w:rsidTr="00D12762">
        <w:trPr>
          <w:trHeight w:val="490"/>
        </w:trPr>
        <w:tc>
          <w:tcPr>
            <w:tcW w:w="8640" w:type="dxa"/>
            <w:gridSpan w:val="32"/>
            <w:shd w:val="clear" w:color="auto" w:fill="auto"/>
          </w:tcPr>
          <w:p w:rsidR="00D12762" w:rsidRDefault="00D47FDE">
            <w:pPr>
              <w:pStyle w:val="PacketDiagramBodyText"/>
            </w:pPr>
            <w:r>
              <w:t>Type</w:t>
            </w:r>
          </w:p>
        </w:tc>
      </w:tr>
      <w:tr w:rsidR="00D12762" w:rsidTr="00D12762">
        <w:trPr>
          <w:trHeight w:val="490"/>
        </w:trPr>
        <w:tc>
          <w:tcPr>
            <w:tcW w:w="8640" w:type="dxa"/>
            <w:gridSpan w:val="32"/>
            <w:shd w:val="clear" w:color="auto" w:fill="auto"/>
          </w:tcPr>
          <w:p w:rsidR="00D12762" w:rsidRDefault="00D47FDE">
            <w:pPr>
              <w:pStyle w:val="PacketDiagramBodyText"/>
            </w:pPr>
            <w:r>
              <w:t>Index</w:t>
            </w:r>
          </w:p>
        </w:tc>
      </w:tr>
      <w:tr w:rsidR="00D12762" w:rsidTr="00D12762">
        <w:trPr>
          <w:trHeight w:val="490"/>
        </w:trPr>
        <w:tc>
          <w:tcPr>
            <w:tcW w:w="8640" w:type="dxa"/>
            <w:gridSpan w:val="32"/>
            <w:shd w:val="clear" w:color="auto" w:fill="auto"/>
          </w:tcPr>
          <w:p w:rsidR="00D12762" w:rsidRDefault="00D47FDE">
            <w:pPr>
              <w:pStyle w:val="PacketDiagramBodyText"/>
            </w:pPr>
            <w:r>
              <w:t>EntryIdCount</w:t>
            </w:r>
          </w:p>
        </w:tc>
      </w:tr>
      <w:tr w:rsidR="00D12762" w:rsidTr="00D12762">
        <w:trPr>
          <w:trHeight w:val="490"/>
        </w:trPr>
        <w:tc>
          <w:tcPr>
            <w:tcW w:w="8640" w:type="dxa"/>
            <w:gridSpan w:val="32"/>
            <w:shd w:val="clear" w:color="auto" w:fill="auto"/>
          </w:tcPr>
          <w:p w:rsidR="00D12762" w:rsidRDefault="00D47FDE">
            <w:pPr>
              <w:pStyle w:val="PacketDiagramBodyText"/>
            </w:pPr>
            <w:r>
              <w:t>EntryIdBytes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D12762" w:rsidRDefault="00D47FDE">
      <w:pPr>
        <w:pStyle w:val="Definition-Field"/>
      </w:pPr>
      <w:r>
        <w:rPr>
          <w:b/>
        </w:rPr>
        <w:t xml:space="preserve">ProviderUID (16 bytes): </w:t>
      </w:r>
      <w:r>
        <w:t>The identifier for the provider that created the EntryID. This value is used to route EntryIDs to the correct provider and MUST be set to %xFE.42.AA.0A.18.C7.1A.10.E8.85.0B.65.1C.24.00.00.</w:t>
      </w:r>
    </w:p>
    <w:p w:rsidR="00D12762" w:rsidRDefault="00D47FDE">
      <w:pPr>
        <w:pStyle w:val="Definition-Field"/>
      </w:pPr>
      <w:r>
        <w:rPr>
          <w:b/>
        </w:rPr>
        <w:t>Ver</w:t>
      </w:r>
      <w:r>
        <w:rPr>
          <w:b/>
        </w:rPr>
        <w:t xml:space="preserve">sion (4 bytes): </w:t>
      </w:r>
      <w:r>
        <w:t>This value MUST be set to %x03.00.00.00.</w:t>
      </w:r>
    </w:p>
    <w:p w:rsidR="00D12762" w:rsidRDefault="00D47FDE">
      <w:pPr>
        <w:pStyle w:val="Definition-Field"/>
      </w:pPr>
      <w:r>
        <w:rPr>
          <w:b/>
        </w:rPr>
        <w:t xml:space="preserve">Type (4 bytes):  </w:t>
      </w:r>
      <w:r>
        <w:t>This value MUST be set to %x05.00.00.00.</w:t>
      </w:r>
    </w:p>
    <w:p w:rsidR="00D12762" w:rsidRDefault="00D47FDE">
      <w:pPr>
        <w:pStyle w:val="Definition-Field"/>
      </w:pPr>
      <w:r>
        <w:rPr>
          <w:b/>
        </w:rPr>
        <w:t xml:space="preserve">Index (4 bytes):  </w:t>
      </w:r>
      <w:r>
        <w:t>This value MUST be set to %xFF.00.00.00.</w:t>
      </w:r>
    </w:p>
    <w:p w:rsidR="00D12762" w:rsidRDefault="00D47FDE">
      <w:pPr>
        <w:pStyle w:val="Definition-Field"/>
      </w:pPr>
      <w:r>
        <w:rPr>
          <w:b/>
        </w:rPr>
        <w:t xml:space="preserve">EntryIdCount (4 bytes):  </w:t>
      </w:r>
      <w:r>
        <w:t>An unsigned integer value representing the count of bytes</w:t>
      </w:r>
      <w:r>
        <w:t xml:space="preserve"> in the </w:t>
      </w:r>
      <w:r>
        <w:rPr>
          <w:b/>
        </w:rPr>
        <w:t>EntryIdBytes</w:t>
      </w:r>
      <w:r>
        <w:t xml:space="preserve"> field.</w:t>
      </w:r>
    </w:p>
    <w:p w:rsidR="00D12762" w:rsidRDefault="00D47FDE">
      <w:pPr>
        <w:pStyle w:val="Definition-Field"/>
      </w:pPr>
      <w:r>
        <w:rPr>
          <w:b/>
        </w:rPr>
        <w:t xml:space="preserve">EntryIdBytes (variable):  </w:t>
      </w:r>
      <w:r>
        <w:t xml:space="preserve">The EntryID of the Personal Distribution List object to which this address refers, which in turn has the format specified in section </w:t>
      </w:r>
      <w:hyperlink w:anchor="Section_80260959fdcf45199a266b7830e59621" w:history="1">
        <w:r>
          <w:rPr>
            <w:rStyle w:val="Hyperlink"/>
          </w:rPr>
          <w:t>2.2.4.2</w:t>
        </w:r>
      </w:hyperlink>
      <w:r>
        <w:t xml:space="preserve">. </w:t>
      </w:r>
      <w:r>
        <w:t xml:space="preserve">The size of this structure is specified by the </w:t>
      </w:r>
      <w:r>
        <w:rPr>
          <w:b/>
        </w:rPr>
        <w:t>EntryIdCount</w:t>
      </w:r>
      <w:r>
        <w:t xml:space="preserve"> field.</w:t>
      </w:r>
      <w:bookmarkStart w:id="154" w:name="z6"/>
      <w:bookmarkStart w:id="155" w:name="Appendix_A_Target_5"/>
      <w:bookmarkEnd w:id="154"/>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p>
    <w:p w:rsidR="00D12762" w:rsidRDefault="00D47FDE">
      <w:pPr>
        <w:pStyle w:val="Heading2"/>
      </w:pPr>
      <w:bookmarkStart w:id="156" w:name="section_c0acfd2d88c946b2ac8282cf67dd43b8"/>
      <w:bookmarkStart w:id="157" w:name="_Toc127507555"/>
      <w:r>
        <w:t>EntryID Lists</w:t>
      </w:r>
      <w:bookmarkEnd w:id="156"/>
      <w:bookmarkEnd w:id="157"/>
    </w:p>
    <w:p w:rsidR="00D12762" w:rsidRDefault="00D47FDE">
      <w:pPr>
        <w:pStyle w:val="Heading3"/>
      </w:pPr>
      <w:bookmarkStart w:id="158" w:name="section_a3519c5b56ae425083699ba34f29e617"/>
      <w:bookmarkStart w:id="159" w:name="_Toc127507556"/>
      <w:r>
        <w:t>EntryList Structure</w:t>
      </w:r>
      <w:bookmarkEnd w:id="158"/>
      <w:bookmarkEnd w:id="159"/>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"EntryList structure" </w:instrText>
      </w:r>
      <w:r>
        <w:fldChar w:fldCharType="end"/>
      </w:r>
    </w:p>
    <w:p w:rsidR="00D12762" w:rsidRDefault="00D47FDE">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D12762" w:rsidRDefault="00D47FDE">
      <w:pPr>
        <w:pStyle w:val="ListParagraph"/>
        <w:numPr>
          <w:ilvl w:val="0"/>
          <w:numId w:val="49"/>
        </w:numPr>
      </w:pPr>
      <w:r>
        <w:t>The count of entries in the li</w:t>
      </w:r>
      <w:r>
        <w:t>st</w:t>
      </w:r>
    </w:p>
    <w:p w:rsidR="00D12762" w:rsidRDefault="00D47FDE">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D12762" w:rsidRDefault="00D47FDE">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EntryCount</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Pad</w:t>
            </w:r>
          </w:p>
        </w:tc>
      </w:tr>
      <w:tr w:rsidR="00D12762" w:rsidTr="00D12762">
        <w:trPr>
          <w:trHeight w:val="490"/>
        </w:trPr>
        <w:tc>
          <w:tcPr>
            <w:tcW w:w="8640" w:type="dxa"/>
            <w:gridSpan w:val="32"/>
            <w:shd w:val="clear" w:color="auto" w:fill="auto"/>
          </w:tcPr>
          <w:p w:rsidR="00D12762" w:rsidRDefault="00D47FDE">
            <w:pPr>
              <w:pStyle w:val="PacketDiagramBodyText"/>
            </w:pPr>
            <w:r>
              <w:t>EntryLength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EntryIDs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D12762" w:rsidRDefault="00D47FDE">
      <w:pPr>
        <w:pStyle w:val="Definition-Field"/>
      </w:pPr>
      <w:r>
        <w:rPr>
          <w:b/>
        </w:rPr>
        <w:t xml:space="preserve">Pad (4 bytes): </w:t>
      </w:r>
      <w:r>
        <w:t>This field can be any value; clients and servers MUST ignore the value.</w:t>
      </w:r>
    </w:p>
    <w:p w:rsidR="00D12762" w:rsidRDefault="00D47FDE">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D12762" w:rsidRDefault="00D47FDE">
      <w:pPr>
        <w:pStyle w:val="Definition-Field"/>
      </w:pPr>
      <w:r>
        <w:rPr>
          <w:b/>
        </w:rPr>
        <w:t>Ent</w:t>
      </w:r>
      <w:r>
        <w:rPr>
          <w:b/>
        </w:rPr>
        <w:t xml:space="preserve">ryIDs (variable): </w:t>
      </w:r>
      <w:r>
        <w:t xml:space="preserve">A series of </w:t>
      </w:r>
      <w:r>
        <w:rPr>
          <w:b/>
        </w:rPr>
        <w:t xml:space="preserve">EntryID </w:t>
      </w:r>
      <w:r>
        <w:t xml:space="preserve">fields. The number of </w:t>
      </w:r>
      <w:r>
        <w:rPr>
          <w:b/>
        </w:rPr>
        <w:t>EntryID</w:t>
      </w:r>
      <w:r>
        <w:t xml:space="preserve"> fields is specified by the </w:t>
      </w:r>
      <w:r>
        <w:rPr>
          <w:b/>
        </w:rPr>
        <w:t>EntryCount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 32 bits of the second element of the </w:t>
      </w:r>
      <w:r>
        <w:rPr>
          <w:b/>
        </w:rPr>
        <w:t>EntryLength</w:t>
      </w:r>
      <w:r>
        <w:t xml:space="preserve"> field.</w:t>
      </w:r>
    </w:p>
    <w:p w:rsidR="00D12762" w:rsidRDefault="00D47FDE">
      <w:pPr>
        <w:pStyle w:val="Heading3"/>
      </w:pPr>
      <w:bookmarkStart w:id="160" w:name="section_3677fbcf09a04377a6998ff4dc0a143a"/>
      <w:bookmarkStart w:id="161" w:name="_Toc127507557"/>
      <w:r>
        <w:t>FlatEntry Structure</w:t>
      </w:r>
      <w:bookmarkEnd w:id="160"/>
      <w:bookmarkEnd w:id="161"/>
      <w:r>
        <w:fldChar w:fldCharType="begin"/>
      </w:r>
      <w:r>
        <w:instrText xml:space="preserve"> XE "Structures:FlatEntry structure" </w:instrText>
      </w:r>
      <w:r>
        <w:fldChar w:fldCharType="end"/>
      </w:r>
      <w:r>
        <w:fldChar w:fldCharType="begin"/>
      </w:r>
      <w:r>
        <w:instrText xml:space="preserve"> XE "FlatEntry structure" </w:instrText>
      </w:r>
      <w:r>
        <w:fldChar w:fldCharType="end"/>
      </w:r>
    </w:p>
    <w:p w:rsidR="00D12762" w:rsidRDefault="00D47FDE">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Size</w:t>
            </w:r>
          </w:p>
        </w:tc>
      </w:tr>
      <w:tr w:rsidR="00D12762" w:rsidTr="00D12762">
        <w:trPr>
          <w:trHeight w:val="490"/>
        </w:trPr>
        <w:tc>
          <w:tcPr>
            <w:tcW w:w="8640" w:type="dxa"/>
            <w:gridSpan w:val="32"/>
            <w:shd w:val="clear" w:color="auto" w:fill="auto"/>
          </w:tcPr>
          <w:p w:rsidR="00D12762" w:rsidRDefault="00D47FDE">
            <w:pPr>
              <w:pStyle w:val="PacketDiagramBodyText"/>
            </w:pPr>
            <w:r>
              <w:t>EntryID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D12762" w:rsidRDefault="00D47FDE">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D12762" w:rsidRDefault="00D47FDE">
      <w:pPr>
        <w:pStyle w:val="Heading3"/>
      </w:pPr>
      <w:bookmarkStart w:id="162" w:name="section_3d7e620c808e431f9dc428eaf4066c23"/>
      <w:bookmarkStart w:id="163" w:name="_Toc127507558"/>
      <w:r>
        <w:t>FlatEntryList Structure</w:t>
      </w:r>
      <w:bookmarkEnd w:id="162"/>
      <w:bookmarkEnd w:id="163"/>
      <w:r>
        <w:fldChar w:fldCharType="begin"/>
      </w:r>
      <w:r>
        <w:instrText xml:space="preserve"> XE "Structures</w:instrText>
      </w:r>
      <w:r>
        <w:instrText xml:space="preserve">:FlatEntryList structure" </w:instrText>
      </w:r>
      <w:r>
        <w:fldChar w:fldCharType="end"/>
      </w:r>
      <w:r>
        <w:fldChar w:fldCharType="begin"/>
      </w:r>
      <w:r>
        <w:instrText xml:space="preserve"> XE "FlatEntryList structure" </w:instrText>
      </w:r>
      <w:r>
        <w:fldChar w:fldCharType="end"/>
      </w:r>
    </w:p>
    <w:p w:rsidR="00D12762" w:rsidRDefault="00D47FDE">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D12762" w:rsidRDefault="00D47FDE">
      <w:r>
        <w:t>Extra byte</w:t>
      </w:r>
      <w:r>
        <w:t>s are included as padding to make sure each </w:t>
      </w:r>
      <w:r>
        <w:rPr>
          <w:b/>
        </w:rPr>
        <w:t>FLATENTRY</w:t>
      </w:r>
      <w:r>
        <w:t> has a 4 byte alignment in </w:t>
      </w:r>
      <w:r>
        <w:rPr>
          <w:b/>
        </w:rPr>
        <w:t>FlatEntries</w:t>
      </w:r>
      <w:r>
        <w:t>. To compute the offset of the next </w:t>
      </w:r>
      <w:r>
        <w:rPr>
          <w:b/>
        </w:rPr>
        <w:t>FLATENTRY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lastRenderedPageBreak/>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tcPr>
          <w:p w:rsidR="00D12762" w:rsidRDefault="00D47FDE">
            <w:pPr>
              <w:pStyle w:val="PacketDiagramBodyText"/>
            </w:pPr>
            <w:r>
              <w:t>Count</w:t>
            </w:r>
          </w:p>
        </w:tc>
      </w:tr>
      <w:tr w:rsidR="00D12762" w:rsidTr="00D12762">
        <w:trPr>
          <w:trHeight w:val="490"/>
        </w:trPr>
        <w:tc>
          <w:tcPr>
            <w:tcW w:w="8640" w:type="dxa"/>
            <w:gridSpan w:val="32"/>
          </w:tcPr>
          <w:p w:rsidR="00D12762" w:rsidRDefault="00D47FDE">
            <w:pPr>
              <w:pStyle w:val="PacketDiagramBodyText"/>
            </w:pPr>
            <w:r>
              <w:t>Size</w:t>
            </w:r>
          </w:p>
        </w:tc>
      </w:tr>
      <w:tr w:rsidR="00D12762" w:rsidTr="00D12762">
        <w:trPr>
          <w:trHeight w:val="490"/>
        </w:trPr>
        <w:tc>
          <w:tcPr>
            <w:tcW w:w="8640" w:type="dxa"/>
            <w:gridSpan w:val="32"/>
          </w:tcPr>
          <w:p w:rsidR="00D12762" w:rsidRDefault="00D47FDE">
            <w:pPr>
              <w:pStyle w:val="PacketDiagramBodyText"/>
            </w:pPr>
            <w:r>
              <w:t>FlatEntries (variable)</w:t>
            </w:r>
          </w:p>
        </w:tc>
      </w:tr>
      <w:tr w:rsidR="00D12762" w:rsidTr="00D12762">
        <w:trPr>
          <w:trHeight w:val="490"/>
        </w:trPr>
        <w:tc>
          <w:tcPr>
            <w:tcW w:w="8640" w:type="dxa"/>
            <w:gridSpan w:val="32"/>
          </w:tcPr>
          <w:p w:rsidR="00D12762" w:rsidRDefault="00D47FDE">
            <w:pPr>
              <w:pStyle w:val="PacketDiagramBodyText"/>
            </w:pPr>
            <w:r>
              <w:t>...</w:t>
            </w:r>
          </w:p>
        </w:tc>
      </w:tr>
    </w:tbl>
    <w:p w:rsidR="00D12762" w:rsidRDefault="00D47FDE">
      <w:pPr>
        <w:pStyle w:val="Definition-Field"/>
      </w:pPr>
      <w:r>
        <w:rPr>
          <w:b/>
        </w:rPr>
        <w:t xml:space="preserve">Count (4 bytes): </w:t>
      </w:r>
      <w:r>
        <w:t xml:space="preserve">An unsigned integer giving the number of </w:t>
      </w:r>
      <w:r>
        <w:rPr>
          <w:b/>
        </w:rPr>
        <w:t>FlatEntry</w:t>
      </w:r>
      <w:r>
        <w:t xml:space="preserve"> structures in the list.</w:t>
      </w:r>
    </w:p>
    <w:p w:rsidR="00D12762" w:rsidRDefault="00D47FDE">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 </w:t>
      </w:r>
      <w:r>
        <w:rPr>
          <w:b/>
        </w:rPr>
        <w:t>Count</w:t>
      </w:r>
      <w:r>
        <w:t xml:space="preserve"> and </w:t>
      </w:r>
      <w:r>
        <w:rPr>
          <w:b/>
        </w:rPr>
        <w:t>Size</w:t>
      </w:r>
      <w:r>
        <w:t xml:space="preserve"> fields.</w:t>
      </w:r>
    </w:p>
    <w:p w:rsidR="00D12762" w:rsidRDefault="00D47FDE">
      <w:pPr>
        <w:pStyle w:val="Definition-Field"/>
      </w:pPr>
      <w:r>
        <w:rPr>
          <w:b/>
        </w:rPr>
        <w:t xml:space="preserve">FlatEntries (variable): </w:t>
      </w:r>
      <w:r>
        <w:t xml:space="preserve">A series of </w:t>
      </w:r>
      <w:r>
        <w:rPr>
          <w:b/>
        </w:rPr>
        <w:t>FlatEntry</w:t>
      </w:r>
      <w:r>
        <w:t xml:space="preserve"> structures with the actual EntryID data. The number of structures MUST be exactly the same as the valu</w:t>
      </w:r>
      <w:r>
        <w:t xml:space="preserve">e of the </w:t>
      </w:r>
      <w:r>
        <w:rPr>
          <w:b/>
        </w:rPr>
        <w:t>Count</w:t>
      </w:r>
      <w:r>
        <w:t xml:space="preserve"> field, and their total size MUST be exactly the same as the value of the </w:t>
      </w:r>
      <w:r>
        <w:rPr>
          <w:b/>
        </w:rPr>
        <w:t xml:space="preserve">Size </w:t>
      </w:r>
      <w:r>
        <w:t>field.</w:t>
      </w:r>
    </w:p>
    <w:p w:rsidR="00D12762" w:rsidRDefault="00D47FDE">
      <w:pPr>
        <w:pStyle w:val="Heading2"/>
      </w:pPr>
      <w:bookmarkStart w:id="164" w:name="section_21bc846a7c154b4b98ecb57df01bf03e"/>
      <w:bookmarkStart w:id="165" w:name="_Toc127507559"/>
      <w:r>
        <w:t>Error Codes</w:t>
      </w:r>
      <w:bookmarkEnd w:id="164"/>
      <w:bookmarkEnd w:id="165"/>
      <w:r>
        <w:fldChar w:fldCharType="begin"/>
      </w:r>
      <w:r>
        <w:instrText xml:space="preserve"> XE "Error codes" </w:instrText>
      </w:r>
      <w:r>
        <w:fldChar w:fldCharType="end"/>
      </w:r>
    </w:p>
    <w:p w:rsidR="00D12762" w:rsidRDefault="00D47FDE">
      <w:r>
        <w:t xml:space="preserve">When encoded in </w:t>
      </w:r>
      <w:hyperlink w:anchor="gt_9b88ec86-b4be-456b-b483-6727114391f5">
        <w:r>
          <w:rPr>
            <w:rStyle w:val="HyperlinkGreen"/>
            <w:b/>
          </w:rPr>
          <w:t>ROP buffers</w:t>
        </w:r>
      </w:hyperlink>
      <w:r>
        <w:t>, all error codes are transmitted a</w:t>
      </w:r>
      <w:r>
        <w:t xml:space="preserve">s integers in </w:t>
      </w:r>
      <w:hyperlink w:anchor="gt_079478cb-f4c5-4ce5-b72b-2144da5d2ce7">
        <w:r>
          <w:rPr>
            <w:rStyle w:val="HyperlinkGreen"/>
            <w:b/>
          </w:rPr>
          <w:t>little-endian</w:t>
        </w:r>
      </w:hyperlink>
      <w:r>
        <w:t xml:space="preserve"> format. Error codes are presented in the following table.</w:t>
      </w:r>
    </w:p>
    <w:tbl>
      <w:tblPr>
        <w:tblStyle w:val="Table-ShadedHeader"/>
        <w:tblW w:w="0" w:type="auto"/>
        <w:tblLook w:val="04A0" w:firstRow="1" w:lastRow="0" w:firstColumn="1" w:lastColumn="0" w:noHBand="0" w:noVBand="1"/>
      </w:tblPr>
      <w:tblGrid>
        <w:gridCol w:w="2402"/>
        <w:gridCol w:w="5440"/>
        <w:gridCol w:w="163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Error code name</w:t>
            </w:r>
          </w:p>
        </w:tc>
        <w:tc>
          <w:tcPr>
            <w:tcW w:w="0" w:type="auto"/>
            <w:shd w:val="clear" w:color="auto" w:fill="E0E0E0"/>
          </w:tcPr>
          <w:p w:rsidR="00D12762" w:rsidRDefault="00D47FDE">
            <w:pPr>
              <w:pStyle w:val="TableHeaderText"/>
            </w:pPr>
            <w:r>
              <w:t>Description (alternate names)</w:t>
            </w:r>
          </w:p>
        </w:tc>
        <w:tc>
          <w:tcPr>
            <w:tcW w:w="0" w:type="auto"/>
            <w:shd w:val="clear" w:color="auto" w:fill="E0E0E0"/>
          </w:tcPr>
          <w:p w:rsidR="00D12762" w:rsidRDefault="00D47FDE">
            <w:pPr>
              <w:pStyle w:val="TableHeaderText"/>
            </w:pPr>
            <w:r>
              <w:t>Numeric value (hex)</w:t>
            </w:r>
          </w:p>
        </w:tc>
      </w:tr>
      <w:tr w:rsidR="00D12762" w:rsidTr="00D12762">
        <w:tc>
          <w:tcPr>
            <w:tcW w:w="0" w:type="auto"/>
            <w:shd w:val="clear" w:color="auto" w:fill="auto"/>
          </w:tcPr>
          <w:p w:rsidR="00D12762" w:rsidRDefault="00D47FDE">
            <w:pPr>
              <w:pStyle w:val="TableBodyText"/>
            </w:pPr>
            <w:r>
              <w:t>Success</w:t>
            </w:r>
          </w:p>
        </w:tc>
        <w:tc>
          <w:tcPr>
            <w:tcW w:w="0" w:type="auto"/>
            <w:shd w:val="clear" w:color="auto" w:fill="auto"/>
          </w:tcPr>
          <w:p w:rsidR="00D12762" w:rsidRDefault="00D47FDE">
            <w:pPr>
              <w:pStyle w:val="TableBodyText"/>
            </w:pPr>
            <w:r>
              <w:t>The operation succeeded.</w:t>
            </w:r>
          </w:p>
          <w:p w:rsidR="00D12762" w:rsidRDefault="00D47FDE">
            <w:pPr>
              <w:pStyle w:val="TableBodyText"/>
            </w:pPr>
            <w:r>
              <w:t xml:space="preserve">(S_OK, </w:t>
            </w:r>
            <w:r>
              <w:t>SUCCESS_SUCCESS)</w:t>
            </w:r>
          </w:p>
        </w:tc>
        <w:tc>
          <w:tcPr>
            <w:tcW w:w="0" w:type="auto"/>
            <w:shd w:val="clear" w:color="auto" w:fill="auto"/>
          </w:tcPr>
          <w:p w:rsidR="00D12762" w:rsidRDefault="00D47FDE">
            <w:pPr>
              <w:pStyle w:val="TableBodyText"/>
            </w:pPr>
            <w:r>
              <w:t>0x00000000,</w:t>
            </w:r>
          </w:p>
          <w:p w:rsidR="00D12762" w:rsidRDefault="00D47FDE">
            <w:pPr>
              <w:pStyle w:val="TableBodyText"/>
            </w:pPr>
            <w:r>
              <w:t>%x00.00.00.00</w:t>
            </w:r>
          </w:p>
        </w:tc>
      </w:tr>
      <w:tr w:rsidR="00D12762" w:rsidTr="00D12762">
        <w:tc>
          <w:tcPr>
            <w:tcW w:w="0" w:type="auto"/>
            <w:shd w:val="clear" w:color="auto" w:fill="auto"/>
          </w:tcPr>
          <w:p w:rsidR="00D12762" w:rsidRDefault="00D47FDE">
            <w:pPr>
              <w:pStyle w:val="TableBodyText"/>
            </w:pPr>
            <w:r>
              <w:t>GeneralFailure</w:t>
            </w:r>
          </w:p>
        </w:tc>
        <w:tc>
          <w:tcPr>
            <w:tcW w:w="0" w:type="auto"/>
            <w:shd w:val="clear" w:color="auto" w:fill="auto"/>
          </w:tcPr>
          <w:p w:rsidR="00D12762" w:rsidRDefault="00D47FDE">
            <w:pPr>
              <w:pStyle w:val="TableBodyText"/>
            </w:pPr>
            <w:r>
              <w:t>The operation failed for an unspecified reason.</w:t>
            </w:r>
          </w:p>
          <w:p w:rsidR="00D12762" w:rsidRDefault="00D47FDE">
            <w:pPr>
              <w:pStyle w:val="TableBodyText"/>
            </w:pPr>
            <w:r>
              <w:t>(E_FAIL, MAPI_E_CALL_FAILED, ecError, SYNC_E_ERROR)</w:t>
            </w:r>
          </w:p>
        </w:tc>
        <w:tc>
          <w:tcPr>
            <w:tcW w:w="0" w:type="auto"/>
            <w:shd w:val="clear" w:color="auto" w:fill="auto"/>
          </w:tcPr>
          <w:p w:rsidR="00D12762" w:rsidRDefault="00D47FDE">
            <w:pPr>
              <w:pStyle w:val="TableBodyText"/>
            </w:pPr>
            <w:r>
              <w:t>0x80004005,</w:t>
            </w:r>
          </w:p>
          <w:p w:rsidR="00D12762" w:rsidRDefault="00D47FDE">
            <w:pPr>
              <w:pStyle w:val="TableBodyText"/>
            </w:pPr>
            <w:r>
              <w:t>%x05.40.00.80</w:t>
            </w:r>
          </w:p>
        </w:tc>
      </w:tr>
      <w:tr w:rsidR="00D12762" w:rsidTr="00D12762">
        <w:tc>
          <w:tcPr>
            <w:tcW w:w="0" w:type="auto"/>
            <w:shd w:val="clear" w:color="auto" w:fill="auto"/>
          </w:tcPr>
          <w:p w:rsidR="00D12762" w:rsidRDefault="00D47FDE">
            <w:pPr>
              <w:pStyle w:val="TableBodyText"/>
            </w:pPr>
            <w:r>
              <w:t>OutOfMemory</w:t>
            </w:r>
          </w:p>
        </w:tc>
        <w:tc>
          <w:tcPr>
            <w:tcW w:w="0" w:type="auto"/>
            <w:shd w:val="clear" w:color="auto" w:fill="auto"/>
          </w:tcPr>
          <w:p w:rsidR="00D12762" w:rsidRDefault="00D47FDE">
            <w:pPr>
              <w:pStyle w:val="TableBodyText"/>
            </w:pPr>
            <w:r>
              <w:t>Not enough memory was available to complete the operation.</w:t>
            </w:r>
          </w:p>
          <w:p w:rsidR="00D12762" w:rsidRDefault="00D47FDE">
            <w:pPr>
              <w:pStyle w:val="TableBodyText"/>
            </w:pPr>
            <w:r>
              <w:t>(E_NOMEMORY, MAPI_E_NOT_ENOUGH_MEMORY, ecMAPIOOM, ecPropSize)</w:t>
            </w:r>
          </w:p>
        </w:tc>
        <w:tc>
          <w:tcPr>
            <w:tcW w:w="0" w:type="auto"/>
            <w:shd w:val="clear" w:color="auto" w:fill="auto"/>
          </w:tcPr>
          <w:p w:rsidR="00D12762" w:rsidRDefault="00D47FDE">
            <w:pPr>
              <w:pStyle w:val="TableBodyText"/>
            </w:pPr>
            <w:r>
              <w:t>0x8007000E,</w:t>
            </w:r>
          </w:p>
          <w:p w:rsidR="00D12762" w:rsidRDefault="00D47FDE">
            <w:pPr>
              <w:pStyle w:val="TableBodyText"/>
            </w:pPr>
            <w:r>
              <w:t>%x0E.00.07.80</w:t>
            </w:r>
          </w:p>
        </w:tc>
      </w:tr>
      <w:tr w:rsidR="00D12762" w:rsidTr="00D12762">
        <w:tc>
          <w:tcPr>
            <w:tcW w:w="0" w:type="auto"/>
            <w:shd w:val="clear" w:color="auto" w:fill="auto"/>
          </w:tcPr>
          <w:p w:rsidR="00D12762" w:rsidRDefault="00D47FDE">
            <w:pPr>
              <w:pStyle w:val="TableBodyText"/>
            </w:pPr>
            <w:r>
              <w:t>InvalidParameter</w:t>
            </w:r>
          </w:p>
        </w:tc>
        <w:tc>
          <w:tcPr>
            <w:tcW w:w="0" w:type="auto"/>
            <w:shd w:val="clear" w:color="auto" w:fill="auto"/>
          </w:tcPr>
          <w:p w:rsidR="00D12762" w:rsidRDefault="00D47FDE">
            <w:pPr>
              <w:pStyle w:val="TableBodyText"/>
            </w:pPr>
            <w:r>
              <w:t xml:space="preserve">An invalid parameter was passed to a </w:t>
            </w:r>
            <w:hyperlink w:anchor="gt_8a7f6700-8311-45bc-af10-82e10accd331">
              <w:r>
                <w:rPr>
                  <w:rStyle w:val="HyperlinkGreen"/>
                  <w:b/>
                </w:rPr>
                <w:t>remote procedure call (RPC)</w:t>
              </w:r>
            </w:hyperlink>
            <w:r>
              <w:t>.</w:t>
            </w:r>
          </w:p>
          <w:p w:rsidR="00D12762" w:rsidRDefault="00D47FDE">
            <w:pPr>
              <w:pStyle w:val="TableBodyText"/>
            </w:pPr>
            <w:r>
              <w:t xml:space="preserve">(E_INVALIDARG, </w:t>
            </w:r>
            <w:r>
              <w:t>MAPI_E_INVALID_PARAMETER, ecInvalidParam, ecInvalidSession, ecBadBuffer, SYNC_E_INVALID_PARAMETER)</w:t>
            </w:r>
          </w:p>
        </w:tc>
        <w:tc>
          <w:tcPr>
            <w:tcW w:w="0" w:type="auto"/>
            <w:shd w:val="clear" w:color="auto" w:fill="auto"/>
          </w:tcPr>
          <w:p w:rsidR="00D12762" w:rsidRDefault="00D47FDE">
            <w:pPr>
              <w:pStyle w:val="TableBodyText"/>
            </w:pPr>
            <w:r>
              <w:t>0x80070057,</w:t>
            </w:r>
          </w:p>
          <w:p w:rsidR="00D12762" w:rsidRDefault="00D47FDE">
            <w:pPr>
              <w:pStyle w:val="TableBodyText"/>
            </w:pPr>
            <w:r>
              <w:t>%x57.00.07.80</w:t>
            </w:r>
          </w:p>
        </w:tc>
      </w:tr>
      <w:tr w:rsidR="00D12762" w:rsidTr="00D12762">
        <w:tc>
          <w:tcPr>
            <w:tcW w:w="0" w:type="auto"/>
            <w:shd w:val="clear" w:color="auto" w:fill="auto"/>
          </w:tcPr>
          <w:p w:rsidR="00D12762" w:rsidRDefault="00D47FDE">
            <w:pPr>
              <w:pStyle w:val="TableBodyText"/>
            </w:pPr>
            <w:r>
              <w:t>NoInterface</w:t>
            </w:r>
          </w:p>
        </w:tc>
        <w:tc>
          <w:tcPr>
            <w:tcW w:w="0" w:type="auto"/>
            <w:shd w:val="clear" w:color="auto" w:fill="auto"/>
          </w:tcPr>
          <w:p w:rsidR="00D12762" w:rsidRDefault="00D47FDE">
            <w:pPr>
              <w:pStyle w:val="TableBodyText"/>
            </w:pPr>
            <w:r>
              <w:t>The requested interface is not supported.</w:t>
            </w:r>
          </w:p>
          <w:p w:rsidR="00D12762" w:rsidRDefault="00D47FDE">
            <w:pPr>
              <w:pStyle w:val="TableBodyText"/>
            </w:pPr>
            <w:r>
              <w:t>(E_NOINTERFACE, MAPI_E_INTERFACE_NOT_SUPPORTED, ecinterfacenotsupported)</w:t>
            </w:r>
          </w:p>
        </w:tc>
        <w:tc>
          <w:tcPr>
            <w:tcW w:w="0" w:type="auto"/>
            <w:shd w:val="clear" w:color="auto" w:fill="auto"/>
          </w:tcPr>
          <w:p w:rsidR="00D12762" w:rsidRDefault="00D47FDE">
            <w:pPr>
              <w:pStyle w:val="TableBodyText"/>
            </w:pPr>
            <w:r>
              <w:t>0x8</w:t>
            </w:r>
            <w:r>
              <w:t>0004002</w:t>
            </w:r>
          </w:p>
          <w:p w:rsidR="00D12762" w:rsidRDefault="00D47FDE">
            <w:pPr>
              <w:pStyle w:val="TableBodyText"/>
            </w:pPr>
            <w:r>
              <w:t>%x02.40.00.80</w:t>
            </w:r>
          </w:p>
        </w:tc>
      </w:tr>
      <w:tr w:rsidR="00D12762" w:rsidTr="00D12762">
        <w:tc>
          <w:tcPr>
            <w:tcW w:w="0" w:type="auto"/>
            <w:shd w:val="clear" w:color="auto" w:fill="auto"/>
          </w:tcPr>
          <w:p w:rsidR="00D12762" w:rsidRDefault="00D47FDE">
            <w:pPr>
              <w:pStyle w:val="TableBodyText"/>
            </w:pPr>
            <w:r>
              <w:t>AccessDenied</w:t>
            </w:r>
          </w:p>
        </w:tc>
        <w:tc>
          <w:tcPr>
            <w:tcW w:w="0" w:type="auto"/>
            <w:shd w:val="clear" w:color="auto" w:fill="auto"/>
          </w:tcPr>
          <w:p w:rsidR="00D12762" w:rsidRDefault="00D47FDE">
            <w:pPr>
              <w:pStyle w:val="TableBodyText"/>
            </w:pPr>
            <w:r>
              <w:t>The caller does not have sufficient access rights to perform the operation.</w:t>
            </w:r>
          </w:p>
          <w:p w:rsidR="00D12762" w:rsidRDefault="00D47FDE">
            <w:pPr>
              <w:pStyle w:val="TableBodyText"/>
            </w:pPr>
            <w:r>
              <w:t>(E_ACCESSDENIED, MAPI_E_NO_ACCESS, ecaccessdenied, ecpropsecurityviolation)</w:t>
            </w:r>
          </w:p>
        </w:tc>
        <w:tc>
          <w:tcPr>
            <w:tcW w:w="0" w:type="auto"/>
            <w:shd w:val="clear" w:color="auto" w:fill="auto"/>
          </w:tcPr>
          <w:p w:rsidR="00D12762" w:rsidRDefault="00D47FDE">
            <w:pPr>
              <w:pStyle w:val="TableBodyText"/>
            </w:pPr>
            <w:r>
              <w:t>0x80070005,</w:t>
            </w:r>
          </w:p>
          <w:p w:rsidR="00D12762" w:rsidRDefault="00D47FDE">
            <w:pPr>
              <w:pStyle w:val="TableBodyText"/>
            </w:pPr>
            <w:r>
              <w:t>%x05.00.07.80</w:t>
            </w:r>
          </w:p>
        </w:tc>
      </w:tr>
      <w:tr w:rsidR="00D12762" w:rsidTr="00D12762">
        <w:tc>
          <w:tcPr>
            <w:tcW w:w="0" w:type="auto"/>
            <w:shd w:val="clear" w:color="auto" w:fill="auto"/>
          </w:tcPr>
          <w:p w:rsidR="00D12762" w:rsidRDefault="00D47FDE">
            <w:pPr>
              <w:pStyle w:val="TableBodyText"/>
            </w:pPr>
            <w:r>
              <w:t>StorageInvalidFunction</w:t>
            </w:r>
          </w:p>
        </w:tc>
        <w:tc>
          <w:tcPr>
            <w:tcW w:w="0" w:type="auto"/>
            <w:shd w:val="clear" w:color="auto" w:fill="auto"/>
          </w:tcPr>
          <w:p w:rsidR="00D12762" w:rsidRDefault="00D47FDE">
            <w:pPr>
              <w:pStyle w:val="TableBodyText"/>
            </w:pPr>
            <w:r>
              <w:t xml:space="preserve">The server was </w:t>
            </w:r>
            <w:r>
              <w:t>unable to perform the requested operation.</w:t>
            </w:r>
          </w:p>
          <w:p w:rsidR="00D12762" w:rsidRDefault="00D47FDE">
            <w:pPr>
              <w:pStyle w:val="TableBodyText"/>
            </w:pPr>
            <w:r>
              <w:t>(STG_E_INVALIDFUNCTION)</w:t>
            </w:r>
          </w:p>
        </w:tc>
        <w:tc>
          <w:tcPr>
            <w:tcW w:w="0" w:type="auto"/>
            <w:shd w:val="clear" w:color="auto" w:fill="auto"/>
          </w:tcPr>
          <w:p w:rsidR="00D12762" w:rsidRDefault="00D47FDE">
            <w:pPr>
              <w:pStyle w:val="TableBodyText"/>
            </w:pPr>
            <w:r>
              <w:t>0x80030001</w:t>
            </w:r>
          </w:p>
          <w:p w:rsidR="00D12762" w:rsidRDefault="00D47FDE">
            <w:pPr>
              <w:pStyle w:val="TableBodyText"/>
            </w:pPr>
            <w:r>
              <w:t>%x01.00.03.80</w:t>
            </w:r>
          </w:p>
        </w:tc>
      </w:tr>
      <w:tr w:rsidR="00D12762" w:rsidTr="00D12762">
        <w:tc>
          <w:tcPr>
            <w:tcW w:w="0" w:type="auto"/>
            <w:shd w:val="clear" w:color="auto" w:fill="auto"/>
          </w:tcPr>
          <w:p w:rsidR="00D12762" w:rsidRDefault="00D47FDE">
            <w:pPr>
              <w:pStyle w:val="TableBodyText"/>
            </w:pPr>
            <w:r>
              <w:t>StorageAccessDenied</w:t>
            </w:r>
          </w:p>
        </w:tc>
        <w:tc>
          <w:tcPr>
            <w:tcW w:w="0" w:type="auto"/>
            <w:shd w:val="clear" w:color="auto" w:fill="auto"/>
          </w:tcPr>
          <w:p w:rsidR="00D12762" w:rsidRDefault="00D47FDE">
            <w:pPr>
              <w:pStyle w:val="TableBodyText"/>
            </w:pPr>
            <w:r>
              <w:t xml:space="preserve">The caller does not have sufficient access rights to perform the </w:t>
            </w:r>
            <w:r>
              <w:lastRenderedPageBreak/>
              <w:t>operation.</w:t>
            </w:r>
          </w:p>
          <w:p w:rsidR="00D12762" w:rsidRDefault="00D47FDE">
            <w:pPr>
              <w:pStyle w:val="TableBodyText"/>
            </w:pPr>
            <w:r>
              <w:t>(STG_E_ACCESSDENIED)</w:t>
            </w:r>
          </w:p>
        </w:tc>
        <w:tc>
          <w:tcPr>
            <w:tcW w:w="0" w:type="auto"/>
            <w:shd w:val="clear" w:color="auto" w:fill="auto"/>
          </w:tcPr>
          <w:p w:rsidR="00D12762" w:rsidRDefault="00D47FDE">
            <w:pPr>
              <w:pStyle w:val="TableBodyText"/>
            </w:pPr>
            <w:r>
              <w:lastRenderedPageBreak/>
              <w:t>0x80030005</w:t>
            </w:r>
          </w:p>
          <w:p w:rsidR="00D12762" w:rsidRDefault="00D47FDE">
            <w:pPr>
              <w:pStyle w:val="TableBodyText"/>
            </w:pPr>
            <w:r>
              <w:lastRenderedPageBreak/>
              <w:t>%x05.00.03.80</w:t>
            </w:r>
          </w:p>
        </w:tc>
      </w:tr>
      <w:tr w:rsidR="00D12762" w:rsidTr="00D12762">
        <w:tc>
          <w:tcPr>
            <w:tcW w:w="0" w:type="auto"/>
            <w:shd w:val="clear" w:color="auto" w:fill="auto"/>
          </w:tcPr>
          <w:p w:rsidR="00D12762" w:rsidRDefault="00D47FDE">
            <w:pPr>
              <w:pStyle w:val="TableBodyText"/>
            </w:pPr>
            <w:r>
              <w:lastRenderedPageBreak/>
              <w:t>StorageInsufficientM</w:t>
            </w:r>
            <w:r>
              <w:t>emory</w:t>
            </w:r>
          </w:p>
        </w:tc>
        <w:tc>
          <w:tcPr>
            <w:tcW w:w="0" w:type="auto"/>
            <w:shd w:val="clear" w:color="auto" w:fill="auto"/>
          </w:tcPr>
          <w:p w:rsidR="00D12762" w:rsidRDefault="00D47FDE">
            <w:pPr>
              <w:pStyle w:val="TableBodyText"/>
            </w:pPr>
            <w:r>
              <w:t>There is insufficient memory available to complete the operation.</w:t>
            </w:r>
          </w:p>
          <w:p w:rsidR="00D12762" w:rsidRDefault="00D47FDE">
            <w:pPr>
              <w:pStyle w:val="TableBodyText"/>
            </w:pPr>
            <w:r>
              <w:t>(STG_E_INSUFFICIENTMEMORY)</w:t>
            </w:r>
          </w:p>
        </w:tc>
        <w:tc>
          <w:tcPr>
            <w:tcW w:w="0" w:type="auto"/>
            <w:shd w:val="clear" w:color="auto" w:fill="auto"/>
          </w:tcPr>
          <w:p w:rsidR="00D12762" w:rsidRDefault="00D47FDE">
            <w:pPr>
              <w:pStyle w:val="TableBodyText"/>
            </w:pPr>
            <w:r>
              <w:t>0x80030008</w:t>
            </w:r>
          </w:p>
          <w:p w:rsidR="00D12762" w:rsidRDefault="00D47FDE">
            <w:pPr>
              <w:pStyle w:val="TableBodyText"/>
            </w:pPr>
            <w:r>
              <w:t>%x08.00.03.80</w:t>
            </w:r>
          </w:p>
        </w:tc>
      </w:tr>
      <w:tr w:rsidR="00D12762" w:rsidTr="00D12762">
        <w:tc>
          <w:tcPr>
            <w:tcW w:w="0" w:type="auto"/>
            <w:shd w:val="clear" w:color="auto" w:fill="auto"/>
          </w:tcPr>
          <w:p w:rsidR="00D12762" w:rsidRDefault="00D47FDE">
            <w:pPr>
              <w:pStyle w:val="TableBodyText"/>
            </w:pPr>
            <w:r>
              <w:t>StorageInvalidPointer</w:t>
            </w:r>
          </w:p>
        </w:tc>
        <w:tc>
          <w:tcPr>
            <w:tcW w:w="0" w:type="auto"/>
            <w:shd w:val="clear" w:color="auto" w:fill="auto"/>
          </w:tcPr>
          <w:p w:rsidR="00D12762" w:rsidRDefault="00D47FDE">
            <w:pPr>
              <w:pStyle w:val="TableBodyText"/>
            </w:pPr>
            <w:r>
              <w:t>An invalid pointer was passed to the remote procedure call.</w:t>
            </w:r>
          </w:p>
          <w:p w:rsidR="00D12762" w:rsidRDefault="00D47FDE">
            <w:pPr>
              <w:pStyle w:val="TableBodyText"/>
            </w:pPr>
            <w:r>
              <w:t>(STG_E_INVALIDPOINTER)</w:t>
            </w:r>
          </w:p>
        </w:tc>
        <w:tc>
          <w:tcPr>
            <w:tcW w:w="0" w:type="auto"/>
            <w:shd w:val="clear" w:color="auto" w:fill="auto"/>
          </w:tcPr>
          <w:p w:rsidR="00D12762" w:rsidRDefault="00D47FDE">
            <w:pPr>
              <w:pStyle w:val="TableBodyText"/>
            </w:pPr>
            <w:r>
              <w:t>0x80030009</w:t>
            </w:r>
          </w:p>
          <w:p w:rsidR="00D12762" w:rsidRDefault="00D47FDE">
            <w:pPr>
              <w:pStyle w:val="TableBodyText"/>
            </w:pPr>
            <w:r>
              <w:t>%x09.00.03.80</w:t>
            </w:r>
          </w:p>
        </w:tc>
      </w:tr>
      <w:tr w:rsidR="00D12762" w:rsidTr="00D12762">
        <w:tc>
          <w:tcPr>
            <w:tcW w:w="0" w:type="auto"/>
            <w:shd w:val="clear" w:color="auto" w:fill="auto"/>
          </w:tcPr>
          <w:p w:rsidR="00D12762" w:rsidRDefault="00D47FDE">
            <w:pPr>
              <w:pStyle w:val="TableBodyText"/>
            </w:pPr>
            <w:r>
              <w:t>StorageReadFault</w:t>
            </w:r>
          </w:p>
        </w:tc>
        <w:tc>
          <w:tcPr>
            <w:tcW w:w="0" w:type="auto"/>
            <w:shd w:val="clear" w:color="auto" w:fill="auto"/>
          </w:tcPr>
          <w:p w:rsidR="00D12762" w:rsidRDefault="00D47FDE">
            <w:pPr>
              <w:pStyle w:val="TableBodyText"/>
            </w:pPr>
            <w:r>
              <w:t>A disk error occurred during a read operation.</w:t>
            </w:r>
          </w:p>
          <w:p w:rsidR="00D12762" w:rsidRDefault="00D47FDE">
            <w:pPr>
              <w:pStyle w:val="TableBodyText"/>
            </w:pPr>
            <w:r>
              <w:t>(STG_E_READFAULT)</w:t>
            </w:r>
          </w:p>
        </w:tc>
        <w:tc>
          <w:tcPr>
            <w:tcW w:w="0" w:type="auto"/>
            <w:shd w:val="clear" w:color="auto" w:fill="auto"/>
          </w:tcPr>
          <w:p w:rsidR="00D12762" w:rsidRDefault="00D47FDE">
            <w:pPr>
              <w:pStyle w:val="TableBodyText"/>
            </w:pPr>
            <w:r>
              <w:t>0x8003001E</w:t>
            </w:r>
          </w:p>
          <w:p w:rsidR="00D12762" w:rsidRDefault="00D47FDE">
            <w:pPr>
              <w:pStyle w:val="TableBodyText"/>
            </w:pPr>
            <w:r>
              <w:t>%x1E.00.03.80</w:t>
            </w:r>
          </w:p>
        </w:tc>
      </w:tr>
      <w:tr w:rsidR="00D12762" w:rsidTr="00D12762">
        <w:tc>
          <w:tcPr>
            <w:tcW w:w="0" w:type="auto"/>
            <w:shd w:val="clear" w:color="auto" w:fill="auto"/>
          </w:tcPr>
          <w:p w:rsidR="00D12762" w:rsidRDefault="00D47FDE">
            <w:pPr>
              <w:pStyle w:val="TableBodyText"/>
            </w:pPr>
            <w:r>
              <w:t>StorageLockViolation</w:t>
            </w:r>
          </w:p>
        </w:tc>
        <w:tc>
          <w:tcPr>
            <w:tcW w:w="0" w:type="auto"/>
            <w:shd w:val="clear" w:color="auto" w:fill="auto"/>
          </w:tcPr>
          <w:p w:rsidR="00D12762" w:rsidRDefault="00D47FDE">
            <w:pPr>
              <w:pStyle w:val="TableBodyText"/>
            </w:pPr>
            <w:r>
              <w:t>A lock violation has occurred.</w:t>
            </w:r>
          </w:p>
          <w:p w:rsidR="00D12762" w:rsidRDefault="00D47FDE">
            <w:pPr>
              <w:pStyle w:val="TableBodyText"/>
            </w:pPr>
            <w:r>
              <w:t>(STG_E_LOCKVIOLATION)</w:t>
            </w:r>
          </w:p>
        </w:tc>
        <w:tc>
          <w:tcPr>
            <w:tcW w:w="0" w:type="auto"/>
            <w:shd w:val="clear" w:color="auto" w:fill="auto"/>
          </w:tcPr>
          <w:p w:rsidR="00D12762" w:rsidRDefault="00D47FDE">
            <w:pPr>
              <w:pStyle w:val="TableBodyText"/>
            </w:pPr>
            <w:r>
              <w:t>0x80030021</w:t>
            </w:r>
          </w:p>
          <w:p w:rsidR="00D12762" w:rsidRDefault="00D47FDE">
            <w:pPr>
              <w:pStyle w:val="TableBodyText"/>
            </w:pPr>
            <w:r>
              <w:t>%x21.00.03.80</w:t>
            </w:r>
          </w:p>
        </w:tc>
      </w:tr>
      <w:tr w:rsidR="00D12762" w:rsidTr="00D12762">
        <w:tc>
          <w:tcPr>
            <w:tcW w:w="0" w:type="auto"/>
            <w:shd w:val="clear" w:color="auto" w:fill="auto"/>
          </w:tcPr>
          <w:p w:rsidR="00D12762" w:rsidRDefault="00D47FDE">
            <w:pPr>
              <w:pStyle w:val="TableBodyText"/>
            </w:pPr>
            <w:r>
              <w:t>StorageInvalidParameter</w:t>
            </w:r>
          </w:p>
        </w:tc>
        <w:tc>
          <w:tcPr>
            <w:tcW w:w="0" w:type="auto"/>
            <w:shd w:val="clear" w:color="auto" w:fill="auto"/>
          </w:tcPr>
          <w:p w:rsidR="00D12762" w:rsidRDefault="00D47FDE">
            <w:pPr>
              <w:pStyle w:val="TableBodyText"/>
            </w:pPr>
            <w:r>
              <w:t>An invalid parameter was</w:t>
            </w:r>
            <w:r>
              <w:t xml:space="preserve"> passed to the remote procedure call.</w:t>
            </w:r>
          </w:p>
          <w:p w:rsidR="00D12762" w:rsidRDefault="00D47FDE">
            <w:pPr>
              <w:pStyle w:val="TableBodyText"/>
            </w:pPr>
            <w:r>
              <w:t>(STG_E_INVALIDPARAMETER)</w:t>
            </w:r>
          </w:p>
        </w:tc>
        <w:tc>
          <w:tcPr>
            <w:tcW w:w="0" w:type="auto"/>
            <w:shd w:val="clear" w:color="auto" w:fill="auto"/>
          </w:tcPr>
          <w:p w:rsidR="00D12762" w:rsidRDefault="00D47FDE">
            <w:pPr>
              <w:pStyle w:val="TableBodyText"/>
            </w:pPr>
            <w:r>
              <w:t>0x80030057</w:t>
            </w:r>
          </w:p>
          <w:p w:rsidR="00D12762" w:rsidRDefault="00D47FDE">
            <w:pPr>
              <w:pStyle w:val="TableBodyText"/>
            </w:pPr>
            <w:r>
              <w:t>%x57.00.03.80</w:t>
            </w:r>
          </w:p>
        </w:tc>
      </w:tr>
      <w:tr w:rsidR="00D12762" w:rsidTr="00D12762">
        <w:tc>
          <w:tcPr>
            <w:tcW w:w="0" w:type="auto"/>
            <w:shd w:val="clear" w:color="auto" w:fill="auto"/>
          </w:tcPr>
          <w:p w:rsidR="00D12762" w:rsidRDefault="00D47FDE">
            <w:pPr>
              <w:pStyle w:val="TableBodyText"/>
            </w:pPr>
            <w:r>
              <w:t>StreamSizeError</w:t>
            </w:r>
          </w:p>
        </w:tc>
        <w:tc>
          <w:tcPr>
            <w:tcW w:w="0" w:type="auto"/>
            <w:shd w:val="clear" w:color="auto" w:fill="auto"/>
          </w:tcPr>
          <w:p w:rsidR="00D12762" w:rsidRDefault="00D47FDE">
            <w:pPr>
              <w:pStyle w:val="TableBodyText"/>
            </w:pPr>
            <w:r>
              <w:t xml:space="preserve">There is insufficient disk space to complete the operation. </w:t>
            </w:r>
          </w:p>
          <w:p w:rsidR="00D12762" w:rsidRDefault="00D47FDE">
            <w:pPr>
              <w:pStyle w:val="TableBodyText"/>
            </w:pPr>
            <w:r>
              <w:t>(ecStreamSizeError, STG_E_MEDIUMFULL)</w:t>
            </w:r>
          </w:p>
        </w:tc>
        <w:tc>
          <w:tcPr>
            <w:tcW w:w="0" w:type="auto"/>
            <w:shd w:val="clear" w:color="auto" w:fill="auto"/>
          </w:tcPr>
          <w:p w:rsidR="00D12762" w:rsidRDefault="00D47FDE">
            <w:pPr>
              <w:pStyle w:val="TableBodyText"/>
            </w:pPr>
            <w:r>
              <w:t>0x80030070</w:t>
            </w:r>
          </w:p>
          <w:p w:rsidR="00D12762" w:rsidRDefault="00D47FDE">
            <w:pPr>
              <w:pStyle w:val="TableBodyText"/>
            </w:pPr>
            <w:r>
              <w:t>%x70.00.03.80</w:t>
            </w:r>
          </w:p>
        </w:tc>
      </w:tr>
      <w:tr w:rsidR="00D12762" w:rsidTr="00D12762">
        <w:tc>
          <w:tcPr>
            <w:tcW w:w="0" w:type="auto"/>
            <w:shd w:val="clear" w:color="auto" w:fill="auto"/>
          </w:tcPr>
          <w:p w:rsidR="00D12762" w:rsidRDefault="00D47FDE">
            <w:pPr>
              <w:pStyle w:val="TableBodyText"/>
            </w:pPr>
            <w:r>
              <w:t>StorageInvalidFlag</w:t>
            </w:r>
          </w:p>
        </w:tc>
        <w:tc>
          <w:tcPr>
            <w:tcW w:w="0" w:type="auto"/>
            <w:shd w:val="clear" w:color="auto" w:fill="auto"/>
          </w:tcPr>
          <w:p w:rsidR="00D12762" w:rsidRDefault="00D47FDE">
            <w:pPr>
              <w:pStyle w:val="TableBodyText"/>
            </w:pPr>
            <w:r>
              <w:t xml:space="preserve">An </w:t>
            </w:r>
            <w:r>
              <w:t>invalid flag was passed to a remote procedure call.</w:t>
            </w:r>
          </w:p>
          <w:p w:rsidR="00D12762" w:rsidRDefault="00D47FDE">
            <w:pPr>
              <w:pStyle w:val="TableBodyText"/>
            </w:pPr>
            <w:r>
              <w:t>(STG_E_INVALIDFLAG)</w:t>
            </w:r>
          </w:p>
        </w:tc>
        <w:tc>
          <w:tcPr>
            <w:tcW w:w="0" w:type="auto"/>
            <w:shd w:val="clear" w:color="auto" w:fill="auto"/>
          </w:tcPr>
          <w:p w:rsidR="00D12762" w:rsidRDefault="00D47FDE">
            <w:pPr>
              <w:pStyle w:val="TableBodyText"/>
            </w:pPr>
            <w:r>
              <w:t>0x800300FF</w:t>
            </w:r>
          </w:p>
          <w:p w:rsidR="00D12762" w:rsidRDefault="00D47FDE">
            <w:pPr>
              <w:pStyle w:val="TableBodyText"/>
            </w:pPr>
            <w:r>
              <w:t>%xFF.00.03.80</w:t>
            </w:r>
          </w:p>
        </w:tc>
      </w:tr>
      <w:tr w:rsidR="00D12762" w:rsidTr="00D12762">
        <w:tc>
          <w:tcPr>
            <w:tcW w:w="0" w:type="auto"/>
            <w:shd w:val="clear" w:color="auto" w:fill="auto"/>
          </w:tcPr>
          <w:p w:rsidR="00D12762" w:rsidRDefault="00D47FDE">
            <w:pPr>
              <w:pStyle w:val="TableBodyText"/>
            </w:pPr>
            <w:r>
              <w:t>StorageCannotSave</w:t>
            </w:r>
          </w:p>
        </w:tc>
        <w:tc>
          <w:tcPr>
            <w:tcW w:w="0" w:type="auto"/>
            <w:shd w:val="clear" w:color="auto" w:fill="auto"/>
          </w:tcPr>
          <w:p w:rsidR="00D12762" w:rsidRDefault="00D47FDE">
            <w:pPr>
              <w:pStyle w:val="TableBodyText"/>
            </w:pPr>
            <w:r>
              <w:t>A stream could not be saved.</w:t>
            </w:r>
          </w:p>
          <w:p w:rsidR="00D12762" w:rsidRDefault="00D47FDE">
            <w:pPr>
              <w:pStyle w:val="TableBodyText"/>
            </w:pPr>
            <w:r>
              <w:t>(STG_E_CANTSAVE)</w:t>
            </w:r>
          </w:p>
        </w:tc>
        <w:tc>
          <w:tcPr>
            <w:tcW w:w="0" w:type="auto"/>
            <w:shd w:val="clear" w:color="auto" w:fill="auto"/>
          </w:tcPr>
          <w:p w:rsidR="00D12762" w:rsidRDefault="00D47FDE">
            <w:pPr>
              <w:pStyle w:val="TableBodyText"/>
            </w:pPr>
            <w:r>
              <w:t>0x80030103</w:t>
            </w:r>
          </w:p>
          <w:p w:rsidR="00D12762" w:rsidRDefault="00D47FDE">
            <w:pPr>
              <w:pStyle w:val="TableBodyText"/>
            </w:pPr>
            <w:r>
              <w:t>%x03.01.03.80</w:t>
            </w:r>
          </w:p>
        </w:tc>
      </w:tr>
      <w:tr w:rsidR="00D12762" w:rsidTr="00D12762">
        <w:tc>
          <w:tcPr>
            <w:tcW w:w="0" w:type="auto"/>
            <w:shd w:val="clear" w:color="auto" w:fill="auto"/>
          </w:tcPr>
          <w:p w:rsidR="00D12762" w:rsidRDefault="00D47FDE">
            <w:pPr>
              <w:pStyle w:val="TableBodyText"/>
            </w:pPr>
            <w:r>
              <w:t>NotSupported</w:t>
            </w:r>
          </w:p>
        </w:tc>
        <w:tc>
          <w:tcPr>
            <w:tcW w:w="0" w:type="auto"/>
            <w:shd w:val="clear" w:color="auto" w:fill="auto"/>
          </w:tcPr>
          <w:p w:rsidR="00D12762" w:rsidRDefault="00D47FDE">
            <w:pPr>
              <w:pStyle w:val="TableBodyText"/>
            </w:pPr>
            <w:r>
              <w:t>The server does not support this method call.</w:t>
            </w:r>
          </w:p>
          <w:p w:rsidR="00D12762" w:rsidRDefault="00D47FDE">
            <w:pPr>
              <w:pStyle w:val="TableBodyText"/>
            </w:pPr>
            <w:r>
              <w:t>(MAPI_E_N</w:t>
            </w:r>
            <w:r>
              <w:t>O_SUPPORT, ecNotSupported, ecNotImplemented)</w:t>
            </w:r>
          </w:p>
        </w:tc>
        <w:tc>
          <w:tcPr>
            <w:tcW w:w="0" w:type="auto"/>
            <w:shd w:val="clear" w:color="auto" w:fill="auto"/>
          </w:tcPr>
          <w:p w:rsidR="00D12762" w:rsidRDefault="00D47FDE">
            <w:pPr>
              <w:pStyle w:val="TableBodyText"/>
            </w:pPr>
            <w:r>
              <w:t>0x80040102,</w:t>
            </w:r>
          </w:p>
          <w:p w:rsidR="00D12762" w:rsidRDefault="00D47FDE">
            <w:pPr>
              <w:pStyle w:val="TableBodyText"/>
            </w:pPr>
            <w:r>
              <w:t>%x02.01.04.80</w:t>
            </w:r>
          </w:p>
        </w:tc>
      </w:tr>
      <w:tr w:rsidR="00D12762" w:rsidTr="00D12762">
        <w:tc>
          <w:tcPr>
            <w:tcW w:w="0" w:type="auto"/>
            <w:shd w:val="clear" w:color="auto" w:fill="auto"/>
          </w:tcPr>
          <w:p w:rsidR="00D12762" w:rsidRDefault="00D47FDE">
            <w:pPr>
              <w:pStyle w:val="TableBodyText"/>
            </w:pPr>
            <w:r>
              <w:t>InvalidCharacterWidth</w:t>
            </w:r>
          </w:p>
        </w:tc>
        <w:tc>
          <w:tcPr>
            <w:tcW w:w="0" w:type="auto"/>
            <w:shd w:val="clear" w:color="auto" w:fill="auto"/>
          </w:tcPr>
          <w:p w:rsidR="00D12762" w:rsidRDefault="00D47FDE">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D12762" w:rsidRDefault="00D47FDE">
            <w:pPr>
              <w:pStyle w:val="TableBodyText"/>
            </w:pPr>
            <w:r>
              <w:t>(MAPI_E_BAD_CHARWIDTH, ecBadCharwidth)</w:t>
            </w:r>
          </w:p>
        </w:tc>
        <w:tc>
          <w:tcPr>
            <w:tcW w:w="0" w:type="auto"/>
            <w:shd w:val="clear" w:color="auto" w:fill="auto"/>
          </w:tcPr>
          <w:p w:rsidR="00D12762" w:rsidRDefault="00D47FDE">
            <w:pPr>
              <w:pStyle w:val="TableBodyText"/>
            </w:pPr>
            <w:r>
              <w:t>0x80040103,</w:t>
            </w:r>
          </w:p>
          <w:p w:rsidR="00D12762" w:rsidRDefault="00D47FDE">
            <w:pPr>
              <w:pStyle w:val="TableBodyText"/>
            </w:pPr>
            <w:r>
              <w:t>%x03.01.04.80</w:t>
            </w:r>
          </w:p>
        </w:tc>
      </w:tr>
      <w:tr w:rsidR="00D12762" w:rsidTr="00D12762">
        <w:tc>
          <w:tcPr>
            <w:tcW w:w="0" w:type="auto"/>
            <w:shd w:val="clear" w:color="auto" w:fill="auto"/>
          </w:tcPr>
          <w:p w:rsidR="00D12762" w:rsidRDefault="00D47FDE">
            <w:pPr>
              <w:pStyle w:val="TableBodyText"/>
            </w:pPr>
            <w:r>
              <w:t>StringTooLong</w:t>
            </w:r>
          </w:p>
        </w:tc>
        <w:tc>
          <w:tcPr>
            <w:tcW w:w="0" w:type="auto"/>
            <w:shd w:val="clear" w:color="auto" w:fill="auto"/>
          </w:tcPr>
          <w:p w:rsidR="00D12762" w:rsidRDefault="00D47FDE">
            <w:pPr>
              <w:pStyle w:val="TableBodyText"/>
            </w:pPr>
            <w:r>
              <w:t>In the context of this method call, a string exceeds the maximum permitted length.</w:t>
            </w:r>
          </w:p>
          <w:p w:rsidR="00D12762" w:rsidRDefault="00D47FDE">
            <w:pPr>
              <w:pStyle w:val="TableBodyText"/>
            </w:pPr>
            <w:r>
              <w:t>(MAPI_E_STRING_TOO_LONG, ecStringTooLarge)</w:t>
            </w:r>
          </w:p>
        </w:tc>
        <w:tc>
          <w:tcPr>
            <w:tcW w:w="0" w:type="auto"/>
            <w:shd w:val="clear" w:color="auto" w:fill="auto"/>
          </w:tcPr>
          <w:p w:rsidR="00D12762" w:rsidRDefault="00D47FDE">
            <w:pPr>
              <w:pStyle w:val="TableBodyText"/>
            </w:pPr>
            <w:r>
              <w:t>0x80040105,</w:t>
            </w:r>
          </w:p>
          <w:p w:rsidR="00D12762" w:rsidRDefault="00D47FDE">
            <w:pPr>
              <w:pStyle w:val="TableBodyText"/>
            </w:pPr>
            <w:r>
              <w:t>%x05.01.04.80</w:t>
            </w:r>
          </w:p>
        </w:tc>
      </w:tr>
      <w:tr w:rsidR="00D12762" w:rsidTr="00D12762">
        <w:tc>
          <w:tcPr>
            <w:tcW w:w="0" w:type="auto"/>
            <w:shd w:val="clear" w:color="auto" w:fill="auto"/>
          </w:tcPr>
          <w:p w:rsidR="00D12762" w:rsidRDefault="00D47FDE">
            <w:pPr>
              <w:pStyle w:val="TableBodyText"/>
            </w:pPr>
            <w:r>
              <w:t>InvalidFlag</w:t>
            </w:r>
          </w:p>
        </w:tc>
        <w:tc>
          <w:tcPr>
            <w:tcW w:w="0" w:type="auto"/>
            <w:shd w:val="clear" w:color="auto" w:fill="auto"/>
          </w:tcPr>
          <w:p w:rsidR="00D12762" w:rsidRDefault="00D47FDE">
            <w:pPr>
              <w:pStyle w:val="TableBodyText"/>
            </w:pPr>
            <w:r>
              <w:t>An unrecogn</w:t>
            </w:r>
            <w:r>
              <w:t>ized flag bit was passed to a method call.</w:t>
            </w:r>
          </w:p>
          <w:p w:rsidR="00D12762" w:rsidRDefault="00D47FDE">
            <w:pPr>
              <w:pStyle w:val="TableBodyText"/>
            </w:pPr>
            <w:r>
              <w:t>(MAPI_E_UNKNOWN_FLAGS, ecUnknownFlags, SYNC_E_UNKNOWN_FLAGS)</w:t>
            </w:r>
          </w:p>
        </w:tc>
        <w:tc>
          <w:tcPr>
            <w:tcW w:w="0" w:type="auto"/>
            <w:shd w:val="clear" w:color="auto" w:fill="auto"/>
          </w:tcPr>
          <w:p w:rsidR="00D12762" w:rsidRDefault="00D47FDE">
            <w:pPr>
              <w:pStyle w:val="TableBodyText"/>
            </w:pPr>
            <w:r>
              <w:t>0x80040106,</w:t>
            </w:r>
          </w:p>
          <w:p w:rsidR="00D12762" w:rsidRDefault="00D47FDE">
            <w:pPr>
              <w:pStyle w:val="TableBodyText"/>
            </w:pPr>
            <w:r>
              <w:t>%x06.01.04.80</w:t>
            </w:r>
          </w:p>
        </w:tc>
      </w:tr>
      <w:tr w:rsidR="00D12762" w:rsidTr="00D12762">
        <w:tc>
          <w:tcPr>
            <w:tcW w:w="0" w:type="auto"/>
            <w:shd w:val="clear" w:color="auto" w:fill="auto"/>
          </w:tcPr>
          <w:p w:rsidR="00D12762" w:rsidRDefault="00D47FDE">
            <w:pPr>
              <w:pStyle w:val="TableBodyText"/>
            </w:pPr>
            <w:r>
              <w:t>InvalidEntryID</w:t>
            </w:r>
          </w:p>
        </w:tc>
        <w:tc>
          <w:tcPr>
            <w:tcW w:w="0" w:type="auto"/>
            <w:shd w:val="clear" w:color="auto" w:fill="auto"/>
          </w:tcPr>
          <w:p w:rsidR="00D12762" w:rsidRDefault="00D47FDE">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D12762" w:rsidRDefault="00D47FDE">
            <w:pPr>
              <w:pStyle w:val="TableBodyText"/>
            </w:pPr>
            <w:r>
              <w:t>(MAPI_E_INVALID_ENTRYID, ecInvalidEntryId)</w:t>
            </w:r>
          </w:p>
        </w:tc>
        <w:tc>
          <w:tcPr>
            <w:tcW w:w="0" w:type="auto"/>
            <w:shd w:val="clear" w:color="auto" w:fill="auto"/>
          </w:tcPr>
          <w:p w:rsidR="00D12762" w:rsidRDefault="00D47FDE">
            <w:pPr>
              <w:pStyle w:val="TableBodyText"/>
            </w:pPr>
            <w:r>
              <w:t xml:space="preserve">0x80040107, </w:t>
            </w:r>
          </w:p>
          <w:p w:rsidR="00D12762" w:rsidRDefault="00D47FDE">
            <w:pPr>
              <w:pStyle w:val="TableBodyText"/>
            </w:pPr>
            <w:r>
              <w:t>%x07.01.04.80</w:t>
            </w:r>
          </w:p>
        </w:tc>
      </w:tr>
      <w:tr w:rsidR="00D12762" w:rsidTr="00D12762">
        <w:tc>
          <w:tcPr>
            <w:tcW w:w="0" w:type="auto"/>
            <w:shd w:val="clear" w:color="auto" w:fill="auto"/>
          </w:tcPr>
          <w:p w:rsidR="00D12762" w:rsidRDefault="00D47FDE">
            <w:pPr>
              <w:pStyle w:val="TableBodyText"/>
            </w:pPr>
            <w:r>
              <w:t>InvalidObject</w:t>
            </w:r>
          </w:p>
        </w:tc>
        <w:tc>
          <w:tcPr>
            <w:tcW w:w="0" w:type="auto"/>
            <w:shd w:val="clear" w:color="auto" w:fill="auto"/>
          </w:tcPr>
          <w:p w:rsidR="00D12762" w:rsidRDefault="00D47FDE">
            <w:pPr>
              <w:pStyle w:val="TableBodyText"/>
            </w:pPr>
            <w:r>
              <w:t>A method call was made using a reference to an object that has been destroyed or is not in a viable state.</w:t>
            </w:r>
          </w:p>
          <w:p w:rsidR="00D12762" w:rsidRDefault="00D47FDE">
            <w:pPr>
              <w:pStyle w:val="TableBodyText"/>
            </w:pPr>
            <w:r>
              <w:t xml:space="preserve">(MAPI_E_INVALID_OBJECT, </w:t>
            </w:r>
            <w:r>
              <w:t>ecInvalidObject)</w:t>
            </w:r>
          </w:p>
        </w:tc>
        <w:tc>
          <w:tcPr>
            <w:tcW w:w="0" w:type="auto"/>
            <w:shd w:val="clear" w:color="auto" w:fill="auto"/>
          </w:tcPr>
          <w:p w:rsidR="00D12762" w:rsidRDefault="00D47FDE">
            <w:pPr>
              <w:pStyle w:val="TableBodyText"/>
            </w:pPr>
            <w:r>
              <w:t>0x80040108,</w:t>
            </w:r>
          </w:p>
          <w:p w:rsidR="00D12762" w:rsidRDefault="00D47FDE">
            <w:pPr>
              <w:pStyle w:val="TableBodyText"/>
            </w:pPr>
            <w:r>
              <w:t>%x08.01.04.80</w:t>
            </w:r>
          </w:p>
        </w:tc>
      </w:tr>
      <w:tr w:rsidR="00D12762" w:rsidTr="00D12762">
        <w:tc>
          <w:tcPr>
            <w:tcW w:w="0" w:type="auto"/>
            <w:shd w:val="clear" w:color="auto" w:fill="auto"/>
          </w:tcPr>
          <w:p w:rsidR="00D12762" w:rsidRDefault="00D47FDE">
            <w:pPr>
              <w:pStyle w:val="TableBodyText"/>
            </w:pPr>
            <w:r>
              <w:t>ObjectChanged</w:t>
            </w:r>
          </w:p>
        </w:tc>
        <w:tc>
          <w:tcPr>
            <w:tcW w:w="0" w:type="auto"/>
            <w:shd w:val="clear" w:color="auto" w:fill="auto"/>
          </w:tcPr>
          <w:p w:rsidR="00D12762" w:rsidRDefault="00D47FDE">
            <w:pPr>
              <w:pStyle w:val="TableBodyText"/>
            </w:pPr>
            <w:r>
              <w:t>An attempt to commit changes failed because the object was changed separately.</w:t>
            </w:r>
          </w:p>
          <w:p w:rsidR="00D12762" w:rsidRDefault="00D47FDE">
            <w:pPr>
              <w:pStyle w:val="TableBodyText"/>
            </w:pPr>
            <w:r>
              <w:t>(MAPI_E_OBJECT_CHANGED, ecObjectModified)</w:t>
            </w:r>
          </w:p>
        </w:tc>
        <w:tc>
          <w:tcPr>
            <w:tcW w:w="0" w:type="auto"/>
            <w:shd w:val="clear" w:color="auto" w:fill="auto"/>
          </w:tcPr>
          <w:p w:rsidR="00D12762" w:rsidRDefault="00D47FDE">
            <w:pPr>
              <w:pStyle w:val="TableBodyText"/>
            </w:pPr>
            <w:r>
              <w:t>0x80040109,</w:t>
            </w:r>
          </w:p>
          <w:p w:rsidR="00D12762" w:rsidRDefault="00D47FDE">
            <w:pPr>
              <w:pStyle w:val="TableBodyText"/>
            </w:pPr>
            <w:r>
              <w:t>%x09.01.04.80</w:t>
            </w:r>
          </w:p>
        </w:tc>
      </w:tr>
      <w:tr w:rsidR="00D12762" w:rsidTr="00D12762">
        <w:tc>
          <w:tcPr>
            <w:tcW w:w="0" w:type="auto"/>
            <w:shd w:val="clear" w:color="auto" w:fill="auto"/>
          </w:tcPr>
          <w:p w:rsidR="00D12762" w:rsidRDefault="00D47FDE">
            <w:pPr>
              <w:pStyle w:val="TableBodyText"/>
            </w:pPr>
            <w:r>
              <w:t>ObjectDeleted</w:t>
            </w:r>
          </w:p>
        </w:tc>
        <w:tc>
          <w:tcPr>
            <w:tcW w:w="0" w:type="auto"/>
            <w:shd w:val="clear" w:color="auto" w:fill="auto"/>
          </w:tcPr>
          <w:p w:rsidR="00D12762" w:rsidRDefault="00D47FDE">
            <w:pPr>
              <w:pStyle w:val="TableBodyText"/>
            </w:pPr>
            <w:r>
              <w:t>An operation failed because the obje</w:t>
            </w:r>
            <w:r>
              <w:t>ct was deleted separately.</w:t>
            </w:r>
          </w:p>
          <w:p w:rsidR="00D12762" w:rsidRDefault="00D47FDE">
            <w:pPr>
              <w:pStyle w:val="TableBodyText"/>
            </w:pPr>
            <w:r>
              <w:t>(MAPI_E_OBJECT_DELETED, ecObjectDeleted)</w:t>
            </w:r>
          </w:p>
        </w:tc>
        <w:tc>
          <w:tcPr>
            <w:tcW w:w="0" w:type="auto"/>
            <w:shd w:val="clear" w:color="auto" w:fill="auto"/>
          </w:tcPr>
          <w:p w:rsidR="00D12762" w:rsidRDefault="00D47FDE">
            <w:pPr>
              <w:pStyle w:val="TableBodyText"/>
            </w:pPr>
            <w:r>
              <w:t>0x8004010A,</w:t>
            </w:r>
          </w:p>
          <w:p w:rsidR="00D12762" w:rsidRDefault="00D47FDE">
            <w:pPr>
              <w:pStyle w:val="TableBodyText"/>
            </w:pPr>
            <w:r>
              <w:t>%x0A.01.04.80</w:t>
            </w:r>
          </w:p>
        </w:tc>
      </w:tr>
      <w:tr w:rsidR="00D12762" w:rsidTr="00D12762">
        <w:tc>
          <w:tcPr>
            <w:tcW w:w="0" w:type="auto"/>
            <w:shd w:val="clear" w:color="auto" w:fill="auto"/>
          </w:tcPr>
          <w:p w:rsidR="00D12762" w:rsidRDefault="00D47FDE">
            <w:pPr>
              <w:pStyle w:val="TableBodyText"/>
            </w:pPr>
            <w:r>
              <w:lastRenderedPageBreak/>
              <w:t>ServerBusy</w:t>
            </w:r>
          </w:p>
        </w:tc>
        <w:tc>
          <w:tcPr>
            <w:tcW w:w="0" w:type="auto"/>
            <w:shd w:val="clear" w:color="auto" w:fill="auto"/>
          </w:tcPr>
          <w:p w:rsidR="00D12762" w:rsidRDefault="00D47FDE">
            <w:pPr>
              <w:pStyle w:val="TableBodyText"/>
            </w:pPr>
            <w:r>
              <w:t>A table operation failed because a separate operation was in progress at the same time.</w:t>
            </w:r>
          </w:p>
          <w:p w:rsidR="00D12762" w:rsidRDefault="00D47FDE">
            <w:pPr>
              <w:pStyle w:val="TableBodyText"/>
            </w:pPr>
            <w:r>
              <w:t>(MAPI_E_BUSY, ecBusy)</w:t>
            </w:r>
          </w:p>
        </w:tc>
        <w:tc>
          <w:tcPr>
            <w:tcW w:w="0" w:type="auto"/>
            <w:shd w:val="clear" w:color="auto" w:fill="auto"/>
          </w:tcPr>
          <w:p w:rsidR="00D12762" w:rsidRDefault="00D47FDE">
            <w:pPr>
              <w:pStyle w:val="TableBodyText"/>
            </w:pPr>
            <w:r>
              <w:t>0x8004010B,</w:t>
            </w:r>
          </w:p>
          <w:p w:rsidR="00D12762" w:rsidRDefault="00D47FDE">
            <w:pPr>
              <w:pStyle w:val="TableBodyText"/>
            </w:pPr>
            <w:r>
              <w:t>%x0B.01.04.80</w:t>
            </w:r>
          </w:p>
        </w:tc>
      </w:tr>
      <w:tr w:rsidR="00D12762" w:rsidTr="00D12762">
        <w:tc>
          <w:tcPr>
            <w:tcW w:w="0" w:type="auto"/>
            <w:shd w:val="clear" w:color="auto" w:fill="auto"/>
          </w:tcPr>
          <w:p w:rsidR="00D12762" w:rsidRDefault="00D47FDE">
            <w:pPr>
              <w:pStyle w:val="TableBodyText"/>
            </w:pPr>
            <w:r>
              <w:t>OutOfDisk</w:t>
            </w:r>
          </w:p>
        </w:tc>
        <w:tc>
          <w:tcPr>
            <w:tcW w:w="0" w:type="auto"/>
            <w:shd w:val="clear" w:color="auto" w:fill="auto"/>
          </w:tcPr>
          <w:p w:rsidR="00D12762" w:rsidRDefault="00D47FDE">
            <w:pPr>
              <w:pStyle w:val="TableBodyText"/>
            </w:pPr>
            <w:r>
              <w:t>Not</w:t>
            </w:r>
            <w:r>
              <w:t xml:space="preserve"> enough disk space was available to complete the operation.</w:t>
            </w:r>
          </w:p>
          <w:p w:rsidR="00D12762" w:rsidRDefault="00D47FDE">
            <w:pPr>
              <w:pStyle w:val="TableBodyText"/>
            </w:pPr>
            <w:r>
              <w:t>(MAPI_E_NOT_ENOUGH_DISK, ecDiskFull)</w:t>
            </w:r>
          </w:p>
        </w:tc>
        <w:tc>
          <w:tcPr>
            <w:tcW w:w="0" w:type="auto"/>
            <w:shd w:val="clear" w:color="auto" w:fill="auto"/>
          </w:tcPr>
          <w:p w:rsidR="00D12762" w:rsidRDefault="00D47FDE">
            <w:pPr>
              <w:pStyle w:val="TableBodyText"/>
            </w:pPr>
            <w:r>
              <w:t>0x8004010D,</w:t>
            </w:r>
          </w:p>
          <w:p w:rsidR="00D12762" w:rsidRDefault="00D47FDE">
            <w:pPr>
              <w:pStyle w:val="TableBodyText"/>
            </w:pPr>
            <w:r>
              <w:t>%x0D.01.04.80</w:t>
            </w:r>
          </w:p>
        </w:tc>
      </w:tr>
      <w:tr w:rsidR="00D12762" w:rsidTr="00D12762">
        <w:tc>
          <w:tcPr>
            <w:tcW w:w="0" w:type="auto"/>
            <w:shd w:val="clear" w:color="auto" w:fill="auto"/>
          </w:tcPr>
          <w:p w:rsidR="00D12762" w:rsidRDefault="00D47FDE">
            <w:pPr>
              <w:pStyle w:val="TableBodyText"/>
            </w:pPr>
            <w:r>
              <w:t>OutOfResources</w:t>
            </w:r>
          </w:p>
        </w:tc>
        <w:tc>
          <w:tcPr>
            <w:tcW w:w="0" w:type="auto"/>
            <w:shd w:val="clear" w:color="auto" w:fill="auto"/>
          </w:tcPr>
          <w:p w:rsidR="00D12762" w:rsidRDefault="00D47FDE">
            <w:pPr>
              <w:pStyle w:val="TableBodyText"/>
            </w:pPr>
            <w:r>
              <w:t>Not enough of an unspecified resource was available to complete the operation.</w:t>
            </w:r>
          </w:p>
          <w:p w:rsidR="00D12762" w:rsidRDefault="00D47FDE">
            <w:pPr>
              <w:pStyle w:val="TableBodyText"/>
            </w:pPr>
            <w:r>
              <w:t>(MAPI_E_NOT_ENOUGH_RESOURCES, ecInsuff</w:t>
            </w:r>
            <w:r>
              <w:t>icientResrc)</w:t>
            </w:r>
          </w:p>
        </w:tc>
        <w:tc>
          <w:tcPr>
            <w:tcW w:w="0" w:type="auto"/>
            <w:shd w:val="clear" w:color="auto" w:fill="auto"/>
          </w:tcPr>
          <w:p w:rsidR="00D12762" w:rsidRDefault="00D47FDE">
            <w:pPr>
              <w:pStyle w:val="TableBodyText"/>
            </w:pPr>
            <w:r>
              <w:t>0x8004010E,</w:t>
            </w:r>
          </w:p>
          <w:p w:rsidR="00D12762" w:rsidRDefault="00D47FDE">
            <w:pPr>
              <w:pStyle w:val="TableBodyText"/>
            </w:pPr>
            <w:r>
              <w:t>%x0E.01.04.80</w:t>
            </w:r>
          </w:p>
        </w:tc>
      </w:tr>
      <w:tr w:rsidR="00D12762" w:rsidTr="00D12762">
        <w:tc>
          <w:tcPr>
            <w:tcW w:w="0" w:type="auto"/>
            <w:shd w:val="clear" w:color="auto" w:fill="auto"/>
          </w:tcPr>
          <w:p w:rsidR="00D12762" w:rsidRDefault="00D47FDE">
            <w:pPr>
              <w:pStyle w:val="TableBodyText"/>
            </w:pPr>
            <w:r>
              <w:t>NotFound</w:t>
            </w:r>
          </w:p>
        </w:tc>
        <w:tc>
          <w:tcPr>
            <w:tcW w:w="0" w:type="auto"/>
            <w:shd w:val="clear" w:color="auto" w:fill="auto"/>
          </w:tcPr>
          <w:p w:rsidR="00D12762" w:rsidRDefault="00D47FDE">
            <w:pPr>
              <w:pStyle w:val="TableBodyText"/>
            </w:pPr>
            <w:r>
              <w:t>The requested object could not be found at the server.</w:t>
            </w:r>
          </w:p>
          <w:p w:rsidR="00D12762" w:rsidRDefault="00D47FDE">
            <w:pPr>
              <w:pStyle w:val="TableBodyText"/>
            </w:pPr>
            <w:r>
              <w:t>(MAPI_E_NOT_FOUND, ecNotFound, ecAttachNotFound, ecUnknownRecip, ecPropNotExistent)</w:t>
            </w:r>
          </w:p>
        </w:tc>
        <w:tc>
          <w:tcPr>
            <w:tcW w:w="0" w:type="auto"/>
            <w:shd w:val="clear" w:color="auto" w:fill="auto"/>
          </w:tcPr>
          <w:p w:rsidR="00D12762" w:rsidRDefault="00D47FDE">
            <w:pPr>
              <w:pStyle w:val="TableBodyText"/>
            </w:pPr>
            <w:r>
              <w:t>0x8004010F,</w:t>
            </w:r>
          </w:p>
          <w:p w:rsidR="00D12762" w:rsidRDefault="00D47FDE">
            <w:pPr>
              <w:pStyle w:val="TableBodyText"/>
            </w:pPr>
            <w:r>
              <w:t>%x0F.01.04.80</w:t>
            </w:r>
          </w:p>
        </w:tc>
      </w:tr>
      <w:tr w:rsidR="00D12762" w:rsidTr="00D12762">
        <w:tc>
          <w:tcPr>
            <w:tcW w:w="0" w:type="auto"/>
            <w:shd w:val="clear" w:color="auto" w:fill="auto"/>
          </w:tcPr>
          <w:p w:rsidR="00D12762" w:rsidRDefault="00D47FDE">
            <w:pPr>
              <w:pStyle w:val="TableBodyText"/>
            </w:pPr>
            <w:r>
              <w:t>VersionMismatch</w:t>
            </w:r>
          </w:p>
        </w:tc>
        <w:tc>
          <w:tcPr>
            <w:tcW w:w="0" w:type="auto"/>
            <w:shd w:val="clear" w:color="auto" w:fill="auto"/>
          </w:tcPr>
          <w:p w:rsidR="00D12762" w:rsidRDefault="00D47FDE">
            <w:pPr>
              <w:pStyle w:val="TableBodyText"/>
            </w:pPr>
            <w:r>
              <w:t xml:space="preserve">Client and server </w:t>
            </w:r>
            <w:r>
              <w:t>versions are not compatible.</w:t>
            </w:r>
          </w:p>
          <w:p w:rsidR="00D12762" w:rsidRDefault="00D47FDE">
            <w:pPr>
              <w:pStyle w:val="TableBodyText"/>
            </w:pPr>
            <w:r>
              <w:t>(MAPI_E_VERSION, ecVersionMismatch, ecVersion)</w:t>
            </w:r>
          </w:p>
        </w:tc>
        <w:tc>
          <w:tcPr>
            <w:tcW w:w="0" w:type="auto"/>
            <w:shd w:val="clear" w:color="auto" w:fill="auto"/>
          </w:tcPr>
          <w:p w:rsidR="00D12762" w:rsidRDefault="00D47FDE">
            <w:pPr>
              <w:pStyle w:val="TableBodyText"/>
            </w:pPr>
            <w:r>
              <w:t>0x80040110,</w:t>
            </w:r>
          </w:p>
          <w:p w:rsidR="00D12762" w:rsidRDefault="00D47FDE">
            <w:pPr>
              <w:pStyle w:val="TableBodyText"/>
            </w:pPr>
            <w:r>
              <w:t>%x10.01.04.80</w:t>
            </w:r>
          </w:p>
        </w:tc>
      </w:tr>
      <w:tr w:rsidR="00D12762" w:rsidTr="00D12762">
        <w:tc>
          <w:tcPr>
            <w:tcW w:w="0" w:type="auto"/>
            <w:shd w:val="clear" w:color="auto" w:fill="auto"/>
          </w:tcPr>
          <w:p w:rsidR="00D12762" w:rsidRDefault="00D47FDE">
            <w:pPr>
              <w:pStyle w:val="TableBodyText"/>
            </w:pPr>
            <w:r>
              <w:t>LogonFailed</w:t>
            </w:r>
          </w:p>
        </w:tc>
        <w:tc>
          <w:tcPr>
            <w:tcW w:w="0" w:type="auto"/>
            <w:shd w:val="clear" w:color="auto" w:fill="auto"/>
          </w:tcPr>
          <w:p w:rsidR="00D12762" w:rsidRDefault="00D47FDE">
            <w:pPr>
              <w:pStyle w:val="TableBodyText"/>
            </w:pPr>
            <w:r>
              <w:t>A client was unable to log on to the server.</w:t>
            </w:r>
          </w:p>
          <w:p w:rsidR="00D12762" w:rsidRDefault="00D47FDE">
            <w:pPr>
              <w:pStyle w:val="TableBodyText"/>
            </w:pPr>
            <w:r>
              <w:t>(MAPI_E_LOGON_FAILED, ecLoginFailure)</w:t>
            </w:r>
          </w:p>
        </w:tc>
        <w:tc>
          <w:tcPr>
            <w:tcW w:w="0" w:type="auto"/>
            <w:shd w:val="clear" w:color="auto" w:fill="auto"/>
          </w:tcPr>
          <w:p w:rsidR="00D12762" w:rsidRDefault="00D47FDE">
            <w:pPr>
              <w:pStyle w:val="TableBodyText"/>
            </w:pPr>
            <w:r>
              <w:t>0x80040111,</w:t>
            </w:r>
          </w:p>
          <w:p w:rsidR="00D12762" w:rsidRDefault="00D47FDE">
            <w:pPr>
              <w:pStyle w:val="TableBodyText"/>
            </w:pPr>
            <w:r>
              <w:t>%x11.01.04.80</w:t>
            </w:r>
          </w:p>
        </w:tc>
      </w:tr>
      <w:tr w:rsidR="00D12762" w:rsidTr="00D12762">
        <w:tc>
          <w:tcPr>
            <w:tcW w:w="0" w:type="auto"/>
            <w:shd w:val="clear" w:color="auto" w:fill="auto"/>
          </w:tcPr>
          <w:p w:rsidR="00D12762" w:rsidRDefault="00D47FDE">
            <w:pPr>
              <w:pStyle w:val="TableBodyText"/>
            </w:pPr>
            <w:r>
              <w:t>TooManySessions</w:t>
            </w:r>
          </w:p>
        </w:tc>
        <w:tc>
          <w:tcPr>
            <w:tcW w:w="0" w:type="auto"/>
            <w:shd w:val="clear" w:color="auto" w:fill="auto"/>
          </w:tcPr>
          <w:p w:rsidR="00D12762" w:rsidRDefault="00D47FDE">
            <w:pPr>
              <w:pStyle w:val="TableBodyText"/>
            </w:pPr>
            <w:r>
              <w:t xml:space="preserve">A server or service is unable to create any more </w:t>
            </w:r>
            <w:hyperlink w:anchor="gt_0cd96b80-a737-4f06-bca4-cf9efb449d12">
              <w:r>
                <w:rPr>
                  <w:rStyle w:val="HyperlinkGreen"/>
                  <w:b/>
                </w:rPr>
                <w:t>sessions</w:t>
              </w:r>
            </w:hyperlink>
            <w:r>
              <w:t>.</w:t>
            </w:r>
          </w:p>
          <w:p w:rsidR="00D12762" w:rsidRDefault="00D47FDE">
            <w:pPr>
              <w:pStyle w:val="TableBodyText"/>
            </w:pPr>
            <w:r>
              <w:t>(MAPI_E_SESSION_LIMIT, ecTooManySessions)</w:t>
            </w:r>
          </w:p>
        </w:tc>
        <w:tc>
          <w:tcPr>
            <w:tcW w:w="0" w:type="auto"/>
            <w:shd w:val="clear" w:color="auto" w:fill="auto"/>
          </w:tcPr>
          <w:p w:rsidR="00D12762" w:rsidRDefault="00D47FDE">
            <w:pPr>
              <w:pStyle w:val="TableBodyText"/>
            </w:pPr>
            <w:r>
              <w:t>0x80040112,</w:t>
            </w:r>
          </w:p>
          <w:p w:rsidR="00D12762" w:rsidRDefault="00D47FDE">
            <w:pPr>
              <w:pStyle w:val="TableBodyText"/>
            </w:pPr>
            <w:r>
              <w:t>%x12.01.04.80</w:t>
            </w:r>
          </w:p>
        </w:tc>
      </w:tr>
      <w:tr w:rsidR="00D12762" w:rsidTr="00D12762">
        <w:tc>
          <w:tcPr>
            <w:tcW w:w="0" w:type="auto"/>
            <w:shd w:val="clear" w:color="auto" w:fill="auto"/>
          </w:tcPr>
          <w:p w:rsidR="00D12762" w:rsidRDefault="00D47FDE">
            <w:pPr>
              <w:pStyle w:val="TableBodyText"/>
            </w:pPr>
            <w:r>
              <w:t>UserCanceled</w:t>
            </w:r>
          </w:p>
        </w:tc>
        <w:tc>
          <w:tcPr>
            <w:tcW w:w="0" w:type="auto"/>
            <w:shd w:val="clear" w:color="auto" w:fill="auto"/>
          </w:tcPr>
          <w:p w:rsidR="00D12762" w:rsidRDefault="00D47FDE">
            <w:pPr>
              <w:pStyle w:val="TableBodyText"/>
            </w:pPr>
            <w:r>
              <w:t>An operation failed because a user cancelled it.</w:t>
            </w:r>
          </w:p>
          <w:p w:rsidR="00D12762" w:rsidRDefault="00D47FDE">
            <w:pPr>
              <w:pStyle w:val="TableBodyText"/>
            </w:pPr>
            <w:r>
              <w:t>(MAP</w:t>
            </w:r>
            <w:r>
              <w:t>I_E_USER_CANCEL, ecUserAbort)</w:t>
            </w:r>
          </w:p>
        </w:tc>
        <w:tc>
          <w:tcPr>
            <w:tcW w:w="0" w:type="auto"/>
            <w:shd w:val="clear" w:color="auto" w:fill="auto"/>
          </w:tcPr>
          <w:p w:rsidR="00D12762" w:rsidRDefault="00D47FDE">
            <w:pPr>
              <w:pStyle w:val="TableBodyText"/>
            </w:pPr>
            <w:r>
              <w:t>0x80040113,</w:t>
            </w:r>
          </w:p>
          <w:p w:rsidR="00D12762" w:rsidRDefault="00D47FDE">
            <w:pPr>
              <w:pStyle w:val="TableBodyText"/>
            </w:pPr>
            <w:r>
              <w:t>%x13.01.04.80</w:t>
            </w:r>
          </w:p>
        </w:tc>
      </w:tr>
      <w:tr w:rsidR="00D12762" w:rsidTr="00D12762">
        <w:tc>
          <w:tcPr>
            <w:tcW w:w="0" w:type="auto"/>
            <w:shd w:val="clear" w:color="auto" w:fill="auto"/>
          </w:tcPr>
          <w:p w:rsidR="00D12762" w:rsidRDefault="00D47FDE">
            <w:pPr>
              <w:pStyle w:val="TableBodyText"/>
            </w:pPr>
            <w:r>
              <w:t>AbortFailed</w:t>
            </w:r>
          </w:p>
        </w:tc>
        <w:tc>
          <w:tcPr>
            <w:tcW w:w="0" w:type="auto"/>
            <w:shd w:val="clear" w:color="auto" w:fill="auto"/>
          </w:tcPr>
          <w:p w:rsidR="00D12762" w:rsidRDefault="00D47FDE">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D12762" w:rsidRDefault="00D47FDE">
            <w:pPr>
              <w:pStyle w:val="TableBodyText"/>
            </w:pPr>
            <w:r>
              <w:t>(MAPI_E_UNABLE_TO_ABORT, ecUnableToAbort)</w:t>
            </w:r>
          </w:p>
        </w:tc>
        <w:tc>
          <w:tcPr>
            <w:tcW w:w="0" w:type="auto"/>
            <w:shd w:val="clear" w:color="auto" w:fill="auto"/>
          </w:tcPr>
          <w:p w:rsidR="00D12762" w:rsidRDefault="00D47FDE">
            <w:pPr>
              <w:pStyle w:val="TableBodyText"/>
            </w:pPr>
            <w:r>
              <w:t>0x80040114,</w:t>
            </w:r>
          </w:p>
          <w:p w:rsidR="00D12762" w:rsidRDefault="00D47FDE">
            <w:pPr>
              <w:pStyle w:val="TableBodyText"/>
            </w:pPr>
            <w:r>
              <w:t>%x14.01.04.80</w:t>
            </w:r>
          </w:p>
        </w:tc>
      </w:tr>
      <w:tr w:rsidR="00D12762" w:rsidTr="00D12762">
        <w:tc>
          <w:tcPr>
            <w:tcW w:w="0" w:type="auto"/>
            <w:shd w:val="clear" w:color="auto" w:fill="auto"/>
          </w:tcPr>
          <w:p w:rsidR="00D12762" w:rsidRDefault="00D47FDE">
            <w:pPr>
              <w:pStyle w:val="TableBodyText"/>
            </w:pPr>
            <w:r>
              <w:t>NetworkError</w:t>
            </w:r>
          </w:p>
        </w:tc>
        <w:tc>
          <w:tcPr>
            <w:tcW w:w="0" w:type="auto"/>
            <w:shd w:val="clear" w:color="auto" w:fill="auto"/>
          </w:tcPr>
          <w:p w:rsidR="00D12762" w:rsidRDefault="00D47FDE">
            <w:pPr>
              <w:pStyle w:val="TableBodyText"/>
            </w:pPr>
            <w:r>
              <w:t>An operation was unsuccessful because of a problem with network operations or servic</w:t>
            </w:r>
            <w:r>
              <w:t>es.</w:t>
            </w:r>
          </w:p>
          <w:p w:rsidR="00D12762" w:rsidRDefault="00D47FDE">
            <w:pPr>
              <w:pStyle w:val="TableBodyText"/>
            </w:pPr>
            <w:r>
              <w:t>(MAPI_E_NETWORK_ERROR, ecNetwork)</w:t>
            </w:r>
          </w:p>
        </w:tc>
        <w:tc>
          <w:tcPr>
            <w:tcW w:w="0" w:type="auto"/>
            <w:shd w:val="clear" w:color="auto" w:fill="auto"/>
          </w:tcPr>
          <w:p w:rsidR="00D12762" w:rsidRDefault="00D47FDE">
            <w:pPr>
              <w:pStyle w:val="TableBodyText"/>
            </w:pPr>
            <w:r>
              <w:t>0x80040115,</w:t>
            </w:r>
          </w:p>
          <w:p w:rsidR="00D12762" w:rsidRDefault="00D47FDE">
            <w:pPr>
              <w:pStyle w:val="TableBodyText"/>
            </w:pPr>
            <w:r>
              <w:t>%x15.01.04.80</w:t>
            </w:r>
          </w:p>
        </w:tc>
      </w:tr>
      <w:tr w:rsidR="00D12762" w:rsidTr="00D12762">
        <w:tc>
          <w:tcPr>
            <w:tcW w:w="0" w:type="auto"/>
            <w:shd w:val="clear" w:color="auto" w:fill="auto"/>
          </w:tcPr>
          <w:p w:rsidR="00D12762" w:rsidRDefault="00D47FDE">
            <w:pPr>
              <w:pStyle w:val="TableBodyText"/>
            </w:pPr>
            <w:r>
              <w:t>DiskError</w:t>
            </w:r>
          </w:p>
        </w:tc>
        <w:tc>
          <w:tcPr>
            <w:tcW w:w="0" w:type="auto"/>
            <w:shd w:val="clear" w:color="auto" w:fill="auto"/>
          </w:tcPr>
          <w:p w:rsidR="00D12762" w:rsidRDefault="00D47FDE">
            <w:pPr>
              <w:pStyle w:val="TableBodyText"/>
            </w:pPr>
            <w:r>
              <w:t>There was a problem writing to or reading from disk.</w:t>
            </w:r>
          </w:p>
          <w:p w:rsidR="00D12762" w:rsidRDefault="00D47FDE">
            <w:pPr>
              <w:pStyle w:val="TableBodyText"/>
            </w:pPr>
            <w:r>
              <w:t>(MAPI_E_DISK_ERROR, ecWriteFault, ecReadFault)</w:t>
            </w:r>
          </w:p>
        </w:tc>
        <w:tc>
          <w:tcPr>
            <w:tcW w:w="0" w:type="auto"/>
            <w:shd w:val="clear" w:color="auto" w:fill="auto"/>
          </w:tcPr>
          <w:p w:rsidR="00D12762" w:rsidRDefault="00D47FDE">
            <w:pPr>
              <w:pStyle w:val="TableBodyText"/>
            </w:pPr>
            <w:r>
              <w:t>0x80040116,</w:t>
            </w:r>
          </w:p>
          <w:p w:rsidR="00D12762" w:rsidRDefault="00D47FDE">
            <w:pPr>
              <w:pStyle w:val="TableBodyText"/>
            </w:pPr>
            <w:r>
              <w:t>%x16.01.04.80</w:t>
            </w:r>
          </w:p>
        </w:tc>
      </w:tr>
      <w:tr w:rsidR="00D12762" w:rsidTr="00D12762">
        <w:tc>
          <w:tcPr>
            <w:tcW w:w="0" w:type="auto"/>
            <w:shd w:val="clear" w:color="auto" w:fill="auto"/>
          </w:tcPr>
          <w:p w:rsidR="00D12762" w:rsidRDefault="00D47FDE">
            <w:pPr>
              <w:pStyle w:val="TableBodyText"/>
            </w:pPr>
            <w:r>
              <w:t>TooComplex</w:t>
            </w:r>
          </w:p>
        </w:tc>
        <w:tc>
          <w:tcPr>
            <w:tcW w:w="0" w:type="auto"/>
            <w:shd w:val="clear" w:color="auto" w:fill="auto"/>
          </w:tcPr>
          <w:p w:rsidR="00D12762" w:rsidRDefault="00D47FDE">
            <w:pPr>
              <w:pStyle w:val="TableBodyText"/>
            </w:pPr>
            <w:r>
              <w:t xml:space="preserve">The operation requested is too complex for </w:t>
            </w:r>
            <w:r>
              <w:t>the server to handle; often applied to restrictions.</w:t>
            </w:r>
          </w:p>
          <w:p w:rsidR="00D12762" w:rsidRDefault="00D47FDE">
            <w:pPr>
              <w:pStyle w:val="TableBodyText"/>
            </w:pPr>
            <w:r>
              <w:t>(MAPI_E_TOO_COMPLEX, ecTooComplex)</w:t>
            </w:r>
          </w:p>
        </w:tc>
        <w:tc>
          <w:tcPr>
            <w:tcW w:w="0" w:type="auto"/>
            <w:shd w:val="clear" w:color="auto" w:fill="auto"/>
          </w:tcPr>
          <w:p w:rsidR="00D12762" w:rsidRDefault="00D47FDE">
            <w:pPr>
              <w:pStyle w:val="TableBodyText"/>
            </w:pPr>
            <w:r>
              <w:t>0x80040117,</w:t>
            </w:r>
          </w:p>
          <w:p w:rsidR="00D12762" w:rsidRDefault="00D47FDE">
            <w:pPr>
              <w:pStyle w:val="TableBodyText"/>
            </w:pPr>
            <w:r>
              <w:t>%x17.01.04.80</w:t>
            </w:r>
          </w:p>
        </w:tc>
      </w:tr>
      <w:tr w:rsidR="00D12762" w:rsidTr="00D12762">
        <w:tc>
          <w:tcPr>
            <w:tcW w:w="0" w:type="auto"/>
            <w:shd w:val="clear" w:color="auto" w:fill="auto"/>
          </w:tcPr>
          <w:p w:rsidR="00D12762" w:rsidRDefault="00D47FDE">
            <w:pPr>
              <w:pStyle w:val="TableBodyText"/>
            </w:pPr>
            <w:r>
              <w:t>InvalidColumn</w:t>
            </w:r>
          </w:p>
        </w:tc>
        <w:tc>
          <w:tcPr>
            <w:tcW w:w="0" w:type="auto"/>
            <w:shd w:val="clear" w:color="auto" w:fill="auto"/>
          </w:tcPr>
          <w:p w:rsidR="00D12762" w:rsidRDefault="00D47FDE">
            <w:pPr>
              <w:pStyle w:val="TableBodyText"/>
            </w:pPr>
            <w:r>
              <w:t>The column requested is not allowed in this type of table.</w:t>
            </w:r>
          </w:p>
          <w:p w:rsidR="00D12762" w:rsidRDefault="00D47FDE">
            <w:pPr>
              <w:pStyle w:val="TableBodyText"/>
            </w:pPr>
            <w:r>
              <w:t>(MAPI_E_BAD_COLUMN)</w:t>
            </w:r>
          </w:p>
        </w:tc>
        <w:tc>
          <w:tcPr>
            <w:tcW w:w="0" w:type="auto"/>
            <w:shd w:val="clear" w:color="auto" w:fill="auto"/>
          </w:tcPr>
          <w:p w:rsidR="00D12762" w:rsidRDefault="00D47FDE">
            <w:pPr>
              <w:pStyle w:val="TableBodyText"/>
            </w:pPr>
            <w:r>
              <w:t>0x80040118,</w:t>
            </w:r>
          </w:p>
          <w:p w:rsidR="00D12762" w:rsidRDefault="00D47FDE">
            <w:pPr>
              <w:pStyle w:val="TableBodyText"/>
            </w:pPr>
            <w:r>
              <w:t>%x18.01.04.80</w:t>
            </w:r>
          </w:p>
        </w:tc>
      </w:tr>
      <w:tr w:rsidR="00D12762" w:rsidTr="00D12762">
        <w:tc>
          <w:tcPr>
            <w:tcW w:w="0" w:type="auto"/>
            <w:shd w:val="clear" w:color="auto" w:fill="auto"/>
          </w:tcPr>
          <w:p w:rsidR="00D12762" w:rsidRDefault="00D47FDE">
            <w:pPr>
              <w:pStyle w:val="TableBodyText"/>
            </w:pPr>
            <w:r>
              <w:t>ComputedValue</w:t>
            </w:r>
          </w:p>
        </w:tc>
        <w:tc>
          <w:tcPr>
            <w:tcW w:w="0" w:type="auto"/>
            <w:shd w:val="clear" w:color="auto" w:fill="auto"/>
          </w:tcPr>
          <w:p w:rsidR="00D12762" w:rsidRDefault="00D47FDE">
            <w:pPr>
              <w:pStyle w:val="TableBodyText"/>
            </w:pPr>
            <w:r>
              <w:t xml:space="preserve">A </w:t>
            </w:r>
            <w:r>
              <w:t>property cannot be updated because it is read-only, computed by the server.</w:t>
            </w:r>
          </w:p>
          <w:p w:rsidR="00D12762" w:rsidRDefault="00D47FDE">
            <w:pPr>
              <w:pStyle w:val="TableBodyText"/>
            </w:pPr>
            <w:r>
              <w:t>(MAPI_E_COMPUTED, ecComputed)</w:t>
            </w:r>
          </w:p>
        </w:tc>
        <w:tc>
          <w:tcPr>
            <w:tcW w:w="0" w:type="auto"/>
            <w:shd w:val="clear" w:color="auto" w:fill="auto"/>
          </w:tcPr>
          <w:p w:rsidR="00D12762" w:rsidRDefault="00D47FDE">
            <w:pPr>
              <w:pStyle w:val="TableBodyText"/>
            </w:pPr>
            <w:r>
              <w:t>0x8004011A,</w:t>
            </w:r>
          </w:p>
          <w:p w:rsidR="00D12762" w:rsidRDefault="00D47FDE">
            <w:pPr>
              <w:pStyle w:val="TableBodyText"/>
            </w:pPr>
            <w:r>
              <w:t>%x1A.01.04.80</w:t>
            </w:r>
          </w:p>
        </w:tc>
      </w:tr>
      <w:tr w:rsidR="00D12762" w:rsidTr="00D12762">
        <w:tc>
          <w:tcPr>
            <w:tcW w:w="0" w:type="auto"/>
            <w:shd w:val="clear" w:color="auto" w:fill="auto"/>
          </w:tcPr>
          <w:p w:rsidR="00D12762" w:rsidRDefault="00D47FDE">
            <w:pPr>
              <w:pStyle w:val="TableBodyText"/>
            </w:pPr>
            <w:r>
              <w:t>CorruptData</w:t>
            </w:r>
          </w:p>
        </w:tc>
        <w:tc>
          <w:tcPr>
            <w:tcW w:w="0" w:type="auto"/>
            <w:shd w:val="clear" w:color="auto" w:fill="auto"/>
          </w:tcPr>
          <w:p w:rsidR="00D12762" w:rsidRDefault="00D47FDE">
            <w:pPr>
              <w:pStyle w:val="TableBodyText"/>
            </w:pPr>
            <w:r>
              <w:t>There is an internal inconsistency in a database, or in a complex property value.</w:t>
            </w:r>
          </w:p>
          <w:p w:rsidR="00D12762" w:rsidRDefault="00D47FDE">
            <w:pPr>
              <w:pStyle w:val="TableBodyText"/>
            </w:pPr>
            <w:r>
              <w:t xml:space="preserve">(MAPI_E_CORRUPT_DATA, </w:t>
            </w:r>
            <w:r>
              <w:t>ecCorruptData)</w:t>
            </w:r>
          </w:p>
        </w:tc>
        <w:tc>
          <w:tcPr>
            <w:tcW w:w="0" w:type="auto"/>
            <w:shd w:val="clear" w:color="auto" w:fill="auto"/>
          </w:tcPr>
          <w:p w:rsidR="00D12762" w:rsidRDefault="00D47FDE">
            <w:pPr>
              <w:pStyle w:val="TableBodyText"/>
            </w:pPr>
            <w:r>
              <w:t>0x8004011B,</w:t>
            </w:r>
          </w:p>
          <w:p w:rsidR="00D12762" w:rsidRDefault="00D47FDE">
            <w:pPr>
              <w:pStyle w:val="TableBodyText"/>
            </w:pPr>
            <w:r>
              <w:t>%x1B.01.04.80</w:t>
            </w:r>
          </w:p>
        </w:tc>
      </w:tr>
      <w:tr w:rsidR="00D12762" w:rsidTr="00D12762">
        <w:tc>
          <w:tcPr>
            <w:tcW w:w="0" w:type="auto"/>
            <w:shd w:val="clear" w:color="auto" w:fill="auto"/>
          </w:tcPr>
          <w:p w:rsidR="00D12762" w:rsidRDefault="00D47FDE">
            <w:pPr>
              <w:pStyle w:val="TableBodyText"/>
            </w:pPr>
            <w:r>
              <w:t>InvalidCodepage</w:t>
            </w:r>
          </w:p>
        </w:tc>
        <w:tc>
          <w:tcPr>
            <w:tcW w:w="0" w:type="auto"/>
            <w:shd w:val="clear" w:color="auto" w:fill="auto"/>
          </w:tcPr>
          <w:p w:rsidR="00D12762" w:rsidRDefault="00D47FDE">
            <w:pPr>
              <w:pStyle w:val="TableBodyText"/>
            </w:pPr>
            <w:r>
              <w:t>The server is not configured to support the code page requested by the client.</w:t>
            </w:r>
          </w:p>
          <w:p w:rsidR="00D12762" w:rsidRDefault="00D47FDE">
            <w:pPr>
              <w:pStyle w:val="TableBodyText"/>
            </w:pPr>
            <w:r>
              <w:t>(MAPI_E_UNKNOWN_CPID)</w:t>
            </w:r>
          </w:p>
        </w:tc>
        <w:tc>
          <w:tcPr>
            <w:tcW w:w="0" w:type="auto"/>
            <w:shd w:val="clear" w:color="auto" w:fill="auto"/>
          </w:tcPr>
          <w:p w:rsidR="00D12762" w:rsidRDefault="00D47FDE">
            <w:pPr>
              <w:pStyle w:val="TableBodyText"/>
            </w:pPr>
            <w:r>
              <w:t>0x8004011E,</w:t>
            </w:r>
          </w:p>
          <w:p w:rsidR="00D12762" w:rsidRDefault="00D47FDE">
            <w:pPr>
              <w:pStyle w:val="TableBodyText"/>
            </w:pPr>
            <w:r>
              <w:t>%x1E.01.04.80</w:t>
            </w:r>
          </w:p>
        </w:tc>
      </w:tr>
      <w:tr w:rsidR="00D12762" w:rsidTr="00D12762">
        <w:tc>
          <w:tcPr>
            <w:tcW w:w="0" w:type="auto"/>
            <w:shd w:val="clear" w:color="auto" w:fill="auto"/>
          </w:tcPr>
          <w:p w:rsidR="00D12762" w:rsidRDefault="00D47FDE">
            <w:pPr>
              <w:pStyle w:val="TableBodyText"/>
            </w:pPr>
            <w:r>
              <w:lastRenderedPageBreak/>
              <w:t>InvalidLocale</w:t>
            </w:r>
          </w:p>
        </w:tc>
        <w:tc>
          <w:tcPr>
            <w:tcW w:w="0" w:type="auto"/>
            <w:shd w:val="clear" w:color="auto" w:fill="auto"/>
          </w:tcPr>
          <w:p w:rsidR="00D12762" w:rsidRDefault="00D47FDE">
            <w:pPr>
              <w:pStyle w:val="TableBodyText"/>
            </w:pPr>
            <w:r>
              <w:t xml:space="preserve">The server is not configured to support the locale </w:t>
            </w:r>
            <w:r>
              <w:t>requested by the client.</w:t>
            </w:r>
          </w:p>
          <w:p w:rsidR="00D12762" w:rsidRDefault="00D47FDE">
            <w:pPr>
              <w:pStyle w:val="TableBodyText"/>
            </w:pPr>
            <w:r>
              <w:t>(MAPI_E_UNKNOWN_LCID)</w:t>
            </w:r>
          </w:p>
        </w:tc>
        <w:tc>
          <w:tcPr>
            <w:tcW w:w="0" w:type="auto"/>
            <w:shd w:val="clear" w:color="auto" w:fill="auto"/>
          </w:tcPr>
          <w:p w:rsidR="00D12762" w:rsidRDefault="00D47FDE">
            <w:pPr>
              <w:pStyle w:val="TableBodyText"/>
            </w:pPr>
            <w:r>
              <w:t>0x8004011F,</w:t>
            </w:r>
          </w:p>
          <w:p w:rsidR="00D12762" w:rsidRDefault="00D47FDE">
            <w:pPr>
              <w:pStyle w:val="TableBodyText"/>
            </w:pPr>
            <w:r>
              <w:t>%x1F.01.04.80</w:t>
            </w:r>
          </w:p>
        </w:tc>
      </w:tr>
      <w:tr w:rsidR="00D12762" w:rsidTr="00D12762">
        <w:tc>
          <w:tcPr>
            <w:tcW w:w="0" w:type="auto"/>
            <w:shd w:val="clear" w:color="auto" w:fill="auto"/>
          </w:tcPr>
          <w:p w:rsidR="00D12762" w:rsidRDefault="00D47FDE">
            <w:pPr>
              <w:pStyle w:val="TableBodyText"/>
            </w:pPr>
            <w:r>
              <w:t>TimeSkew</w:t>
            </w:r>
          </w:p>
        </w:tc>
        <w:tc>
          <w:tcPr>
            <w:tcW w:w="0" w:type="auto"/>
            <w:shd w:val="clear" w:color="auto" w:fill="auto"/>
          </w:tcPr>
          <w:p w:rsidR="00D12762" w:rsidRDefault="00D47FDE">
            <w:pPr>
              <w:pStyle w:val="TableBodyText"/>
            </w:pPr>
            <w:r>
              <w:t>The operation failed due to clock skew between servers.</w:t>
            </w:r>
          </w:p>
          <w:p w:rsidR="00D12762" w:rsidRDefault="00D47FDE">
            <w:pPr>
              <w:pStyle w:val="TableBodyText"/>
            </w:pPr>
            <w:r>
              <w:t>(MAPI_E_INVALID_ACCESS_TIME, ecTimeSkew)</w:t>
            </w:r>
          </w:p>
        </w:tc>
        <w:tc>
          <w:tcPr>
            <w:tcW w:w="0" w:type="auto"/>
            <w:shd w:val="clear" w:color="auto" w:fill="auto"/>
          </w:tcPr>
          <w:p w:rsidR="00D12762" w:rsidRDefault="00D47FDE">
            <w:pPr>
              <w:pStyle w:val="TableBodyText"/>
            </w:pPr>
            <w:r>
              <w:t>0x80040123,</w:t>
            </w:r>
          </w:p>
          <w:p w:rsidR="00D12762" w:rsidRDefault="00D47FDE">
            <w:pPr>
              <w:pStyle w:val="TableBodyText"/>
            </w:pPr>
            <w:r>
              <w:t>%x23.01.04.80</w:t>
            </w:r>
          </w:p>
        </w:tc>
      </w:tr>
      <w:tr w:rsidR="00D12762" w:rsidTr="00D12762">
        <w:tc>
          <w:tcPr>
            <w:tcW w:w="0" w:type="auto"/>
            <w:shd w:val="clear" w:color="auto" w:fill="auto"/>
          </w:tcPr>
          <w:p w:rsidR="00D12762" w:rsidRDefault="00D47FDE">
            <w:pPr>
              <w:pStyle w:val="TableBodyText"/>
            </w:pPr>
            <w:r>
              <w:t>EndOfSession</w:t>
            </w:r>
          </w:p>
        </w:tc>
        <w:tc>
          <w:tcPr>
            <w:tcW w:w="0" w:type="auto"/>
            <w:shd w:val="clear" w:color="auto" w:fill="auto"/>
          </w:tcPr>
          <w:p w:rsidR="00D12762" w:rsidRDefault="00D47FDE">
            <w:pPr>
              <w:pStyle w:val="TableBodyText"/>
            </w:pPr>
            <w:r>
              <w:t>Indicates that the server session ha</w:t>
            </w:r>
            <w:r>
              <w:t>s been destroyed, possibly by a server restart.</w:t>
            </w:r>
          </w:p>
          <w:p w:rsidR="00D12762" w:rsidRDefault="00D47FDE">
            <w:pPr>
              <w:pStyle w:val="TableBodyText"/>
            </w:pPr>
            <w:r>
              <w:t>(MAPI_E_END_OF_SESSION)</w:t>
            </w:r>
          </w:p>
        </w:tc>
        <w:tc>
          <w:tcPr>
            <w:tcW w:w="0" w:type="auto"/>
            <w:shd w:val="clear" w:color="auto" w:fill="auto"/>
          </w:tcPr>
          <w:p w:rsidR="00D12762" w:rsidRDefault="00D47FDE">
            <w:pPr>
              <w:pStyle w:val="TableBodyText"/>
            </w:pPr>
            <w:r>
              <w:t>0x80040200,</w:t>
            </w:r>
          </w:p>
          <w:p w:rsidR="00D12762" w:rsidRDefault="00D47FDE">
            <w:pPr>
              <w:pStyle w:val="TableBodyText"/>
            </w:pPr>
            <w:r>
              <w:t>%x00.02.04.80</w:t>
            </w:r>
          </w:p>
        </w:tc>
      </w:tr>
      <w:tr w:rsidR="00D12762" w:rsidTr="00D12762">
        <w:tc>
          <w:tcPr>
            <w:tcW w:w="0" w:type="auto"/>
            <w:shd w:val="clear" w:color="auto" w:fill="auto"/>
          </w:tcPr>
          <w:p w:rsidR="00D12762" w:rsidRDefault="00D47FDE">
            <w:pPr>
              <w:pStyle w:val="TableBodyText"/>
            </w:pPr>
            <w:r>
              <w:t>UnknownEntryId</w:t>
            </w:r>
          </w:p>
        </w:tc>
        <w:tc>
          <w:tcPr>
            <w:tcW w:w="0" w:type="auto"/>
            <w:shd w:val="clear" w:color="auto" w:fill="auto"/>
          </w:tcPr>
          <w:p w:rsidR="00D12762" w:rsidRDefault="00D47FDE">
            <w:pPr>
              <w:pStyle w:val="TableBodyText"/>
            </w:pPr>
            <w:r>
              <w:t>Indicates that the EntryID passed to OpenEntry was created by a different MAPI provider.</w:t>
            </w:r>
          </w:p>
          <w:p w:rsidR="00D12762" w:rsidRDefault="00D47FDE">
            <w:pPr>
              <w:pStyle w:val="TableBodyText"/>
            </w:pPr>
            <w:r>
              <w:t>(MAPI_E_UNKNOWN_ENTRYID)</w:t>
            </w:r>
          </w:p>
        </w:tc>
        <w:tc>
          <w:tcPr>
            <w:tcW w:w="0" w:type="auto"/>
            <w:shd w:val="clear" w:color="auto" w:fill="auto"/>
          </w:tcPr>
          <w:p w:rsidR="00D12762" w:rsidRDefault="00D47FDE">
            <w:pPr>
              <w:pStyle w:val="TableBodyText"/>
            </w:pPr>
            <w:r>
              <w:t>0x80040201,</w:t>
            </w:r>
          </w:p>
          <w:p w:rsidR="00D12762" w:rsidRDefault="00D47FDE">
            <w:pPr>
              <w:pStyle w:val="TableBodyText"/>
            </w:pPr>
            <w:r>
              <w:t>%x01.02.04.80</w:t>
            </w:r>
          </w:p>
        </w:tc>
      </w:tr>
      <w:tr w:rsidR="00D12762" w:rsidTr="00D12762">
        <w:tc>
          <w:tcPr>
            <w:tcW w:w="0" w:type="auto"/>
            <w:shd w:val="clear" w:color="auto" w:fill="auto"/>
          </w:tcPr>
          <w:p w:rsidR="00D12762" w:rsidRDefault="00D47FDE">
            <w:pPr>
              <w:pStyle w:val="TableBodyText"/>
            </w:pPr>
            <w:r>
              <w:t>NotCompleted</w:t>
            </w:r>
          </w:p>
        </w:tc>
        <w:tc>
          <w:tcPr>
            <w:tcW w:w="0" w:type="auto"/>
            <w:shd w:val="clear" w:color="auto" w:fill="auto"/>
          </w:tcPr>
          <w:p w:rsidR="00D12762" w:rsidRDefault="00D47FDE">
            <w:pPr>
              <w:pStyle w:val="TableBodyText"/>
            </w:pPr>
            <w:r>
              <w:t>A complex operation such as building a table row set could not be completed.</w:t>
            </w:r>
          </w:p>
          <w:p w:rsidR="00D12762" w:rsidRDefault="00D47FDE">
            <w:pPr>
              <w:pStyle w:val="TableBodyText"/>
            </w:pPr>
            <w:r>
              <w:t>(MAPI_E_UNABLE_TO_COMPLETE, ecUnableToComplete)</w:t>
            </w:r>
          </w:p>
        </w:tc>
        <w:tc>
          <w:tcPr>
            <w:tcW w:w="0" w:type="auto"/>
            <w:shd w:val="clear" w:color="auto" w:fill="auto"/>
          </w:tcPr>
          <w:p w:rsidR="00D12762" w:rsidRDefault="00D47FDE">
            <w:pPr>
              <w:pStyle w:val="TableBodyText"/>
            </w:pPr>
            <w:r>
              <w:t>0x80040400,</w:t>
            </w:r>
          </w:p>
          <w:p w:rsidR="00D12762" w:rsidRDefault="00D47FDE">
            <w:pPr>
              <w:pStyle w:val="TableBodyText"/>
            </w:pPr>
            <w:r>
              <w:t>%x00.04.04.80</w:t>
            </w:r>
          </w:p>
        </w:tc>
      </w:tr>
      <w:tr w:rsidR="00D12762" w:rsidTr="00D12762">
        <w:tc>
          <w:tcPr>
            <w:tcW w:w="0" w:type="auto"/>
            <w:shd w:val="clear" w:color="auto" w:fill="auto"/>
          </w:tcPr>
          <w:p w:rsidR="00D12762" w:rsidRDefault="00D47FDE">
            <w:pPr>
              <w:pStyle w:val="TableBodyText"/>
            </w:pPr>
            <w:r>
              <w:t>Timeout</w:t>
            </w:r>
          </w:p>
        </w:tc>
        <w:tc>
          <w:tcPr>
            <w:tcW w:w="0" w:type="auto"/>
            <w:shd w:val="clear" w:color="auto" w:fill="auto"/>
          </w:tcPr>
          <w:p w:rsidR="00D12762" w:rsidRDefault="00D47FDE">
            <w:pPr>
              <w:pStyle w:val="TableBodyText"/>
            </w:pPr>
            <w:r>
              <w:t>An asynchronous operation did not succeed within the specified time-out.</w:t>
            </w:r>
          </w:p>
          <w:p w:rsidR="00D12762" w:rsidRDefault="00D47FDE">
            <w:pPr>
              <w:pStyle w:val="TableBodyText"/>
            </w:pPr>
            <w:r>
              <w:t>(MAPI_E_TI</w:t>
            </w:r>
            <w:r>
              <w:t>MEOUT, ecTimeout)</w:t>
            </w:r>
          </w:p>
        </w:tc>
        <w:tc>
          <w:tcPr>
            <w:tcW w:w="0" w:type="auto"/>
            <w:shd w:val="clear" w:color="auto" w:fill="auto"/>
          </w:tcPr>
          <w:p w:rsidR="00D12762" w:rsidRDefault="00D47FDE">
            <w:pPr>
              <w:pStyle w:val="TableBodyText"/>
            </w:pPr>
            <w:r>
              <w:t>0x80040401,</w:t>
            </w:r>
          </w:p>
          <w:p w:rsidR="00D12762" w:rsidRDefault="00D47FDE">
            <w:pPr>
              <w:pStyle w:val="TableBodyText"/>
            </w:pPr>
            <w:r>
              <w:t>%x01.04.04.80</w:t>
            </w:r>
          </w:p>
        </w:tc>
      </w:tr>
      <w:tr w:rsidR="00D12762" w:rsidTr="00D12762">
        <w:tc>
          <w:tcPr>
            <w:tcW w:w="0" w:type="auto"/>
            <w:shd w:val="clear" w:color="auto" w:fill="auto"/>
          </w:tcPr>
          <w:p w:rsidR="00D12762" w:rsidRDefault="00D47FDE">
            <w:pPr>
              <w:pStyle w:val="TableBodyText"/>
            </w:pPr>
            <w:r>
              <w:t>EmptyTable</w:t>
            </w:r>
          </w:p>
        </w:tc>
        <w:tc>
          <w:tcPr>
            <w:tcW w:w="0" w:type="auto"/>
            <w:shd w:val="clear" w:color="auto" w:fill="auto"/>
          </w:tcPr>
          <w:p w:rsidR="00D12762" w:rsidRDefault="00D47FDE">
            <w:pPr>
              <w:pStyle w:val="TableBodyText"/>
            </w:pPr>
            <w:r>
              <w:t>A table essential to the operation is empty.</w:t>
            </w:r>
          </w:p>
          <w:p w:rsidR="00D12762" w:rsidRDefault="00D47FDE">
            <w:pPr>
              <w:pStyle w:val="TableBodyText"/>
            </w:pPr>
            <w:r>
              <w:t>(MAPI_E_TABLE_EMPTY, ecTableEmpty)</w:t>
            </w:r>
          </w:p>
        </w:tc>
        <w:tc>
          <w:tcPr>
            <w:tcW w:w="0" w:type="auto"/>
            <w:shd w:val="clear" w:color="auto" w:fill="auto"/>
          </w:tcPr>
          <w:p w:rsidR="00D12762" w:rsidRDefault="00D47FDE">
            <w:pPr>
              <w:pStyle w:val="TableBodyText"/>
            </w:pPr>
            <w:r>
              <w:t>0x80040402,</w:t>
            </w:r>
          </w:p>
          <w:p w:rsidR="00D12762" w:rsidRDefault="00D47FDE">
            <w:pPr>
              <w:pStyle w:val="TableBodyText"/>
            </w:pPr>
            <w:r>
              <w:t>%x02.04.04.80</w:t>
            </w:r>
          </w:p>
        </w:tc>
      </w:tr>
      <w:tr w:rsidR="00D12762" w:rsidTr="00D12762">
        <w:tc>
          <w:tcPr>
            <w:tcW w:w="0" w:type="auto"/>
            <w:shd w:val="clear" w:color="auto" w:fill="auto"/>
          </w:tcPr>
          <w:p w:rsidR="00D12762" w:rsidRDefault="00D47FDE">
            <w:pPr>
              <w:pStyle w:val="TableBodyText"/>
            </w:pPr>
            <w:r>
              <w:t>TableTooBig</w:t>
            </w:r>
          </w:p>
        </w:tc>
        <w:tc>
          <w:tcPr>
            <w:tcW w:w="0" w:type="auto"/>
            <w:shd w:val="clear" w:color="auto" w:fill="auto"/>
          </w:tcPr>
          <w:p w:rsidR="00D12762" w:rsidRDefault="00D47FDE">
            <w:pPr>
              <w:pStyle w:val="TableBodyText"/>
            </w:pPr>
            <w:r>
              <w:t>The table is too big for the requested operation to complete.</w:t>
            </w:r>
          </w:p>
          <w:p w:rsidR="00D12762" w:rsidRDefault="00D47FDE">
            <w:pPr>
              <w:pStyle w:val="TableBodyText"/>
            </w:pPr>
            <w:r>
              <w:t>(MAPI_E_TABLE_TOO_BIG, ecTableTooBig)</w:t>
            </w:r>
          </w:p>
        </w:tc>
        <w:tc>
          <w:tcPr>
            <w:tcW w:w="0" w:type="auto"/>
            <w:shd w:val="clear" w:color="auto" w:fill="auto"/>
          </w:tcPr>
          <w:p w:rsidR="00D12762" w:rsidRDefault="00D47FDE">
            <w:pPr>
              <w:pStyle w:val="TableBodyText"/>
            </w:pPr>
            <w:r>
              <w:t>0x80040403,</w:t>
            </w:r>
          </w:p>
          <w:p w:rsidR="00D12762" w:rsidRDefault="00D47FDE">
            <w:pPr>
              <w:pStyle w:val="TableBodyText"/>
            </w:pPr>
            <w:r>
              <w:t>%x03.04.04.80</w:t>
            </w:r>
          </w:p>
        </w:tc>
      </w:tr>
      <w:tr w:rsidR="00D12762" w:rsidTr="00D12762">
        <w:tc>
          <w:tcPr>
            <w:tcW w:w="0" w:type="auto"/>
            <w:shd w:val="clear" w:color="auto" w:fill="auto"/>
          </w:tcPr>
          <w:p w:rsidR="00D12762" w:rsidRDefault="00D47FDE">
            <w:pPr>
              <w:pStyle w:val="TableBodyText"/>
            </w:pPr>
            <w:r>
              <w:t>InvalidBookmark</w:t>
            </w:r>
          </w:p>
        </w:tc>
        <w:tc>
          <w:tcPr>
            <w:tcW w:w="0" w:type="auto"/>
            <w:shd w:val="clear" w:color="auto" w:fill="auto"/>
          </w:tcPr>
          <w:p w:rsidR="00D12762" w:rsidRDefault="00D47FDE">
            <w:pPr>
              <w:pStyle w:val="TableBodyText"/>
            </w:pPr>
            <w:r>
              <w:t>The bookmark passed to a table operation was not created on the same table.</w:t>
            </w:r>
          </w:p>
          <w:p w:rsidR="00D12762" w:rsidRDefault="00D47FDE">
            <w:pPr>
              <w:pStyle w:val="TableBodyText"/>
            </w:pPr>
            <w:r>
              <w:t>(MAPI_E_INVALID_BOOKMARK, ecInvalidBookmark)</w:t>
            </w:r>
          </w:p>
        </w:tc>
        <w:tc>
          <w:tcPr>
            <w:tcW w:w="0" w:type="auto"/>
            <w:shd w:val="clear" w:color="auto" w:fill="auto"/>
          </w:tcPr>
          <w:p w:rsidR="00D12762" w:rsidRDefault="00D47FDE">
            <w:pPr>
              <w:pStyle w:val="TableBodyText"/>
            </w:pPr>
            <w:r>
              <w:t>0x80040405,</w:t>
            </w:r>
          </w:p>
          <w:p w:rsidR="00D12762" w:rsidRDefault="00D47FDE">
            <w:pPr>
              <w:pStyle w:val="TableBodyText"/>
            </w:pPr>
            <w:r>
              <w:t>%x05.04.04.80</w:t>
            </w:r>
          </w:p>
        </w:tc>
      </w:tr>
      <w:tr w:rsidR="00D12762" w:rsidTr="00D12762">
        <w:tc>
          <w:tcPr>
            <w:tcW w:w="0" w:type="auto"/>
            <w:shd w:val="clear" w:color="auto" w:fill="auto"/>
          </w:tcPr>
          <w:p w:rsidR="00D12762" w:rsidRDefault="00D47FDE">
            <w:pPr>
              <w:pStyle w:val="TableBodyText"/>
            </w:pPr>
            <w:r>
              <w:t>ErrorWait</w:t>
            </w:r>
          </w:p>
        </w:tc>
        <w:tc>
          <w:tcPr>
            <w:tcW w:w="0" w:type="auto"/>
            <w:shd w:val="clear" w:color="auto" w:fill="auto"/>
          </w:tcPr>
          <w:p w:rsidR="00D12762" w:rsidRDefault="00D47FDE">
            <w:pPr>
              <w:pStyle w:val="TableBodyText"/>
            </w:pPr>
            <w:r>
              <w:t xml:space="preserve">A wait time-out </w:t>
            </w:r>
            <w:r>
              <w:t>has expired.</w:t>
            </w:r>
          </w:p>
          <w:p w:rsidR="00D12762" w:rsidRDefault="00D47FDE">
            <w:pPr>
              <w:pStyle w:val="TableBodyText"/>
            </w:pPr>
            <w:r>
              <w:t>(MAPI_E_WAIT, ecWait)</w:t>
            </w:r>
          </w:p>
        </w:tc>
        <w:tc>
          <w:tcPr>
            <w:tcW w:w="0" w:type="auto"/>
            <w:shd w:val="clear" w:color="auto" w:fill="auto"/>
          </w:tcPr>
          <w:p w:rsidR="00D12762" w:rsidRDefault="00D47FDE">
            <w:pPr>
              <w:pStyle w:val="TableBodyText"/>
            </w:pPr>
            <w:r>
              <w:t>0x80040500,</w:t>
            </w:r>
          </w:p>
          <w:p w:rsidR="00D12762" w:rsidRDefault="00D47FDE">
            <w:pPr>
              <w:pStyle w:val="TableBodyText"/>
            </w:pPr>
            <w:r>
              <w:t>%x00.05.04.80</w:t>
            </w:r>
          </w:p>
        </w:tc>
      </w:tr>
      <w:tr w:rsidR="00D12762" w:rsidTr="00D12762">
        <w:tc>
          <w:tcPr>
            <w:tcW w:w="0" w:type="auto"/>
            <w:shd w:val="clear" w:color="auto" w:fill="auto"/>
          </w:tcPr>
          <w:p w:rsidR="00D12762" w:rsidRDefault="00D47FDE">
            <w:pPr>
              <w:pStyle w:val="TableBodyText"/>
            </w:pPr>
            <w:r>
              <w:t>ErrorCancel</w:t>
            </w:r>
          </w:p>
        </w:tc>
        <w:tc>
          <w:tcPr>
            <w:tcW w:w="0" w:type="auto"/>
            <w:shd w:val="clear" w:color="auto" w:fill="auto"/>
          </w:tcPr>
          <w:p w:rsidR="00D12762" w:rsidRDefault="00D47FDE">
            <w:pPr>
              <w:pStyle w:val="TableBodyText"/>
            </w:pPr>
            <w:r>
              <w:t>The operation had to be canceled.</w:t>
            </w:r>
          </w:p>
          <w:p w:rsidR="00D12762" w:rsidRDefault="00D47FDE">
            <w:pPr>
              <w:pStyle w:val="TableBodyText"/>
            </w:pPr>
            <w:r>
              <w:t>(MAPI_E_CANCEL, ecCancel)</w:t>
            </w:r>
          </w:p>
        </w:tc>
        <w:tc>
          <w:tcPr>
            <w:tcW w:w="0" w:type="auto"/>
            <w:shd w:val="clear" w:color="auto" w:fill="auto"/>
          </w:tcPr>
          <w:p w:rsidR="00D12762" w:rsidRDefault="00D47FDE">
            <w:pPr>
              <w:pStyle w:val="TableBodyText"/>
            </w:pPr>
            <w:r>
              <w:t>0x80040501,</w:t>
            </w:r>
          </w:p>
          <w:p w:rsidR="00D12762" w:rsidRDefault="00D47FDE">
            <w:pPr>
              <w:pStyle w:val="TableBodyText"/>
            </w:pPr>
            <w:r>
              <w:t>%x01.05.04.80</w:t>
            </w:r>
          </w:p>
        </w:tc>
      </w:tr>
      <w:tr w:rsidR="00D12762" w:rsidTr="00D12762">
        <w:tc>
          <w:tcPr>
            <w:tcW w:w="0" w:type="auto"/>
            <w:shd w:val="clear" w:color="auto" w:fill="auto"/>
          </w:tcPr>
          <w:p w:rsidR="00D12762" w:rsidRDefault="00D47FDE">
            <w:pPr>
              <w:pStyle w:val="TableBodyText"/>
            </w:pPr>
            <w:r>
              <w:t>NoSuppress</w:t>
            </w:r>
          </w:p>
        </w:tc>
        <w:tc>
          <w:tcPr>
            <w:tcW w:w="0" w:type="auto"/>
            <w:shd w:val="clear" w:color="auto" w:fill="auto"/>
          </w:tcPr>
          <w:p w:rsidR="00D12762" w:rsidRDefault="00D47FDE">
            <w:pPr>
              <w:pStyle w:val="TableBodyText"/>
            </w:pPr>
            <w:r>
              <w:t>The server does not support the suppression of read receipts.</w:t>
            </w:r>
          </w:p>
          <w:p w:rsidR="00D12762" w:rsidRDefault="00D47FDE">
            <w:pPr>
              <w:pStyle w:val="TableBodyText"/>
            </w:pPr>
            <w:r>
              <w:t>(MAPI_E_NO_SUPPRESS)</w:t>
            </w:r>
          </w:p>
        </w:tc>
        <w:tc>
          <w:tcPr>
            <w:tcW w:w="0" w:type="auto"/>
            <w:shd w:val="clear" w:color="auto" w:fill="auto"/>
          </w:tcPr>
          <w:p w:rsidR="00D12762" w:rsidRDefault="00D47FDE">
            <w:pPr>
              <w:pStyle w:val="TableBodyText"/>
            </w:pPr>
            <w:r>
              <w:t>0x80040602,</w:t>
            </w:r>
          </w:p>
          <w:p w:rsidR="00D12762" w:rsidRDefault="00D47FDE">
            <w:pPr>
              <w:pStyle w:val="TableBodyText"/>
            </w:pPr>
            <w:r>
              <w:t>%x02.06.04.80</w:t>
            </w:r>
          </w:p>
        </w:tc>
      </w:tr>
      <w:tr w:rsidR="00D12762" w:rsidTr="00D12762">
        <w:tc>
          <w:tcPr>
            <w:tcW w:w="0" w:type="auto"/>
            <w:shd w:val="clear" w:color="auto" w:fill="auto"/>
          </w:tcPr>
          <w:p w:rsidR="00D12762" w:rsidRDefault="00D47FDE">
            <w:pPr>
              <w:pStyle w:val="TableBodyText"/>
            </w:pPr>
            <w:r>
              <w:t>CollidingNames</w:t>
            </w:r>
          </w:p>
        </w:tc>
        <w:tc>
          <w:tcPr>
            <w:tcW w:w="0" w:type="auto"/>
            <w:shd w:val="clear" w:color="auto" w:fill="auto"/>
          </w:tcPr>
          <w:p w:rsidR="00D12762" w:rsidRDefault="00D47FDE">
            <w:pPr>
              <w:pStyle w:val="TableBodyText"/>
            </w:pPr>
            <w:r>
              <w:t>A folder or item cannot be created because one with the same name or other criteria already exists.</w:t>
            </w:r>
          </w:p>
          <w:p w:rsidR="00D12762" w:rsidRDefault="00D47FDE">
            <w:pPr>
              <w:pStyle w:val="TableBodyText"/>
            </w:pPr>
            <w:r>
              <w:t>(MAPI_E_COLLISION, ecDuplicateName)</w:t>
            </w:r>
          </w:p>
        </w:tc>
        <w:tc>
          <w:tcPr>
            <w:tcW w:w="0" w:type="auto"/>
            <w:shd w:val="clear" w:color="auto" w:fill="auto"/>
          </w:tcPr>
          <w:p w:rsidR="00D12762" w:rsidRDefault="00D47FDE">
            <w:pPr>
              <w:pStyle w:val="TableBodyText"/>
            </w:pPr>
            <w:r>
              <w:t>0x80040604,</w:t>
            </w:r>
          </w:p>
          <w:p w:rsidR="00D12762" w:rsidRDefault="00D47FDE">
            <w:pPr>
              <w:pStyle w:val="TableBodyText"/>
            </w:pPr>
            <w:r>
              <w:t>%x04.06.04.80</w:t>
            </w:r>
          </w:p>
        </w:tc>
      </w:tr>
      <w:tr w:rsidR="00D12762" w:rsidTr="00D12762">
        <w:tc>
          <w:tcPr>
            <w:tcW w:w="0" w:type="auto"/>
            <w:shd w:val="clear" w:color="auto" w:fill="auto"/>
          </w:tcPr>
          <w:p w:rsidR="00D12762" w:rsidRDefault="00D47FDE">
            <w:pPr>
              <w:pStyle w:val="TableBodyText"/>
            </w:pPr>
            <w:r>
              <w:t>NotInitialized</w:t>
            </w:r>
          </w:p>
        </w:tc>
        <w:tc>
          <w:tcPr>
            <w:tcW w:w="0" w:type="auto"/>
            <w:shd w:val="clear" w:color="auto" w:fill="auto"/>
          </w:tcPr>
          <w:p w:rsidR="00D12762" w:rsidRDefault="00D47FDE">
            <w:pPr>
              <w:pStyle w:val="TableBodyText"/>
            </w:pPr>
            <w:r>
              <w:t>The subsystem is not ready.</w:t>
            </w:r>
          </w:p>
          <w:p w:rsidR="00D12762" w:rsidRDefault="00D47FDE">
            <w:pPr>
              <w:pStyle w:val="TableBodyText"/>
            </w:pPr>
            <w:r>
              <w:t>(MAPI_E_</w:t>
            </w:r>
            <w:r>
              <w:t>NOT_INITIALIZED, ecNotInitialized)</w:t>
            </w:r>
          </w:p>
        </w:tc>
        <w:tc>
          <w:tcPr>
            <w:tcW w:w="0" w:type="auto"/>
            <w:shd w:val="clear" w:color="auto" w:fill="auto"/>
          </w:tcPr>
          <w:p w:rsidR="00D12762" w:rsidRDefault="00D47FDE">
            <w:pPr>
              <w:pStyle w:val="TableBodyText"/>
            </w:pPr>
            <w:r>
              <w:t>0x80040605,</w:t>
            </w:r>
          </w:p>
          <w:p w:rsidR="00D12762" w:rsidRDefault="00D47FDE">
            <w:pPr>
              <w:pStyle w:val="TableBodyText"/>
            </w:pPr>
            <w:r>
              <w:t>%x05.06.04.80</w:t>
            </w:r>
          </w:p>
        </w:tc>
      </w:tr>
      <w:tr w:rsidR="00D12762" w:rsidTr="00D12762">
        <w:tc>
          <w:tcPr>
            <w:tcW w:w="0" w:type="auto"/>
            <w:shd w:val="clear" w:color="auto" w:fill="auto"/>
          </w:tcPr>
          <w:p w:rsidR="00D12762" w:rsidRDefault="00D47FDE">
            <w:pPr>
              <w:pStyle w:val="TableBodyText"/>
            </w:pPr>
            <w:r>
              <w:t>NoRecipients</w:t>
            </w:r>
          </w:p>
        </w:tc>
        <w:tc>
          <w:tcPr>
            <w:tcW w:w="0" w:type="auto"/>
            <w:shd w:val="clear" w:color="auto" w:fill="auto"/>
          </w:tcPr>
          <w:p w:rsidR="00D12762" w:rsidRDefault="00D47FDE">
            <w:pPr>
              <w:pStyle w:val="TableBodyText"/>
            </w:pPr>
            <w:r>
              <w:t xml:space="preserve">A message cannot be sent because it has no </w:t>
            </w:r>
            <w:hyperlink w:anchor="gt_53dfe4f3-05d0-41aa-8217-ecd1962b340b">
              <w:r>
                <w:rPr>
                  <w:rStyle w:val="HyperlinkGreen"/>
                  <w:b/>
                </w:rPr>
                <w:t>recipients (1)</w:t>
              </w:r>
            </w:hyperlink>
            <w:r>
              <w:t>.</w:t>
            </w:r>
          </w:p>
          <w:p w:rsidR="00D12762" w:rsidRDefault="00D47FDE">
            <w:pPr>
              <w:pStyle w:val="TableBodyText"/>
            </w:pPr>
            <w:r>
              <w:t>(MAPI_E_NO_RECIPIENTS)</w:t>
            </w:r>
          </w:p>
        </w:tc>
        <w:tc>
          <w:tcPr>
            <w:tcW w:w="0" w:type="auto"/>
            <w:shd w:val="clear" w:color="auto" w:fill="auto"/>
          </w:tcPr>
          <w:p w:rsidR="00D12762" w:rsidRDefault="00D47FDE">
            <w:pPr>
              <w:pStyle w:val="TableBodyText"/>
            </w:pPr>
            <w:r>
              <w:t>0x80040607,</w:t>
            </w:r>
          </w:p>
          <w:p w:rsidR="00D12762" w:rsidRDefault="00D47FDE">
            <w:pPr>
              <w:pStyle w:val="TableBodyText"/>
            </w:pPr>
            <w:r>
              <w:t>%x07.06.04.80</w:t>
            </w:r>
          </w:p>
        </w:tc>
      </w:tr>
      <w:tr w:rsidR="00D12762" w:rsidTr="00D12762">
        <w:tc>
          <w:tcPr>
            <w:tcW w:w="0" w:type="auto"/>
            <w:shd w:val="clear" w:color="auto" w:fill="auto"/>
          </w:tcPr>
          <w:p w:rsidR="00D12762" w:rsidRDefault="00D47FDE">
            <w:pPr>
              <w:pStyle w:val="TableBodyText"/>
            </w:pPr>
            <w:r>
              <w:t>AlreadySent</w:t>
            </w:r>
          </w:p>
        </w:tc>
        <w:tc>
          <w:tcPr>
            <w:tcW w:w="0" w:type="auto"/>
            <w:shd w:val="clear" w:color="auto" w:fill="auto"/>
          </w:tcPr>
          <w:p w:rsidR="00D12762" w:rsidRDefault="00D47FDE">
            <w:pPr>
              <w:pStyle w:val="TableBodyText"/>
            </w:pPr>
            <w:r>
              <w:t>A message cannot be opened for modification because it has already been sent.</w:t>
            </w:r>
          </w:p>
          <w:p w:rsidR="00D12762" w:rsidRDefault="00D47FDE">
            <w:pPr>
              <w:pStyle w:val="TableBodyText"/>
            </w:pPr>
            <w:r>
              <w:t>(MAPI_E_SUBMITTED, ecSubmitted)</w:t>
            </w:r>
          </w:p>
        </w:tc>
        <w:tc>
          <w:tcPr>
            <w:tcW w:w="0" w:type="auto"/>
            <w:shd w:val="clear" w:color="auto" w:fill="auto"/>
          </w:tcPr>
          <w:p w:rsidR="00D12762" w:rsidRDefault="00D47FDE">
            <w:pPr>
              <w:pStyle w:val="TableBodyText"/>
            </w:pPr>
            <w:r>
              <w:t>0x80040608,</w:t>
            </w:r>
          </w:p>
          <w:p w:rsidR="00D12762" w:rsidRDefault="00D47FDE">
            <w:pPr>
              <w:pStyle w:val="TableBodyText"/>
            </w:pPr>
            <w:r>
              <w:t>%x08.06.04.80</w:t>
            </w:r>
          </w:p>
        </w:tc>
      </w:tr>
      <w:tr w:rsidR="00D12762" w:rsidTr="00D12762">
        <w:tc>
          <w:tcPr>
            <w:tcW w:w="0" w:type="auto"/>
            <w:shd w:val="clear" w:color="auto" w:fill="auto"/>
          </w:tcPr>
          <w:p w:rsidR="00D12762" w:rsidRDefault="00D47FDE">
            <w:pPr>
              <w:pStyle w:val="TableBodyText"/>
            </w:pPr>
            <w:r>
              <w:t>HasFolders</w:t>
            </w:r>
          </w:p>
        </w:tc>
        <w:tc>
          <w:tcPr>
            <w:tcW w:w="0" w:type="auto"/>
            <w:shd w:val="clear" w:color="auto" w:fill="auto"/>
          </w:tcPr>
          <w:p w:rsidR="00D12762" w:rsidRDefault="00D47FDE">
            <w:pPr>
              <w:pStyle w:val="TableBodyText"/>
            </w:pPr>
            <w:r>
              <w:t>A folder cannot be deleted because it still contains subfolders.</w:t>
            </w:r>
          </w:p>
          <w:p w:rsidR="00D12762" w:rsidRDefault="00D47FDE">
            <w:pPr>
              <w:pStyle w:val="TableBodyText"/>
            </w:pPr>
            <w:r>
              <w:lastRenderedPageBreak/>
              <w:t>(MAPI_E_HAS_FOLDERS, ecFolderHa</w:t>
            </w:r>
            <w:r>
              <w:t>sChildren)</w:t>
            </w:r>
          </w:p>
        </w:tc>
        <w:tc>
          <w:tcPr>
            <w:tcW w:w="0" w:type="auto"/>
            <w:shd w:val="clear" w:color="auto" w:fill="auto"/>
          </w:tcPr>
          <w:p w:rsidR="00D12762" w:rsidRDefault="00D47FDE">
            <w:pPr>
              <w:pStyle w:val="TableBodyText"/>
            </w:pPr>
            <w:r>
              <w:lastRenderedPageBreak/>
              <w:t>0x80040609,</w:t>
            </w:r>
          </w:p>
          <w:p w:rsidR="00D12762" w:rsidRDefault="00D47FDE">
            <w:pPr>
              <w:pStyle w:val="TableBodyText"/>
            </w:pPr>
            <w:r>
              <w:lastRenderedPageBreak/>
              <w:t>%x09.06.04.80</w:t>
            </w:r>
          </w:p>
        </w:tc>
      </w:tr>
      <w:tr w:rsidR="00D12762" w:rsidTr="00D12762">
        <w:tc>
          <w:tcPr>
            <w:tcW w:w="0" w:type="auto"/>
            <w:shd w:val="clear" w:color="auto" w:fill="auto"/>
          </w:tcPr>
          <w:p w:rsidR="00D12762" w:rsidRDefault="00D47FDE">
            <w:pPr>
              <w:pStyle w:val="TableBodyText"/>
            </w:pPr>
            <w:r>
              <w:lastRenderedPageBreak/>
              <w:t>HasMessages</w:t>
            </w:r>
          </w:p>
        </w:tc>
        <w:tc>
          <w:tcPr>
            <w:tcW w:w="0" w:type="auto"/>
            <w:shd w:val="clear" w:color="auto" w:fill="auto"/>
          </w:tcPr>
          <w:p w:rsidR="00D12762" w:rsidRDefault="00D47FDE">
            <w:pPr>
              <w:pStyle w:val="TableBodyText"/>
            </w:pPr>
            <w:r>
              <w:t>A folder cannot be deleted because it still contains messages.</w:t>
            </w:r>
          </w:p>
          <w:p w:rsidR="00D12762" w:rsidRDefault="00D47FDE">
            <w:pPr>
              <w:pStyle w:val="TableBodyText"/>
            </w:pPr>
            <w:r>
              <w:t>(MAPI_E_HAS_MESSAGES, ecFolderHasContents)</w:t>
            </w:r>
          </w:p>
        </w:tc>
        <w:tc>
          <w:tcPr>
            <w:tcW w:w="0" w:type="auto"/>
            <w:shd w:val="clear" w:color="auto" w:fill="auto"/>
          </w:tcPr>
          <w:p w:rsidR="00D12762" w:rsidRDefault="00D47FDE">
            <w:pPr>
              <w:pStyle w:val="TableBodyText"/>
            </w:pPr>
            <w:r>
              <w:t>0x8004060A,</w:t>
            </w:r>
          </w:p>
          <w:p w:rsidR="00D12762" w:rsidRDefault="00D47FDE">
            <w:pPr>
              <w:pStyle w:val="TableBodyText"/>
            </w:pPr>
            <w:r>
              <w:t>%x0A.06.04.80</w:t>
            </w:r>
          </w:p>
        </w:tc>
      </w:tr>
      <w:tr w:rsidR="00D12762" w:rsidTr="00D12762">
        <w:tc>
          <w:tcPr>
            <w:tcW w:w="0" w:type="auto"/>
            <w:shd w:val="clear" w:color="auto" w:fill="auto"/>
          </w:tcPr>
          <w:p w:rsidR="00D12762" w:rsidRDefault="00D47FDE">
            <w:pPr>
              <w:pStyle w:val="TableBodyText"/>
            </w:pPr>
            <w:r>
              <w:t>FolderCycle</w:t>
            </w:r>
          </w:p>
        </w:tc>
        <w:tc>
          <w:tcPr>
            <w:tcW w:w="0" w:type="auto"/>
            <w:shd w:val="clear" w:color="auto" w:fill="auto"/>
          </w:tcPr>
          <w:p w:rsidR="00D12762" w:rsidRDefault="00D47FDE">
            <w:pPr>
              <w:pStyle w:val="TableBodyText"/>
            </w:pPr>
            <w:r>
              <w:t xml:space="preserve">A folder move or copy operation would create a cycle </w:t>
            </w:r>
            <w:r>
              <w:t>(typically when the request is to copy a parent folder to one of its subfolders).</w:t>
            </w:r>
          </w:p>
          <w:p w:rsidR="00D12762" w:rsidRDefault="00D47FDE">
            <w:pPr>
              <w:pStyle w:val="TableBodyText"/>
            </w:pPr>
            <w:r>
              <w:t>(MAPI_E_FOLDER_CYCLE, ecRootFolder)</w:t>
            </w:r>
          </w:p>
        </w:tc>
        <w:tc>
          <w:tcPr>
            <w:tcW w:w="0" w:type="auto"/>
            <w:shd w:val="clear" w:color="auto" w:fill="auto"/>
          </w:tcPr>
          <w:p w:rsidR="00D12762" w:rsidRDefault="00D47FDE">
            <w:pPr>
              <w:pStyle w:val="TableBodyText"/>
            </w:pPr>
            <w:r>
              <w:t>0x8004060B,</w:t>
            </w:r>
          </w:p>
          <w:p w:rsidR="00D12762" w:rsidRDefault="00D47FDE">
            <w:pPr>
              <w:pStyle w:val="TableBodyText"/>
            </w:pPr>
            <w:r>
              <w:t>%x0B.06.04.80</w:t>
            </w:r>
          </w:p>
        </w:tc>
      </w:tr>
      <w:tr w:rsidR="00D12762" w:rsidTr="00D12762">
        <w:tc>
          <w:tcPr>
            <w:tcW w:w="0" w:type="auto"/>
            <w:shd w:val="clear" w:color="auto" w:fill="auto"/>
          </w:tcPr>
          <w:p w:rsidR="00D12762" w:rsidRDefault="00D47FDE">
            <w:pPr>
              <w:pStyle w:val="TableBodyText"/>
            </w:pPr>
            <w:r>
              <w:t>TooManyLocks</w:t>
            </w:r>
          </w:p>
        </w:tc>
        <w:tc>
          <w:tcPr>
            <w:tcW w:w="0" w:type="auto"/>
            <w:shd w:val="clear" w:color="auto" w:fill="auto"/>
          </w:tcPr>
          <w:p w:rsidR="00D12762" w:rsidRDefault="00D47FDE">
            <w:pPr>
              <w:pStyle w:val="TableBodyText"/>
            </w:pPr>
            <w:r>
              <w:t>Too many locks have been requested.</w:t>
            </w:r>
          </w:p>
          <w:p w:rsidR="00D12762" w:rsidRDefault="00D47FDE">
            <w:pPr>
              <w:pStyle w:val="TableBodyText"/>
            </w:pPr>
            <w:r>
              <w:t>(MAPI_E_LOCKID_LIMIT, ecLockIdLimit)</w:t>
            </w:r>
          </w:p>
        </w:tc>
        <w:tc>
          <w:tcPr>
            <w:tcW w:w="0" w:type="auto"/>
            <w:shd w:val="clear" w:color="auto" w:fill="auto"/>
          </w:tcPr>
          <w:p w:rsidR="00D12762" w:rsidRDefault="00D47FDE">
            <w:pPr>
              <w:pStyle w:val="TableBodyText"/>
            </w:pPr>
            <w:r>
              <w:t>0x8004060D,</w:t>
            </w:r>
          </w:p>
          <w:p w:rsidR="00D12762" w:rsidRDefault="00D47FDE">
            <w:pPr>
              <w:pStyle w:val="TableBodyText"/>
            </w:pPr>
            <w:r>
              <w:t>%x0D.06.04.80</w:t>
            </w:r>
          </w:p>
        </w:tc>
      </w:tr>
      <w:tr w:rsidR="00D12762" w:rsidTr="00D12762">
        <w:tc>
          <w:tcPr>
            <w:tcW w:w="0" w:type="auto"/>
            <w:shd w:val="clear" w:color="auto" w:fill="auto"/>
          </w:tcPr>
          <w:p w:rsidR="00D12762" w:rsidRDefault="00D47FDE">
            <w:pPr>
              <w:pStyle w:val="TableBodyText"/>
            </w:pPr>
            <w:r>
              <w:t>AmbiguousRecipient</w:t>
            </w:r>
          </w:p>
        </w:tc>
        <w:tc>
          <w:tcPr>
            <w:tcW w:w="0" w:type="auto"/>
            <w:shd w:val="clear" w:color="auto" w:fill="auto"/>
          </w:tcPr>
          <w:p w:rsidR="00D12762" w:rsidRDefault="00D47FDE">
            <w:pPr>
              <w:pStyle w:val="TableBodyText"/>
            </w:pPr>
            <w:r>
              <w:t>An unresolved recipient (2) matches more than one entry in the directory.</w:t>
            </w:r>
          </w:p>
          <w:p w:rsidR="00D12762" w:rsidRDefault="00D47FDE">
            <w:pPr>
              <w:pStyle w:val="TableBodyText"/>
            </w:pPr>
            <w:r>
              <w:t>(MAPI_E_AMBIGUOUS_RECIP, ecAmbiguousRecip)</w:t>
            </w:r>
          </w:p>
        </w:tc>
        <w:tc>
          <w:tcPr>
            <w:tcW w:w="0" w:type="auto"/>
            <w:shd w:val="clear" w:color="auto" w:fill="auto"/>
          </w:tcPr>
          <w:p w:rsidR="00D12762" w:rsidRDefault="00D47FDE">
            <w:pPr>
              <w:pStyle w:val="TableBodyText"/>
            </w:pPr>
            <w:r>
              <w:t>0x80040700,</w:t>
            </w:r>
          </w:p>
          <w:p w:rsidR="00D12762" w:rsidRDefault="00D47FDE">
            <w:pPr>
              <w:pStyle w:val="TableBodyText"/>
            </w:pPr>
            <w:r>
              <w:t>%x00.07.04.80</w:t>
            </w:r>
          </w:p>
        </w:tc>
      </w:tr>
      <w:tr w:rsidR="00D12762" w:rsidTr="00D12762">
        <w:tc>
          <w:tcPr>
            <w:tcW w:w="0" w:type="auto"/>
            <w:shd w:val="clear" w:color="auto" w:fill="auto"/>
          </w:tcPr>
          <w:p w:rsidR="00D12762" w:rsidRDefault="00D47FDE">
            <w:pPr>
              <w:pStyle w:val="TableBodyText"/>
            </w:pPr>
            <w:r>
              <w:t>SyncObjectDeleted</w:t>
            </w:r>
          </w:p>
        </w:tc>
        <w:tc>
          <w:tcPr>
            <w:tcW w:w="0" w:type="auto"/>
            <w:shd w:val="clear" w:color="auto" w:fill="auto"/>
          </w:tcPr>
          <w:p w:rsidR="00D12762" w:rsidRDefault="00D47FDE">
            <w:pPr>
              <w:pStyle w:val="TableBodyText"/>
            </w:pPr>
            <w:r>
              <w:t>The requested object was previously deleted.</w:t>
            </w:r>
          </w:p>
          <w:p w:rsidR="00D12762" w:rsidRDefault="00D47FDE">
            <w:pPr>
              <w:pStyle w:val="TableBodyText"/>
            </w:pPr>
            <w:r>
              <w:t>(SYNC_E_OBJECT_DELETED)</w:t>
            </w:r>
          </w:p>
        </w:tc>
        <w:tc>
          <w:tcPr>
            <w:tcW w:w="0" w:type="auto"/>
            <w:shd w:val="clear" w:color="auto" w:fill="auto"/>
          </w:tcPr>
          <w:p w:rsidR="00D12762" w:rsidRDefault="00D47FDE">
            <w:pPr>
              <w:pStyle w:val="TableBodyText"/>
            </w:pPr>
            <w:r>
              <w:t>0x80040800,</w:t>
            </w:r>
          </w:p>
          <w:p w:rsidR="00D12762" w:rsidRDefault="00D47FDE">
            <w:pPr>
              <w:pStyle w:val="TableBodyText"/>
            </w:pPr>
            <w:r>
              <w:t>%x00.08.04.80</w:t>
            </w:r>
          </w:p>
        </w:tc>
      </w:tr>
      <w:tr w:rsidR="00D12762" w:rsidTr="00D12762">
        <w:tc>
          <w:tcPr>
            <w:tcW w:w="0" w:type="auto"/>
            <w:shd w:val="clear" w:color="auto" w:fill="auto"/>
          </w:tcPr>
          <w:p w:rsidR="00D12762" w:rsidRDefault="00D47FDE">
            <w:pPr>
              <w:pStyle w:val="TableBodyText"/>
            </w:pPr>
            <w:r>
              <w:t>IgnoreFailure</w:t>
            </w:r>
          </w:p>
        </w:tc>
        <w:tc>
          <w:tcPr>
            <w:tcW w:w="0" w:type="auto"/>
            <w:shd w:val="clear" w:color="auto" w:fill="auto"/>
          </w:tcPr>
          <w:p w:rsidR="00D12762" w:rsidRDefault="00D47FDE">
            <w:pPr>
              <w:pStyle w:val="TableBodyText"/>
            </w:pPr>
            <w:r>
              <w:t>An error occurred, but it's safe to ignore the error, perhaps because the change in question has been superseded.</w:t>
            </w:r>
          </w:p>
          <w:p w:rsidR="00D12762" w:rsidRDefault="00D47FDE">
            <w:pPr>
              <w:pStyle w:val="TableBodyText"/>
            </w:pPr>
            <w:r>
              <w:t>(SYNC_E_IGNORE)</w:t>
            </w:r>
          </w:p>
        </w:tc>
        <w:tc>
          <w:tcPr>
            <w:tcW w:w="0" w:type="auto"/>
            <w:shd w:val="clear" w:color="auto" w:fill="auto"/>
          </w:tcPr>
          <w:p w:rsidR="00D12762" w:rsidRDefault="00D47FDE">
            <w:pPr>
              <w:pStyle w:val="TableBodyText"/>
            </w:pPr>
            <w:r>
              <w:t>0x80040801</w:t>
            </w:r>
          </w:p>
          <w:p w:rsidR="00D12762" w:rsidRDefault="00D47FDE">
            <w:pPr>
              <w:pStyle w:val="TableBodyText"/>
            </w:pPr>
            <w:r>
              <w:t>%x01.08.04.80</w:t>
            </w:r>
          </w:p>
        </w:tc>
      </w:tr>
      <w:tr w:rsidR="00D12762" w:rsidTr="00D12762">
        <w:tc>
          <w:tcPr>
            <w:tcW w:w="0" w:type="auto"/>
            <w:shd w:val="clear" w:color="auto" w:fill="auto"/>
          </w:tcPr>
          <w:p w:rsidR="00D12762" w:rsidRDefault="00D47FDE">
            <w:pPr>
              <w:pStyle w:val="TableBodyText"/>
            </w:pPr>
            <w:r>
              <w:t>SyncConflict</w:t>
            </w:r>
          </w:p>
        </w:tc>
        <w:tc>
          <w:tcPr>
            <w:tcW w:w="0" w:type="auto"/>
            <w:shd w:val="clear" w:color="auto" w:fill="auto"/>
          </w:tcPr>
          <w:p w:rsidR="00D12762" w:rsidRDefault="00D47FDE">
            <w:pPr>
              <w:pStyle w:val="TableBodyText"/>
            </w:pPr>
            <w:r>
              <w:t>Conflicting changes to an object have been det</w:t>
            </w:r>
            <w:r>
              <w:t>ected.</w:t>
            </w:r>
          </w:p>
          <w:p w:rsidR="00D12762" w:rsidRDefault="00D47FDE">
            <w:pPr>
              <w:pStyle w:val="TableBodyText"/>
            </w:pPr>
            <w:r>
              <w:t>(SYNC_E_CONFLICT)</w:t>
            </w:r>
          </w:p>
        </w:tc>
        <w:tc>
          <w:tcPr>
            <w:tcW w:w="0" w:type="auto"/>
            <w:shd w:val="clear" w:color="auto" w:fill="auto"/>
          </w:tcPr>
          <w:p w:rsidR="00D12762" w:rsidRDefault="00D47FDE">
            <w:pPr>
              <w:pStyle w:val="TableBodyText"/>
            </w:pPr>
            <w:r>
              <w:t>0x80040802</w:t>
            </w:r>
          </w:p>
          <w:p w:rsidR="00D12762" w:rsidRDefault="00D47FDE">
            <w:pPr>
              <w:pStyle w:val="TableBodyText"/>
            </w:pPr>
            <w:r>
              <w:t>%x02.08.04.80</w:t>
            </w:r>
          </w:p>
        </w:tc>
      </w:tr>
      <w:tr w:rsidR="00D12762" w:rsidTr="00D12762">
        <w:tc>
          <w:tcPr>
            <w:tcW w:w="0" w:type="auto"/>
            <w:shd w:val="clear" w:color="auto" w:fill="auto"/>
          </w:tcPr>
          <w:p w:rsidR="00D12762" w:rsidRDefault="00D47FDE">
            <w:pPr>
              <w:pStyle w:val="TableBodyText"/>
            </w:pPr>
            <w:r>
              <w:t>NoParentFolder</w:t>
            </w:r>
          </w:p>
        </w:tc>
        <w:tc>
          <w:tcPr>
            <w:tcW w:w="0" w:type="auto"/>
            <w:shd w:val="clear" w:color="auto" w:fill="auto"/>
          </w:tcPr>
          <w:p w:rsidR="00D12762" w:rsidRDefault="00D47FDE">
            <w:pPr>
              <w:pStyle w:val="TableBodyText"/>
            </w:pPr>
            <w:r>
              <w:t>The parent folder could not be found.</w:t>
            </w:r>
          </w:p>
          <w:p w:rsidR="00D12762" w:rsidRDefault="00D47FDE">
            <w:pPr>
              <w:pStyle w:val="TableBodyText"/>
            </w:pPr>
            <w:r>
              <w:t>(SYNC_E_NO_PARENT)</w:t>
            </w:r>
          </w:p>
        </w:tc>
        <w:tc>
          <w:tcPr>
            <w:tcW w:w="0" w:type="auto"/>
            <w:shd w:val="clear" w:color="auto" w:fill="auto"/>
          </w:tcPr>
          <w:p w:rsidR="00D12762" w:rsidRDefault="00D47FDE">
            <w:pPr>
              <w:pStyle w:val="TableBodyText"/>
            </w:pPr>
            <w:r>
              <w:t>0x80040803</w:t>
            </w:r>
          </w:p>
          <w:p w:rsidR="00D12762" w:rsidRDefault="00D47FDE">
            <w:pPr>
              <w:pStyle w:val="TableBodyText"/>
            </w:pPr>
            <w:r>
              <w:t>%x03.08.04.80</w:t>
            </w:r>
          </w:p>
        </w:tc>
      </w:tr>
      <w:tr w:rsidR="00D12762" w:rsidTr="00D12762">
        <w:tc>
          <w:tcPr>
            <w:tcW w:w="0" w:type="auto"/>
            <w:shd w:val="clear" w:color="auto" w:fill="auto"/>
          </w:tcPr>
          <w:p w:rsidR="00D12762" w:rsidRDefault="00D47FDE">
            <w:pPr>
              <w:pStyle w:val="TableBodyText"/>
            </w:pPr>
            <w:r>
              <w:t>CycleDetected</w:t>
            </w:r>
          </w:p>
        </w:tc>
        <w:tc>
          <w:tcPr>
            <w:tcW w:w="0" w:type="auto"/>
            <w:shd w:val="clear" w:color="auto" w:fill="auto"/>
          </w:tcPr>
          <w:p w:rsidR="00D12762" w:rsidRDefault="00D47FDE">
            <w:pPr>
              <w:pStyle w:val="TableBodyText"/>
            </w:pPr>
            <w:r>
              <w:t xml:space="preserve">An operation would create a cycle (for instance, by copying a parent folder to one of its subfolders). </w:t>
            </w:r>
          </w:p>
        </w:tc>
        <w:tc>
          <w:tcPr>
            <w:tcW w:w="0" w:type="auto"/>
            <w:shd w:val="clear" w:color="auto" w:fill="auto"/>
          </w:tcPr>
          <w:p w:rsidR="00D12762" w:rsidRDefault="00D47FDE">
            <w:pPr>
              <w:pStyle w:val="TableBodyText"/>
            </w:pPr>
            <w:r>
              <w:t>0x80040804</w:t>
            </w:r>
          </w:p>
          <w:p w:rsidR="00D12762" w:rsidRDefault="00D47FDE">
            <w:pPr>
              <w:pStyle w:val="TableBodyText"/>
            </w:pPr>
            <w:r>
              <w:t>%x04.08.04.80</w:t>
            </w:r>
          </w:p>
        </w:tc>
      </w:tr>
      <w:tr w:rsidR="00D12762" w:rsidTr="00D12762">
        <w:tc>
          <w:tcPr>
            <w:tcW w:w="0" w:type="auto"/>
            <w:shd w:val="clear" w:color="auto" w:fill="auto"/>
          </w:tcPr>
          <w:p w:rsidR="00D12762" w:rsidRDefault="00D47FDE">
            <w:pPr>
              <w:pStyle w:val="TableBodyText"/>
            </w:pPr>
            <w:r>
              <w:t>NotSynchronized</w:t>
            </w:r>
          </w:p>
        </w:tc>
        <w:tc>
          <w:tcPr>
            <w:tcW w:w="0" w:type="auto"/>
            <w:shd w:val="clear" w:color="auto" w:fill="auto"/>
          </w:tcPr>
          <w:p w:rsidR="00D12762" w:rsidRDefault="00D47FDE">
            <w:pPr>
              <w:pStyle w:val="TableBodyText"/>
            </w:pPr>
            <w:r>
              <w:t>A sync operation did not take place, possibly due to a conflicting change.</w:t>
            </w:r>
          </w:p>
          <w:p w:rsidR="00D12762" w:rsidRDefault="00D47FDE">
            <w:pPr>
              <w:pStyle w:val="TableBodyText"/>
            </w:pPr>
            <w:r>
              <w:t>(SYNC_E_UNSYNCHRONIZED)</w:t>
            </w:r>
          </w:p>
        </w:tc>
        <w:tc>
          <w:tcPr>
            <w:tcW w:w="0" w:type="auto"/>
            <w:shd w:val="clear" w:color="auto" w:fill="auto"/>
          </w:tcPr>
          <w:p w:rsidR="00D12762" w:rsidRDefault="00D47FDE">
            <w:pPr>
              <w:pStyle w:val="TableBodyText"/>
            </w:pPr>
            <w:r>
              <w:t>0x80040805</w:t>
            </w:r>
          </w:p>
          <w:p w:rsidR="00D12762" w:rsidRDefault="00D47FDE">
            <w:pPr>
              <w:pStyle w:val="TableBodyText"/>
            </w:pPr>
            <w:r>
              <w:t>%x05.08.04.80</w:t>
            </w:r>
          </w:p>
        </w:tc>
      </w:tr>
      <w:tr w:rsidR="00D12762" w:rsidTr="00D12762">
        <w:tc>
          <w:tcPr>
            <w:tcW w:w="0" w:type="auto"/>
            <w:shd w:val="clear" w:color="auto" w:fill="auto"/>
          </w:tcPr>
          <w:p w:rsidR="00D12762" w:rsidRDefault="00D47FDE">
            <w:pPr>
              <w:pStyle w:val="TableBodyText"/>
            </w:pPr>
            <w:r>
              <w:t>NamedPropertyQuota</w:t>
            </w:r>
          </w:p>
        </w:tc>
        <w:tc>
          <w:tcPr>
            <w:tcW w:w="0" w:type="auto"/>
            <w:shd w:val="clear" w:color="auto" w:fill="auto"/>
          </w:tcPr>
          <w:p w:rsidR="00D12762" w:rsidRDefault="00D47FDE">
            <w:pPr>
              <w:pStyle w:val="TableBodyText"/>
            </w:pPr>
            <w:r>
              <w:t xml:space="preserve">The </w:t>
            </w:r>
            <w:hyperlink w:anchor="gt_b0201ee5-59e3-4ec8-9e15-ded7ece0c5e1">
              <w:r>
                <w:rPr>
                  <w:rStyle w:val="HyperlinkGreen"/>
                  <w:b/>
                </w:rPr>
                <w:t>Store object</w:t>
              </w:r>
            </w:hyperlink>
            <w:r>
              <w:t xml:space="preserve"> cannot store any more </w:t>
            </w:r>
            <w:hyperlink w:anchor="gt_e6245def-e67d-4ab2-8c7d-04863b1c1063">
              <w:r>
                <w:rPr>
                  <w:rStyle w:val="HyperlinkGreen"/>
                  <w:b/>
                </w:rPr>
                <w:t>named property</w:t>
              </w:r>
            </w:hyperlink>
            <w:r>
              <w:t xml:space="preserve"> mappings.</w:t>
            </w:r>
          </w:p>
          <w:p w:rsidR="00D12762" w:rsidRDefault="00D47FDE">
            <w:pPr>
              <w:pStyle w:val="TableBodyText"/>
            </w:pPr>
            <w:r>
              <w:t>(MAPI_E_NAMED_PROP_QUOTA_EXCEEDED,</w:t>
            </w:r>
            <w:r>
              <w:t xml:space="preserve"> ecNPQuotaExceeded)</w:t>
            </w:r>
          </w:p>
        </w:tc>
        <w:tc>
          <w:tcPr>
            <w:tcW w:w="0" w:type="auto"/>
            <w:shd w:val="clear" w:color="auto" w:fill="auto"/>
          </w:tcPr>
          <w:p w:rsidR="00D12762" w:rsidRDefault="00D47FDE">
            <w:pPr>
              <w:pStyle w:val="TableBodyText"/>
            </w:pPr>
            <w:r>
              <w:t>0x80040900,</w:t>
            </w:r>
          </w:p>
          <w:p w:rsidR="00D12762" w:rsidRDefault="00D47FDE">
            <w:pPr>
              <w:pStyle w:val="TableBodyText"/>
            </w:pPr>
            <w:r>
              <w:t>%x00.09.04.80</w:t>
            </w:r>
          </w:p>
        </w:tc>
      </w:tr>
      <w:tr w:rsidR="00D12762" w:rsidTr="00D12762">
        <w:tc>
          <w:tcPr>
            <w:tcW w:w="0" w:type="auto"/>
            <w:shd w:val="clear" w:color="auto" w:fill="auto"/>
          </w:tcPr>
          <w:p w:rsidR="00D12762" w:rsidRDefault="00D47FDE">
            <w:pPr>
              <w:pStyle w:val="TableBodyText"/>
            </w:pPr>
            <w:r>
              <w:t>NotImplemented</w:t>
            </w:r>
          </w:p>
        </w:tc>
        <w:tc>
          <w:tcPr>
            <w:tcW w:w="0" w:type="auto"/>
            <w:shd w:val="clear" w:color="auto" w:fill="auto"/>
          </w:tcPr>
          <w:p w:rsidR="00D12762" w:rsidRDefault="00D47FDE">
            <w:pPr>
              <w:pStyle w:val="TableBodyText"/>
            </w:pPr>
            <w:r>
              <w:t>The server does not implement this method call.</w:t>
            </w:r>
          </w:p>
        </w:tc>
        <w:tc>
          <w:tcPr>
            <w:tcW w:w="0" w:type="auto"/>
            <w:shd w:val="clear" w:color="auto" w:fill="auto"/>
          </w:tcPr>
          <w:p w:rsidR="00D12762" w:rsidRDefault="00D47FDE">
            <w:pPr>
              <w:pStyle w:val="TableBodyText"/>
            </w:pPr>
            <w:r>
              <w:t>0x80040FFF,</w:t>
            </w:r>
          </w:p>
          <w:p w:rsidR="00D12762" w:rsidRDefault="00D47FDE">
            <w:pPr>
              <w:pStyle w:val="TableBodyText"/>
            </w:pPr>
            <w:r>
              <w:t>%xFF.0F.04.80</w:t>
            </w:r>
          </w:p>
        </w:tc>
      </w:tr>
    </w:tbl>
    <w:p w:rsidR="00D12762" w:rsidRDefault="00D12762"/>
    <w:p w:rsidR="00D12762" w:rsidRDefault="00D47FDE">
      <w:pPr>
        <w:pStyle w:val="Heading3"/>
      </w:pPr>
      <w:bookmarkStart w:id="166" w:name="section_c9dc2fb073ca4cc2bdeecc6ffb9b70eb"/>
      <w:bookmarkStart w:id="167" w:name="_Toc127507560"/>
      <w:r>
        <w:t>Additional Error Codes</w:t>
      </w:r>
      <w:bookmarkEnd w:id="166"/>
      <w:bookmarkEnd w:id="167"/>
      <w:r>
        <w:fldChar w:fldCharType="begin"/>
      </w:r>
      <w:r>
        <w:instrText xml:space="preserve"> XE "Error codes:Additional error codes" </w:instrText>
      </w:r>
      <w:r>
        <w:fldChar w:fldCharType="end"/>
      </w:r>
    </w:p>
    <w:p w:rsidR="00D12762" w:rsidRDefault="00D47FDE">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little-endian</w:t>
        </w:r>
      </w:hyperlink>
      <w:r>
        <w:t xml:space="preserve"> format. Additional error codes are presented in the f</w:t>
      </w:r>
      <w:r>
        <w:t>ollowing table.</w:t>
      </w:r>
    </w:p>
    <w:tbl>
      <w:tblPr>
        <w:tblStyle w:val="Table-ShadedHeader"/>
        <w:tblW w:w="0" w:type="auto"/>
        <w:tblLook w:val="04A0" w:firstRow="1" w:lastRow="0" w:firstColumn="1" w:lastColumn="0" w:noHBand="0" w:noVBand="1"/>
      </w:tblPr>
      <w:tblGrid>
        <w:gridCol w:w="4109"/>
        <w:gridCol w:w="4064"/>
        <w:gridCol w:w="1302"/>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tcPr>
          <w:p w:rsidR="00D12762" w:rsidRDefault="00D47FDE">
            <w:pPr>
              <w:pStyle w:val="TableHeaderText"/>
            </w:pPr>
            <w:r>
              <w:t>Error code name</w:t>
            </w:r>
          </w:p>
        </w:tc>
        <w:tc>
          <w:tcPr>
            <w:tcW w:w="0" w:type="auto"/>
          </w:tcPr>
          <w:p w:rsidR="00D12762" w:rsidRDefault="00D47FDE">
            <w:pPr>
              <w:pStyle w:val="TableHeaderText"/>
            </w:pPr>
            <w:r>
              <w:t>Description (alternate names)</w:t>
            </w:r>
          </w:p>
        </w:tc>
        <w:tc>
          <w:tcPr>
            <w:tcW w:w="0" w:type="auto"/>
          </w:tcPr>
          <w:p w:rsidR="00D12762" w:rsidRDefault="00D47FDE">
            <w:pPr>
              <w:pStyle w:val="TableHeaderText"/>
            </w:pPr>
            <w:r>
              <w:t xml:space="preserve">Numeric value (hex) </w:t>
            </w:r>
          </w:p>
        </w:tc>
      </w:tr>
      <w:tr w:rsidR="00D12762" w:rsidTr="00D12762">
        <w:tc>
          <w:tcPr>
            <w:tcW w:w="0" w:type="auto"/>
          </w:tcPr>
          <w:p w:rsidR="00D12762" w:rsidRDefault="00D47FDE">
            <w:pPr>
              <w:pStyle w:val="TableBodyText"/>
            </w:pPr>
            <w:r>
              <w:t>IsamError</w:t>
            </w:r>
          </w:p>
        </w:tc>
        <w:tc>
          <w:tcPr>
            <w:tcW w:w="0" w:type="auto"/>
          </w:tcPr>
          <w:p w:rsidR="00D12762" w:rsidRDefault="00D47FDE">
            <w:pPr>
              <w:pStyle w:val="TableBodyText"/>
            </w:pPr>
            <w:r>
              <w:t xml:space="preserve">Unspecified </w:t>
            </w:r>
            <w:hyperlink w:anchor="gt_00f35ba3-4dbb-4ff9-8e27-572a6aea1b15">
              <w:r>
                <w:rPr>
                  <w:rStyle w:val="HyperlinkGreen"/>
                  <w:b/>
                </w:rPr>
                <w:t>database</w:t>
              </w:r>
            </w:hyperlink>
            <w:r>
              <w:t xml:space="preserve"> failure.</w:t>
            </w:r>
          </w:p>
          <w:p w:rsidR="00D12762" w:rsidRDefault="00D47FDE">
            <w:pPr>
              <w:pStyle w:val="TableBodyText"/>
            </w:pPr>
            <w:r>
              <w:lastRenderedPageBreak/>
              <w:t>(ecJetError)</w:t>
            </w:r>
          </w:p>
        </w:tc>
        <w:tc>
          <w:tcPr>
            <w:tcW w:w="0" w:type="auto"/>
          </w:tcPr>
          <w:p w:rsidR="00D12762" w:rsidRDefault="00D47FDE">
            <w:pPr>
              <w:pStyle w:val="TableBodyText"/>
            </w:pPr>
            <w:r>
              <w:lastRenderedPageBreak/>
              <w:t>0x000003EA</w:t>
            </w:r>
            <w:r>
              <w:lastRenderedPageBreak/>
              <w:t>,</w:t>
            </w:r>
          </w:p>
          <w:p w:rsidR="00D12762" w:rsidRDefault="00D47FDE">
            <w:pPr>
              <w:pStyle w:val="TableBodyText"/>
            </w:pPr>
            <w:r>
              <w:t>%EA.03.00.00</w:t>
            </w:r>
          </w:p>
        </w:tc>
      </w:tr>
      <w:tr w:rsidR="00D12762" w:rsidTr="00D12762">
        <w:tc>
          <w:tcPr>
            <w:tcW w:w="0" w:type="auto"/>
          </w:tcPr>
          <w:p w:rsidR="00D12762" w:rsidRDefault="00D47FDE">
            <w:pPr>
              <w:pStyle w:val="TableBodyText"/>
            </w:pPr>
            <w:r>
              <w:lastRenderedPageBreak/>
              <w:t>UnknownUser</w:t>
            </w:r>
          </w:p>
        </w:tc>
        <w:tc>
          <w:tcPr>
            <w:tcW w:w="0" w:type="auto"/>
          </w:tcPr>
          <w:p w:rsidR="00D12762" w:rsidRDefault="00D47FDE">
            <w:pPr>
              <w:pStyle w:val="TableBodyText"/>
            </w:pPr>
            <w:r>
              <w:t xml:space="preserve">Unable to identify a home </w:t>
            </w:r>
            <w:hyperlink w:anchor="gt_b0201ee5-59e3-4ec8-9e15-ded7ece0c5e1">
              <w:r>
                <w:rPr>
                  <w:rStyle w:val="HyperlinkGreen"/>
                  <w:b/>
                </w:rPr>
                <w:t>Store object</w:t>
              </w:r>
            </w:hyperlink>
            <w:r>
              <w:t xml:space="preserve"> for this user.</w:t>
            </w:r>
          </w:p>
          <w:p w:rsidR="00D12762" w:rsidRDefault="00D47FDE">
            <w:pPr>
              <w:pStyle w:val="TableBodyText"/>
            </w:pPr>
            <w:r>
              <w:t>(ecUnknownUser)</w:t>
            </w:r>
          </w:p>
        </w:tc>
        <w:tc>
          <w:tcPr>
            <w:tcW w:w="0" w:type="auto"/>
          </w:tcPr>
          <w:p w:rsidR="00D12762" w:rsidRDefault="00D47FDE">
            <w:pPr>
              <w:pStyle w:val="TableBodyText"/>
            </w:pPr>
            <w:r>
              <w:t>0x000003EB,</w:t>
            </w:r>
          </w:p>
          <w:p w:rsidR="00D12762" w:rsidRDefault="00D47FDE">
            <w:pPr>
              <w:pStyle w:val="TableBodyText"/>
            </w:pPr>
            <w:r>
              <w:t>%xEB.03.00.00</w:t>
            </w:r>
          </w:p>
        </w:tc>
      </w:tr>
      <w:tr w:rsidR="00D12762" w:rsidTr="00D12762">
        <w:tc>
          <w:tcPr>
            <w:tcW w:w="0" w:type="auto"/>
          </w:tcPr>
          <w:p w:rsidR="00D12762" w:rsidRDefault="00D47FDE">
            <w:pPr>
              <w:pStyle w:val="TableBodyText"/>
            </w:pPr>
            <w:r>
              <w:t>Exiting</w:t>
            </w:r>
          </w:p>
        </w:tc>
        <w:tc>
          <w:tcPr>
            <w:tcW w:w="0" w:type="auto"/>
          </w:tcPr>
          <w:p w:rsidR="00D12762" w:rsidRDefault="00D47FDE">
            <w:pPr>
              <w:pStyle w:val="TableBodyText"/>
            </w:pPr>
            <w:r>
              <w:t>The server is in the process of stopping.</w:t>
            </w:r>
          </w:p>
          <w:p w:rsidR="00D12762" w:rsidRDefault="00D47FDE">
            <w:pPr>
              <w:pStyle w:val="TableBodyText"/>
            </w:pPr>
            <w:r>
              <w:t>(ecExiting)</w:t>
            </w:r>
          </w:p>
        </w:tc>
        <w:tc>
          <w:tcPr>
            <w:tcW w:w="0" w:type="auto"/>
          </w:tcPr>
          <w:p w:rsidR="00D12762" w:rsidRDefault="00D47FDE">
            <w:pPr>
              <w:pStyle w:val="TableBodyText"/>
            </w:pPr>
            <w:r>
              <w:t>0x000003ED,</w:t>
            </w:r>
          </w:p>
          <w:p w:rsidR="00D12762" w:rsidRDefault="00D47FDE">
            <w:pPr>
              <w:pStyle w:val="TableBodyText"/>
            </w:pPr>
            <w:r>
              <w:t>%xED.03.00.00</w:t>
            </w:r>
          </w:p>
        </w:tc>
      </w:tr>
      <w:tr w:rsidR="00D12762" w:rsidTr="00D12762">
        <w:tc>
          <w:tcPr>
            <w:tcW w:w="0" w:type="auto"/>
          </w:tcPr>
          <w:p w:rsidR="00D12762" w:rsidRDefault="00D47FDE">
            <w:pPr>
              <w:pStyle w:val="TableBodyText"/>
            </w:pPr>
            <w:r>
              <w:t>BadConfi</w:t>
            </w:r>
            <w:r>
              <w:t>guration</w:t>
            </w:r>
          </w:p>
        </w:tc>
        <w:tc>
          <w:tcPr>
            <w:tcW w:w="0" w:type="auto"/>
          </w:tcPr>
          <w:p w:rsidR="00D12762" w:rsidRDefault="00D47FDE">
            <w:pPr>
              <w:pStyle w:val="TableBodyText"/>
            </w:pPr>
            <w:r>
              <w:t>Protocol settings for this user are incorrect.</w:t>
            </w:r>
          </w:p>
          <w:p w:rsidR="00D12762" w:rsidRDefault="00D47FDE">
            <w:pPr>
              <w:pStyle w:val="TableBodyText"/>
            </w:pPr>
            <w:r>
              <w:t>(ecBadConfig)</w:t>
            </w:r>
          </w:p>
        </w:tc>
        <w:tc>
          <w:tcPr>
            <w:tcW w:w="0" w:type="auto"/>
          </w:tcPr>
          <w:p w:rsidR="00D12762" w:rsidRDefault="00D47FDE">
            <w:pPr>
              <w:pStyle w:val="TableBodyText"/>
            </w:pPr>
            <w:r>
              <w:t>0x000003EE,</w:t>
            </w:r>
          </w:p>
          <w:p w:rsidR="00D12762" w:rsidRDefault="00D47FDE">
            <w:pPr>
              <w:pStyle w:val="TableBodyText"/>
            </w:pPr>
            <w:r>
              <w:t>%xEE.03.00.00</w:t>
            </w:r>
          </w:p>
        </w:tc>
      </w:tr>
      <w:tr w:rsidR="00D12762" w:rsidTr="00D12762">
        <w:tc>
          <w:tcPr>
            <w:tcW w:w="0" w:type="auto"/>
          </w:tcPr>
          <w:p w:rsidR="00D12762" w:rsidRDefault="00D47FDE">
            <w:pPr>
              <w:pStyle w:val="TableBodyText"/>
            </w:pPr>
            <w:r>
              <w:t>UnknownCodePage</w:t>
            </w:r>
          </w:p>
        </w:tc>
        <w:tc>
          <w:tcPr>
            <w:tcW w:w="0" w:type="auto"/>
          </w:tcPr>
          <w:p w:rsidR="00D12762" w:rsidRDefault="00D47FDE">
            <w:pPr>
              <w:pStyle w:val="TableBodyText"/>
            </w:pPr>
            <w:r>
              <w:t>The specified code page is not installed on the server.</w:t>
            </w:r>
          </w:p>
          <w:p w:rsidR="00D12762" w:rsidRDefault="00D47FDE">
            <w:pPr>
              <w:pStyle w:val="TableBodyText"/>
            </w:pPr>
            <w:r>
              <w:t>(ecUnknownCodePage)</w:t>
            </w:r>
          </w:p>
        </w:tc>
        <w:tc>
          <w:tcPr>
            <w:tcW w:w="0" w:type="auto"/>
          </w:tcPr>
          <w:p w:rsidR="00D12762" w:rsidRDefault="00D47FDE">
            <w:pPr>
              <w:pStyle w:val="TableBodyText"/>
            </w:pPr>
            <w:r>
              <w:t>0x000003EF,</w:t>
            </w:r>
          </w:p>
          <w:p w:rsidR="00D12762" w:rsidRDefault="00D47FDE">
            <w:pPr>
              <w:pStyle w:val="TableBodyText"/>
            </w:pPr>
            <w:r>
              <w:t>%xEF.03.00.00</w:t>
            </w:r>
          </w:p>
        </w:tc>
      </w:tr>
      <w:tr w:rsidR="00D12762" w:rsidTr="00D12762">
        <w:tc>
          <w:tcPr>
            <w:tcW w:w="0" w:type="auto"/>
          </w:tcPr>
          <w:p w:rsidR="00D12762" w:rsidRDefault="00D47FDE">
            <w:pPr>
              <w:pStyle w:val="TableBodyText"/>
            </w:pPr>
            <w:r>
              <w:t>ServerMemory</w:t>
            </w:r>
          </w:p>
        </w:tc>
        <w:tc>
          <w:tcPr>
            <w:tcW w:w="0" w:type="auto"/>
          </w:tcPr>
          <w:p w:rsidR="00D12762" w:rsidRDefault="00D47FDE">
            <w:pPr>
              <w:pStyle w:val="TableBodyText"/>
            </w:pPr>
            <w:r>
              <w:t xml:space="preserve">The server is out of </w:t>
            </w:r>
            <w:r>
              <w:t>memory.</w:t>
            </w:r>
          </w:p>
          <w:p w:rsidR="00D12762" w:rsidRDefault="00D47FDE">
            <w:pPr>
              <w:pStyle w:val="TableBodyText"/>
            </w:pPr>
            <w:r>
              <w:t>(ecServerOOM, ecMemory)</w:t>
            </w:r>
          </w:p>
        </w:tc>
        <w:tc>
          <w:tcPr>
            <w:tcW w:w="0" w:type="auto"/>
          </w:tcPr>
          <w:p w:rsidR="00D12762" w:rsidRDefault="00D47FDE">
            <w:pPr>
              <w:pStyle w:val="TableBodyText"/>
            </w:pPr>
            <w:r>
              <w:t>0x000003F0,</w:t>
            </w:r>
          </w:p>
          <w:p w:rsidR="00D12762" w:rsidRDefault="00D47FDE">
            <w:pPr>
              <w:pStyle w:val="TableBodyText"/>
            </w:pPr>
            <w:r>
              <w:t>%xF0.03.00.00</w:t>
            </w:r>
          </w:p>
        </w:tc>
      </w:tr>
      <w:tr w:rsidR="00D12762" w:rsidTr="00D12762">
        <w:tc>
          <w:tcPr>
            <w:tcW w:w="0" w:type="auto"/>
          </w:tcPr>
          <w:p w:rsidR="00D12762" w:rsidRDefault="00D47FDE">
            <w:pPr>
              <w:pStyle w:val="TableBodyText"/>
            </w:pPr>
            <w:r>
              <w:t>LoginPermission</w:t>
            </w:r>
          </w:p>
        </w:tc>
        <w:tc>
          <w:tcPr>
            <w:tcW w:w="0" w:type="auto"/>
          </w:tcPr>
          <w:p w:rsidR="00D12762" w:rsidRDefault="00D47FDE">
            <w:pPr>
              <w:pStyle w:val="TableBodyText"/>
            </w:pPr>
            <w:r>
              <w:t xml:space="preserve">This user does not have access rights to the </w:t>
            </w:r>
            <w:hyperlink w:anchor="gt_d3ad0e15-adc9-4174-bacf-d929b57278b3">
              <w:r>
                <w:rPr>
                  <w:rStyle w:val="HyperlinkGreen"/>
                  <w:b/>
                </w:rPr>
                <w:t>mailbox</w:t>
              </w:r>
            </w:hyperlink>
            <w:r>
              <w:t>.</w:t>
            </w:r>
          </w:p>
          <w:p w:rsidR="00D12762" w:rsidRDefault="00D47FDE">
            <w:pPr>
              <w:pStyle w:val="TableBodyText"/>
            </w:pPr>
            <w:r>
              <w:t>(ecLoginPerm)</w:t>
            </w:r>
          </w:p>
        </w:tc>
        <w:tc>
          <w:tcPr>
            <w:tcW w:w="0" w:type="auto"/>
          </w:tcPr>
          <w:p w:rsidR="00D12762" w:rsidRDefault="00D47FDE">
            <w:pPr>
              <w:pStyle w:val="TableBodyText"/>
            </w:pPr>
            <w:r>
              <w:t>0x000003F2,</w:t>
            </w:r>
          </w:p>
          <w:p w:rsidR="00D12762" w:rsidRDefault="00D47FDE">
            <w:pPr>
              <w:pStyle w:val="TableBodyText"/>
            </w:pPr>
            <w:r>
              <w:t>%xF2.03.00.00</w:t>
            </w:r>
          </w:p>
        </w:tc>
      </w:tr>
      <w:tr w:rsidR="00D12762" w:rsidTr="00D12762">
        <w:tc>
          <w:tcPr>
            <w:tcW w:w="0" w:type="auto"/>
          </w:tcPr>
          <w:p w:rsidR="00D12762" w:rsidRDefault="00D47FDE">
            <w:pPr>
              <w:pStyle w:val="TableBodyText"/>
            </w:pPr>
            <w:r>
              <w:t>DatabaseRolledBack</w:t>
            </w:r>
          </w:p>
        </w:tc>
        <w:tc>
          <w:tcPr>
            <w:tcW w:w="0" w:type="auto"/>
          </w:tcPr>
          <w:p w:rsidR="00D12762" w:rsidRDefault="00D47FDE">
            <w:pPr>
              <w:pStyle w:val="TableBodyText"/>
            </w:pPr>
            <w:r>
              <w:t>The d</w:t>
            </w:r>
            <w:r>
              <w:t>atabase has been restored and needs fix-up but cannot be fixed up.</w:t>
            </w:r>
          </w:p>
          <w:p w:rsidR="00D12762" w:rsidRDefault="00D47FDE">
            <w:pPr>
              <w:pStyle w:val="TableBodyText"/>
            </w:pPr>
            <w:r>
              <w:t>(ecDatabaseRolledBack)</w:t>
            </w:r>
          </w:p>
        </w:tc>
        <w:tc>
          <w:tcPr>
            <w:tcW w:w="0" w:type="auto"/>
          </w:tcPr>
          <w:p w:rsidR="00D12762" w:rsidRDefault="00D47FDE">
            <w:pPr>
              <w:pStyle w:val="TableBodyText"/>
            </w:pPr>
            <w:r>
              <w:t>0x000003F3,</w:t>
            </w:r>
          </w:p>
          <w:p w:rsidR="00D12762" w:rsidRDefault="00D47FDE">
            <w:pPr>
              <w:pStyle w:val="TableBodyText"/>
            </w:pPr>
            <w:r>
              <w:t>%xF3.03.00.00</w:t>
            </w:r>
          </w:p>
        </w:tc>
      </w:tr>
      <w:tr w:rsidR="00D12762" w:rsidTr="00D12762">
        <w:tc>
          <w:tcPr>
            <w:tcW w:w="0" w:type="auto"/>
          </w:tcPr>
          <w:p w:rsidR="00D12762" w:rsidRDefault="00D47FDE">
            <w:pPr>
              <w:pStyle w:val="TableBodyText"/>
            </w:pPr>
            <w:r>
              <w:t>DatabaseCopiedError</w:t>
            </w:r>
          </w:p>
        </w:tc>
        <w:tc>
          <w:tcPr>
            <w:tcW w:w="0" w:type="auto"/>
          </w:tcPr>
          <w:p w:rsidR="00D12762" w:rsidRDefault="00D47FDE">
            <w:pPr>
              <w:pStyle w:val="TableBodyText"/>
            </w:pPr>
            <w:r>
              <w:t>The database file has been copied from another server.</w:t>
            </w:r>
          </w:p>
          <w:p w:rsidR="00D12762" w:rsidRDefault="00D47FDE">
            <w:pPr>
              <w:pStyle w:val="TableBodyText"/>
            </w:pPr>
            <w:r>
              <w:t>(ecDatabaseCopiedError)</w:t>
            </w:r>
          </w:p>
        </w:tc>
        <w:tc>
          <w:tcPr>
            <w:tcW w:w="0" w:type="auto"/>
          </w:tcPr>
          <w:p w:rsidR="00D12762" w:rsidRDefault="00D47FDE">
            <w:pPr>
              <w:pStyle w:val="TableBodyText"/>
            </w:pPr>
            <w:r>
              <w:t>0x000003F4,</w:t>
            </w:r>
          </w:p>
          <w:p w:rsidR="00D12762" w:rsidRDefault="00D47FDE">
            <w:pPr>
              <w:pStyle w:val="TableBodyText"/>
            </w:pPr>
            <w:r>
              <w:t>%xF4.03.00.00</w:t>
            </w:r>
          </w:p>
        </w:tc>
      </w:tr>
      <w:tr w:rsidR="00D12762" w:rsidTr="00D12762">
        <w:tc>
          <w:tcPr>
            <w:tcW w:w="0" w:type="auto"/>
          </w:tcPr>
          <w:p w:rsidR="00D12762" w:rsidRDefault="00D47FDE">
            <w:pPr>
              <w:pStyle w:val="TableBodyText"/>
            </w:pPr>
            <w:r>
              <w:t>AuditNotAllowed</w:t>
            </w:r>
          </w:p>
        </w:tc>
        <w:tc>
          <w:tcPr>
            <w:tcW w:w="0" w:type="auto"/>
          </w:tcPr>
          <w:p w:rsidR="00D12762" w:rsidRDefault="00D47FDE">
            <w:pPr>
              <w:pStyle w:val="TableBodyText"/>
            </w:pPr>
            <w:r>
              <w:t>Auditing of security operations is not permitted.</w:t>
            </w:r>
          </w:p>
          <w:p w:rsidR="00D12762" w:rsidRDefault="00D47FDE">
            <w:pPr>
              <w:pStyle w:val="TableBodyText"/>
            </w:pPr>
            <w:r>
              <w:t>(ecAuditNotAllowed)</w:t>
            </w:r>
          </w:p>
        </w:tc>
        <w:tc>
          <w:tcPr>
            <w:tcW w:w="0" w:type="auto"/>
          </w:tcPr>
          <w:p w:rsidR="00D12762" w:rsidRDefault="00D47FDE">
            <w:pPr>
              <w:pStyle w:val="TableBodyText"/>
            </w:pPr>
            <w:r>
              <w:t>0x000003F5,</w:t>
            </w:r>
          </w:p>
          <w:p w:rsidR="00D12762" w:rsidRDefault="00D47FDE">
            <w:pPr>
              <w:pStyle w:val="TableBodyText"/>
            </w:pPr>
            <w:r>
              <w:t>%xF5.03.00.00</w:t>
            </w:r>
          </w:p>
        </w:tc>
      </w:tr>
      <w:tr w:rsidR="00D12762" w:rsidTr="00D12762">
        <w:tc>
          <w:tcPr>
            <w:tcW w:w="0" w:type="auto"/>
          </w:tcPr>
          <w:p w:rsidR="00D12762" w:rsidRDefault="00D47FDE">
            <w:pPr>
              <w:pStyle w:val="TableBodyText"/>
            </w:pPr>
            <w:r>
              <w:t>ZombieUser</w:t>
            </w:r>
          </w:p>
        </w:tc>
        <w:tc>
          <w:tcPr>
            <w:tcW w:w="0" w:type="auto"/>
          </w:tcPr>
          <w:p w:rsidR="00D12762" w:rsidRDefault="00D47FDE">
            <w:pPr>
              <w:pStyle w:val="TableBodyText"/>
            </w:pPr>
            <w:r>
              <w:t>User has no security identifier.</w:t>
            </w:r>
          </w:p>
          <w:p w:rsidR="00D12762" w:rsidRDefault="00D47FDE">
            <w:pPr>
              <w:pStyle w:val="TableBodyText"/>
            </w:pPr>
            <w:r>
              <w:t>(ecZombieUser)</w:t>
            </w:r>
          </w:p>
        </w:tc>
        <w:tc>
          <w:tcPr>
            <w:tcW w:w="0" w:type="auto"/>
          </w:tcPr>
          <w:p w:rsidR="00D12762" w:rsidRDefault="00D47FDE">
            <w:pPr>
              <w:pStyle w:val="TableBodyText"/>
            </w:pPr>
            <w:r>
              <w:t>0x000003F6,</w:t>
            </w:r>
          </w:p>
          <w:p w:rsidR="00D12762" w:rsidRDefault="00D47FDE">
            <w:pPr>
              <w:pStyle w:val="TableBodyText"/>
            </w:pPr>
            <w:r>
              <w:t>%xF6.03.00.00</w:t>
            </w:r>
          </w:p>
        </w:tc>
      </w:tr>
      <w:tr w:rsidR="00D12762" w:rsidTr="00D12762">
        <w:tc>
          <w:tcPr>
            <w:tcW w:w="0" w:type="auto"/>
          </w:tcPr>
          <w:p w:rsidR="00D12762" w:rsidRDefault="00D47FDE">
            <w:pPr>
              <w:pStyle w:val="TableBodyText"/>
            </w:pPr>
            <w:r>
              <w:t>UnconvertableACL</w:t>
            </w:r>
          </w:p>
        </w:tc>
        <w:tc>
          <w:tcPr>
            <w:tcW w:w="0" w:type="auto"/>
          </w:tcPr>
          <w:p w:rsidR="00D12762" w:rsidRDefault="00D47FDE">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D12762" w:rsidRDefault="00D47FDE">
            <w:pPr>
              <w:pStyle w:val="TableBodyText"/>
            </w:pPr>
            <w:r>
              <w:t>(ecUnconvertableACL)</w:t>
            </w:r>
          </w:p>
        </w:tc>
        <w:tc>
          <w:tcPr>
            <w:tcW w:w="0" w:type="auto"/>
          </w:tcPr>
          <w:p w:rsidR="00D12762" w:rsidRDefault="00D47FDE">
            <w:pPr>
              <w:pStyle w:val="TableBodyText"/>
            </w:pPr>
            <w:r>
              <w:t>0x000003F7,</w:t>
            </w:r>
          </w:p>
          <w:p w:rsidR="00D12762" w:rsidRDefault="00D47FDE">
            <w:pPr>
              <w:pStyle w:val="TableBodyText"/>
            </w:pPr>
            <w:r>
              <w:t>%xF7.03.00.00</w:t>
            </w:r>
          </w:p>
        </w:tc>
      </w:tr>
      <w:tr w:rsidR="00D12762" w:rsidTr="00D12762">
        <w:tc>
          <w:tcPr>
            <w:tcW w:w="0" w:type="auto"/>
          </w:tcPr>
          <w:p w:rsidR="00D12762" w:rsidRDefault="00D47FDE">
            <w:pPr>
              <w:pStyle w:val="TableBodyText"/>
            </w:pPr>
            <w:r>
              <w:t>NoFreeJetSessions</w:t>
            </w:r>
          </w:p>
        </w:tc>
        <w:tc>
          <w:tcPr>
            <w:tcW w:w="0" w:type="auto"/>
          </w:tcPr>
          <w:p w:rsidR="00D12762" w:rsidRDefault="00D47FDE">
            <w:pPr>
              <w:pStyle w:val="TableBodyText"/>
            </w:pPr>
            <w:r>
              <w:t xml:space="preserve">No Jet </w:t>
            </w:r>
            <w:hyperlink w:anchor="gt_0cd96b80-a737-4f06-bca4-cf9efb449d12">
              <w:r>
                <w:rPr>
                  <w:rStyle w:val="HyperlinkGreen"/>
                  <w:b/>
                </w:rPr>
                <w:t>session</w:t>
              </w:r>
            </w:hyperlink>
            <w:r>
              <w:t xml:space="preserve"> is available.</w:t>
            </w:r>
          </w:p>
          <w:p w:rsidR="00D12762" w:rsidRDefault="00D47FDE">
            <w:pPr>
              <w:pStyle w:val="TableBodyText"/>
            </w:pPr>
            <w:r>
              <w:t>(ecNoFreeJses)</w:t>
            </w:r>
          </w:p>
        </w:tc>
        <w:tc>
          <w:tcPr>
            <w:tcW w:w="0" w:type="auto"/>
          </w:tcPr>
          <w:p w:rsidR="00D12762" w:rsidRDefault="00D47FDE">
            <w:pPr>
              <w:pStyle w:val="TableBodyText"/>
            </w:pPr>
            <w:r>
              <w:t>0x0000044C,</w:t>
            </w:r>
          </w:p>
          <w:p w:rsidR="00D12762" w:rsidRDefault="00D47FDE">
            <w:pPr>
              <w:pStyle w:val="TableBodyText"/>
            </w:pPr>
            <w:r>
              <w:t>%x4C.04.00.00</w:t>
            </w:r>
          </w:p>
        </w:tc>
      </w:tr>
      <w:tr w:rsidR="00D12762" w:rsidTr="00D12762">
        <w:tc>
          <w:tcPr>
            <w:tcW w:w="0" w:type="auto"/>
          </w:tcPr>
          <w:p w:rsidR="00D12762" w:rsidRDefault="00D47FDE">
            <w:pPr>
              <w:pStyle w:val="TableBodyText"/>
            </w:pPr>
            <w:r>
              <w:t>DifferentJetSession</w:t>
            </w:r>
          </w:p>
        </w:tc>
        <w:tc>
          <w:tcPr>
            <w:tcW w:w="0" w:type="auto"/>
          </w:tcPr>
          <w:p w:rsidR="00D12762" w:rsidRDefault="00D47FDE">
            <w:pPr>
              <w:pStyle w:val="TableBodyText"/>
            </w:pPr>
            <w:r>
              <w:t>Warning, a Jet session other than the one requested was returned.</w:t>
            </w:r>
          </w:p>
          <w:p w:rsidR="00D12762" w:rsidRDefault="00D47FDE">
            <w:pPr>
              <w:pStyle w:val="TableBodyText"/>
            </w:pPr>
            <w:r>
              <w:lastRenderedPageBreak/>
              <w:t>(ecDifferentJses)</w:t>
            </w:r>
          </w:p>
        </w:tc>
        <w:tc>
          <w:tcPr>
            <w:tcW w:w="0" w:type="auto"/>
          </w:tcPr>
          <w:p w:rsidR="00D12762" w:rsidRDefault="00D47FDE">
            <w:pPr>
              <w:pStyle w:val="TableBodyText"/>
            </w:pPr>
            <w:r>
              <w:lastRenderedPageBreak/>
              <w:t>0x0000044D,</w:t>
            </w:r>
          </w:p>
          <w:p w:rsidR="00D12762" w:rsidRDefault="00D47FDE">
            <w:pPr>
              <w:pStyle w:val="TableBodyText"/>
            </w:pPr>
            <w:r>
              <w:t>%x4D.04.00</w:t>
            </w:r>
            <w:r>
              <w:lastRenderedPageBreak/>
              <w:t>.00</w:t>
            </w:r>
          </w:p>
        </w:tc>
      </w:tr>
      <w:tr w:rsidR="00D12762" w:rsidTr="00D12762">
        <w:tc>
          <w:tcPr>
            <w:tcW w:w="0" w:type="auto"/>
          </w:tcPr>
          <w:p w:rsidR="00D12762" w:rsidRDefault="00D47FDE">
            <w:pPr>
              <w:pStyle w:val="TableBodyText"/>
            </w:pPr>
            <w:r>
              <w:lastRenderedPageBreak/>
              <w:t>FileRemove</w:t>
            </w:r>
          </w:p>
        </w:tc>
        <w:tc>
          <w:tcPr>
            <w:tcW w:w="0" w:type="auto"/>
          </w:tcPr>
          <w:p w:rsidR="00D12762" w:rsidRDefault="00D47FDE">
            <w:pPr>
              <w:pStyle w:val="TableBodyText"/>
            </w:pPr>
            <w:r>
              <w:t>An error occurred when attempting to remove a database file.</w:t>
            </w:r>
          </w:p>
          <w:p w:rsidR="00D12762" w:rsidRDefault="00D47FDE">
            <w:pPr>
              <w:pStyle w:val="TableBodyText"/>
            </w:pPr>
            <w:r>
              <w:t>(ecFileRemove)</w:t>
            </w:r>
          </w:p>
        </w:tc>
        <w:tc>
          <w:tcPr>
            <w:tcW w:w="0" w:type="auto"/>
          </w:tcPr>
          <w:p w:rsidR="00D12762" w:rsidRDefault="00D47FDE">
            <w:pPr>
              <w:pStyle w:val="TableBodyText"/>
            </w:pPr>
            <w:r>
              <w:t>0x0000044F,</w:t>
            </w:r>
          </w:p>
          <w:p w:rsidR="00D12762" w:rsidRDefault="00D47FDE">
            <w:pPr>
              <w:pStyle w:val="TableBodyText"/>
            </w:pPr>
            <w:r>
              <w:t>%x4F.04.00.00</w:t>
            </w:r>
          </w:p>
        </w:tc>
      </w:tr>
      <w:tr w:rsidR="00D12762" w:rsidTr="00D12762">
        <w:tc>
          <w:tcPr>
            <w:tcW w:w="0" w:type="auto"/>
          </w:tcPr>
          <w:p w:rsidR="00D12762" w:rsidRDefault="00D47FDE">
            <w:pPr>
              <w:pStyle w:val="TableBodyText"/>
            </w:pPr>
            <w:r>
              <w:t>ParameterOverflow</w:t>
            </w:r>
          </w:p>
        </w:tc>
        <w:tc>
          <w:tcPr>
            <w:tcW w:w="0" w:type="auto"/>
          </w:tcPr>
          <w:p w:rsidR="00D12762" w:rsidRDefault="00D47FDE">
            <w:pPr>
              <w:pStyle w:val="TableBodyText"/>
            </w:pPr>
            <w:r>
              <w:t>Parameter value overflow.</w:t>
            </w:r>
          </w:p>
          <w:p w:rsidR="00D12762" w:rsidRDefault="00D47FDE">
            <w:pPr>
              <w:pStyle w:val="TableBodyText"/>
            </w:pPr>
            <w:r>
              <w:t>(ecParameterOverflow)</w:t>
            </w:r>
          </w:p>
        </w:tc>
        <w:tc>
          <w:tcPr>
            <w:tcW w:w="0" w:type="auto"/>
          </w:tcPr>
          <w:p w:rsidR="00D12762" w:rsidRDefault="00D47FDE">
            <w:pPr>
              <w:pStyle w:val="TableBodyText"/>
            </w:pPr>
            <w:r>
              <w:t>0x00000450,</w:t>
            </w:r>
          </w:p>
          <w:p w:rsidR="00D12762" w:rsidRDefault="00D47FDE">
            <w:pPr>
              <w:pStyle w:val="TableBodyText"/>
            </w:pPr>
            <w:r>
              <w:t>%x50.04.00.00</w:t>
            </w:r>
          </w:p>
        </w:tc>
      </w:tr>
      <w:tr w:rsidR="00D12762" w:rsidTr="00D12762">
        <w:tc>
          <w:tcPr>
            <w:tcW w:w="0" w:type="auto"/>
          </w:tcPr>
          <w:p w:rsidR="00D12762" w:rsidRDefault="00D47FDE">
            <w:pPr>
              <w:pStyle w:val="TableBodyText"/>
            </w:pPr>
            <w:r>
              <w:t>BadVersion</w:t>
            </w:r>
          </w:p>
        </w:tc>
        <w:tc>
          <w:tcPr>
            <w:tcW w:w="0" w:type="auto"/>
          </w:tcPr>
          <w:p w:rsidR="00D12762" w:rsidRDefault="00D47FDE">
            <w:pPr>
              <w:pStyle w:val="TableBodyText"/>
            </w:pPr>
            <w:r>
              <w:t xml:space="preserve">Bad </w:t>
            </w:r>
            <w:hyperlink w:anchor="gt_fda94a53-448d-48d5-9991-176c530ff597">
              <w:r>
                <w:rPr>
                  <w:rStyle w:val="HyperlinkGreen"/>
                  <w:b/>
                </w:rPr>
                <w:t>message store</w:t>
              </w:r>
            </w:hyperlink>
            <w:r>
              <w:t xml:space="preserve"> database version number.</w:t>
            </w:r>
          </w:p>
          <w:p w:rsidR="00D12762" w:rsidRDefault="00D47FDE">
            <w:pPr>
              <w:pStyle w:val="TableBodyText"/>
            </w:pPr>
            <w:r>
              <w:t>(ecBadVersion)</w:t>
            </w:r>
          </w:p>
        </w:tc>
        <w:tc>
          <w:tcPr>
            <w:tcW w:w="0" w:type="auto"/>
          </w:tcPr>
          <w:p w:rsidR="00D12762" w:rsidRDefault="00D47FDE">
            <w:pPr>
              <w:pStyle w:val="TableBodyText"/>
            </w:pPr>
            <w:r>
              <w:t>0x00000451,</w:t>
            </w:r>
          </w:p>
          <w:p w:rsidR="00D12762" w:rsidRDefault="00D47FDE">
            <w:pPr>
              <w:pStyle w:val="TableBodyText"/>
            </w:pPr>
            <w:r>
              <w:t>%x51.04.00.00</w:t>
            </w:r>
          </w:p>
        </w:tc>
      </w:tr>
      <w:tr w:rsidR="00D12762" w:rsidTr="00D12762">
        <w:tc>
          <w:tcPr>
            <w:tcW w:w="0" w:type="auto"/>
          </w:tcPr>
          <w:p w:rsidR="00D12762" w:rsidRDefault="00D47FDE">
            <w:pPr>
              <w:pStyle w:val="TableBodyText"/>
            </w:pPr>
            <w:r>
              <w:t>TooManyColumns</w:t>
            </w:r>
          </w:p>
        </w:tc>
        <w:tc>
          <w:tcPr>
            <w:tcW w:w="0" w:type="auto"/>
          </w:tcPr>
          <w:p w:rsidR="00D12762" w:rsidRDefault="00D47FDE">
            <w:pPr>
              <w:pStyle w:val="TableBodyText"/>
            </w:pPr>
            <w:r>
              <w:t xml:space="preserve">Too many columns requested in </w:t>
            </w:r>
            <w:r>
              <w:rPr>
                <w:b/>
              </w:rPr>
              <w:t>RopSetColumns</w:t>
            </w:r>
            <w:r>
              <w:t xml:space="preserve"> (</w:t>
            </w:r>
            <w:hyperlink r:id="rId88" w:anchor="Section_13af691127e54aa0bb75637b02d4f2ef">
              <w:r>
                <w:rPr>
                  <w:rStyle w:val="Hyperlink"/>
                </w:rPr>
                <w:t>[MS-OXCROPS]</w:t>
              </w:r>
            </w:hyperlink>
            <w:r>
              <w:t xml:space="preserve"> section 2.2.5.1).</w:t>
            </w:r>
          </w:p>
          <w:p w:rsidR="00D12762" w:rsidRDefault="00D47FDE">
            <w:pPr>
              <w:pStyle w:val="TableBodyText"/>
            </w:pPr>
            <w:r>
              <w:t>(ecTooManyCols)</w:t>
            </w:r>
          </w:p>
        </w:tc>
        <w:tc>
          <w:tcPr>
            <w:tcW w:w="0" w:type="auto"/>
          </w:tcPr>
          <w:p w:rsidR="00D12762" w:rsidRDefault="00D47FDE">
            <w:pPr>
              <w:pStyle w:val="TableBodyText"/>
            </w:pPr>
            <w:r>
              <w:t>0x00000452,</w:t>
            </w:r>
          </w:p>
          <w:p w:rsidR="00D12762" w:rsidRDefault="00D47FDE">
            <w:pPr>
              <w:pStyle w:val="TableBodyText"/>
            </w:pPr>
            <w:r>
              <w:t>%x52.04.00.00</w:t>
            </w:r>
          </w:p>
        </w:tc>
      </w:tr>
      <w:tr w:rsidR="00D12762" w:rsidTr="00D12762">
        <w:tc>
          <w:tcPr>
            <w:tcW w:w="0" w:type="auto"/>
          </w:tcPr>
          <w:p w:rsidR="00D12762" w:rsidRDefault="00D47FDE">
            <w:pPr>
              <w:pStyle w:val="TableBodyText"/>
            </w:pPr>
            <w:r>
              <w:t>HaveMore</w:t>
            </w:r>
          </w:p>
        </w:tc>
        <w:tc>
          <w:tcPr>
            <w:tcW w:w="0" w:type="auto"/>
          </w:tcPr>
          <w:p w:rsidR="00D12762" w:rsidRDefault="00D47FDE">
            <w:pPr>
              <w:pStyle w:val="TableBodyText"/>
            </w:pPr>
            <w:r>
              <w:t xml:space="preserve">A </w:t>
            </w:r>
            <w:hyperlink w:anchor="gt_3369fdd6-36f8-4a62-9cd7-2738ffb5048f">
              <w:r>
                <w:rPr>
                  <w:rStyle w:val="HyperlinkGreen"/>
                  <w:b/>
                </w:rPr>
                <w:t>ROP</w:t>
              </w:r>
            </w:hyperlink>
            <w:r>
              <w:t xml:space="preserve"> has more data to return.</w:t>
            </w:r>
          </w:p>
          <w:p w:rsidR="00D12762" w:rsidRDefault="00D47FDE">
            <w:pPr>
              <w:pStyle w:val="TableBodyText"/>
            </w:pPr>
            <w:r>
              <w:t>(ecHaveMore)</w:t>
            </w:r>
          </w:p>
        </w:tc>
        <w:tc>
          <w:tcPr>
            <w:tcW w:w="0" w:type="auto"/>
          </w:tcPr>
          <w:p w:rsidR="00D12762" w:rsidRDefault="00D47FDE">
            <w:pPr>
              <w:pStyle w:val="TableBodyText"/>
            </w:pPr>
            <w:r>
              <w:t>0x00000453,</w:t>
            </w:r>
          </w:p>
          <w:p w:rsidR="00D12762" w:rsidRDefault="00D47FDE">
            <w:pPr>
              <w:pStyle w:val="TableBodyText"/>
            </w:pPr>
            <w:r>
              <w:t>%x53.04.00.00</w:t>
            </w:r>
          </w:p>
        </w:tc>
      </w:tr>
      <w:tr w:rsidR="00D12762" w:rsidTr="00D12762">
        <w:tc>
          <w:tcPr>
            <w:tcW w:w="0" w:type="auto"/>
          </w:tcPr>
          <w:p w:rsidR="00D12762" w:rsidRDefault="00D47FDE">
            <w:pPr>
              <w:pStyle w:val="TableBodyText"/>
            </w:pPr>
            <w:r>
              <w:t>DatabaseError</w:t>
            </w:r>
          </w:p>
        </w:tc>
        <w:tc>
          <w:tcPr>
            <w:tcW w:w="0" w:type="auto"/>
          </w:tcPr>
          <w:p w:rsidR="00D12762" w:rsidRDefault="00D47FDE">
            <w:pPr>
              <w:pStyle w:val="TableBodyText"/>
            </w:pPr>
            <w:r>
              <w:t>General database problem.</w:t>
            </w:r>
          </w:p>
          <w:p w:rsidR="00D12762" w:rsidRDefault="00D47FDE">
            <w:pPr>
              <w:pStyle w:val="TableBodyText"/>
            </w:pPr>
            <w:r>
              <w:t>(ecDatabaseError)</w:t>
            </w:r>
          </w:p>
        </w:tc>
        <w:tc>
          <w:tcPr>
            <w:tcW w:w="0" w:type="auto"/>
          </w:tcPr>
          <w:p w:rsidR="00D12762" w:rsidRDefault="00D47FDE">
            <w:pPr>
              <w:pStyle w:val="TableBodyText"/>
            </w:pPr>
            <w:r>
              <w:t>0x00000454,</w:t>
            </w:r>
          </w:p>
          <w:p w:rsidR="00D12762" w:rsidRDefault="00D47FDE">
            <w:pPr>
              <w:pStyle w:val="TableBodyText"/>
            </w:pPr>
            <w:r>
              <w:t>%x54.04.00.00</w:t>
            </w:r>
          </w:p>
        </w:tc>
      </w:tr>
      <w:tr w:rsidR="00D12762" w:rsidTr="00D12762">
        <w:tc>
          <w:tcPr>
            <w:tcW w:w="0" w:type="auto"/>
          </w:tcPr>
          <w:p w:rsidR="00D12762" w:rsidRDefault="00D47FDE">
            <w:pPr>
              <w:pStyle w:val="TableBodyText"/>
            </w:pPr>
            <w:r>
              <w:t>IndexNameTooBig</w:t>
            </w:r>
          </w:p>
        </w:tc>
        <w:tc>
          <w:tcPr>
            <w:tcW w:w="0" w:type="auto"/>
          </w:tcPr>
          <w:p w:rsidR="00D12762" w:rsidRDefault="00D47FDE">
            <w:pPr>
              <w:pStyle w:val="TableBodyText"/>
            </w:pPr>
            <w:r>
              <w:t>An index name is larger than what Jet allows.</w:t>
            </w:r>
          </w:p>
          <w:p w:rsidR="00D12762" w:rsidRDefault="00D47FDE">
            <w:pPr>
              <w:pStyle w:val="TableBodyText"/>
            </w:pPr>
            <w:r>
              <w:t>(ecIndexNameTooBig)</w:t>
            </w:r>
          </w:p>
        </w:tc>
        <w:tc>
          <w:tcPr>
            <w:tcW w:w="0" w:type="auto"/>
          </w:tcPr>
          <w:p w:rsidR="00D12762" w:rsidRDefault="00D47FDE">
            <w:pPr>
              <w:pStyle w:val="TableBodyText"/>
            </w:pPr>
            <w:r>
              <w:t>0x00000455,</w:t>
            </w:r>
          </w:p>
          <w:p w:rsidR="00D12762" w:rsidRDefault="00D47FDE">
            <w:pPr>
              <w:pStyle w:val="TableBodyText"/>
            </w:pPr>
            <w:r>
              <w:t>%x55.04.00.00</w:t>
            </w:r>
          </w:p>
        </w:tc>
      </w:tr>
      <w:tr w:rsidR="00D12762" w:rsidTr="00D12762">
        <w:tc>
          <w:tcPr>
            <w:tcW w:w="0" w:type="auto"/>
          </w:tcPr>
          <w:p w:rsidR="00D12762" w:rsidRDefault="00D47FDE">
            <w:pPr>
              <w:pStyle w:val="TableBodyText"/>
            </w:pPr>
            <w:r>
              <w:t>UnsupportedProperty</w:t>
            </w:r>
          </w:p>
        </w:tc>
        <w:tc>
          <w:tcPr>
            <w:tcW w:w="0" w:type="auto"/>
          </w:tcPr>
          <w:p w:rsidR="00D12762" w:rsidRDefault="00D47FDE">
            <w:pPr>
              <w:pStyle w:val="TableBodyText"/>
            </w:pPr>
            <w:r>
              <w:t>The property data type is not supported.</w:t>
            </w:r>
          </w:p>
          <w:p w:rsidR="00D12762" w:rsidRDefault="00D47FDE">
            <w:pPr>
              <w:pStyle w:val="TableBodyText"/>
            </w:pPr>
            <w:r>
              <w:t>(ecUnsupportedProp)</w:t>
            </w:r>
          </w:p>
        </w:tc>
        <w:tc>
          <w:tcPr>
            <w:tcW w:w="0" w:type="auto"/>
          </w:tcPr>
          <w:p w:rsidR="00D12762" w:rsidRDefault="00D47FDE">
            <w:pPr>
              <w:pStyle w:val="TableBodyText"/>
            </w:pPr>
            <w:r>
              <w:t>0x00000456,</w:t>
            </w:r>
          </w:p>
          <w:p w:rsidR="00D12762" w:rsidRDefault="00D47FDE">
            <w:pPr>
              <w:pStyle w:val="TableBodyText"/>
            </w:pPr>
            <w:r>
              <w:t>%x56.04.00.00</w:t>
            </w:r>
          </w:p>
        </w:tc>
      </w:tr>
      <w:tr w:rsidR="00D12762" w:rsidTr="00D12762">
        <w:tc>
          <w:tcPr>
            <w:tcW w:w="0" w:type="auto"/>
          </w:tcPr>
          <w:p w:rsidR="00D12762" w:rsidRDefault="00D47FDE">
            <w:pPr>
              <w:pStyle w:val="TableBodyText"/>
            </w:pPr>
            <w:r>
              <w:t>MessageNotSaved</w:t>
            </w:r>
          </w:p>
        </w:tc>
        <w:tc>
          <w:tcPr>
            <w:tcW w:w="0" w:type="auto"/>
          </w:tcPr>
          <w:p w:rsidR="00D12762" w:rsidRDefault="00D47FDE">
            <w:pPr>
              <w:pStyle w:val="TableBodyText"/>
            </w:pPr>
            <w:r>
              <w:t xml:space="preserve">During </w:t>
            </w:r>
            <w:r>
              <w:rPr>
                <w:b/>
              </w:rPr>
              <w:t>RopAbortSubmit</w:t>
            </w:r>
            <w:r>
              <w:t xml:space="preserve"> ([MS-OXCROPS] section 2.2.7.2), a message was not saved.</w:t>
            </w:r>
          </w:p>
          <w:p w:rsidR="00D12762" w:rsidRDefault="00D47FDE">
            <w:pPr>
              <w:pStyle w:val="TableBodyText"/>
            </w:pPr>
            <w:r>
              <w:t>(ecMsgNotSaved)</w:t>
            </w:r>
          </w:p>
        </w:tc>
        <w:tc>
          <w:tcPr>
            <w:tcW w:w="0" w:type="auto"/>
          </w:tcPr>
          <w:p w:rsidR="00D12762" w:rsidRDefault="00D47FDE">
            <w:pPr>
              <w:pStyle w:val="TableBodyText"/>
            </w:pPr>
            <w:r>
              <w:t>0x00000457,</w:t>
            </w:r>
          </w:p>
          <w:p w:rsidR="00D12762" w:rsidRDefault="00D47FDE">
            <w:pPr>
              <w:pStyle w:val="TableBodyText"/>
            </w:pPr>
            <w:r>
              <w:t>%x57.04.00.00</w:t>
            </w:r>
          </w:p>
        </w:tc>
      </w:tr>
      <w:tr w:rsidR="00D12762" w:rsidTr="00D12762">
        <w:tc>
          <w:tcPr>
            <w:tcW w:w="0" w:type="auto"/>
          </w:tcPr>
          <w:p w:rsidR="00D12762" w:rsidRDefault="00D47FDE">
            <w:pPr>
              <w:pStyle w:val="TableBodyText"/>
            </w:pPr>
            <w:r>
              <w:t>UnpublishedNotification</w:t>
            </w:r>
          </w:p>
        </w:tc>
        <w:tc>
          <w:tcPr>
            <w:tcW w:w="0" w:type="auto"/>
          </w:tcPr>
          <w:p w:rsidR="00D12762" w:rsidRDefault="00D47FDE">
            <w:pPr>
              <w:pStyle w:val="TableBodyText"/>
            </w:pPr>
            <w:r>
              <w:t>A notification could not be published at this time.</w:t>
            </w:r>
          </w:p>
          <w:p w:rsidR="00D12762" w:rsidRDefault="00D47FDE">
            <w:pPr>
              <w:pStyle w:val="TableBodyText"/>
            </w:pPr>
            <w:r>
              <w:t>(ecUnpubNotif)</w:t>
            </w:r>
          </w:p>
        </w:tc>
        <w:tc>
          <w:tcPr>
            <w:tcW w:w="0" w:type="auto"/>
          </w:tcPr>
          <w:p w:rsidR="00D12762" w:rsidRDefault="00D47FDE">
            <w:pPr>
              <w:pStyle w:val="TableBodyText"/>
            </w:pPr>
            <w:r>
              <w:t>0x00000459,</w:t>
            </w:r>
          </w:p>
          <w:p w:rsidR="00D12762" w:rsidRDefault="00D47FDE">
            <w:pPr>
              <w:pStyle w:val="TableBodyText"/>
            </w:pPr>
            <w:r>
              <w:t>%x59.04.00.00</w:t>
            </w:r>
          </w:p>
        </w:tc>
      </w:tr>
      <w:tr w:rsidR="00D12762" w:rsidTr="00D12762">
        <w:tc>
          <w:tcPr>
            <w:tcW w:w="0" w:type="auto"/>
          </w:tcPr>
          <w:p w:rsidR="00D12762" w:rsidRDefault="00D47FDE">
            <w:pPr>
              <w:pStyle w:val="TableBodyText"/>
            </w:pPr>
            <w:r>
              <w:t>DifferentRoot</w:t>
            </w:r>
          </w:p>
        </w:tc>
        <w:tc>
          <w:tcPr>
            <w:tcW w:w="0" w:type="auto"/>
          </w:tcPr>
          <w:p w:rsidR="00D12762" w:rsidRDefault="00D47FDE">
            <w:pPr>
              <w:pStyle w:val="TableBodyText"/>
            </w:pPr>
            <w:r>
              <w:t>Moving or copying folders to a different top-level hierarchy is not supported.</w:t>
            </w:r>
          </w:p>
          <w:p w:rsidR="00D12762" w:rsidRDefault="00D47FDE">
            <w:pPr>
              <w:pStyle w:val="TableBodyText"/>
            </w:pPr>
            <w:r>
              <w:t>(ecDifferentRoot)</w:t>
            </w:r>
          </w:p>
        </w:tc>
        <w:tc>
          <w:tcPr>
            <w:tcW w:w="0" w:type="auto"/>
          </w:tcPr>
          <w:p w:rsidR="00D12762" w:rsidRDefault="00D47FDE">
            <w:pPr>
              <w:pStyle w:val="TableBodyText"/>
            </w:pPr>
            <w:r>
              <w:t>0x0000045B,</w:t>
            </w:r>
          </w:p>
          <w:p w:rsidR="00D12762" w:rsidRDefault="00D47FDE">
            <w:pPr>
              <w:pStyle w:val="TableBodyText"/>
            </w:pPr>
            <w:r>
              <w:t>%x5B.04.00.00</w:t>
            </w:r>
          </w:p>
        </w:tc>
      </w:tr>
      <w:tr w:rsidR="00D12762" w:rsidTr="00D12762">
        <w:tc>
          <w:tcPr>
            <w:tcW w:w="0" w:type="auto"/>
          </w:tcPr>
          <w:p w:rsidR="00D12762" w:rsidRDefault="00D47FDE">
            <w:pPr>
              <w:pStyle w:val="TableBodyText"/>
            </w:pPr>
            <w:r>
              <w:t>BadFolderName</w:t>
            </w:r>
          </w:p>
        </w:tc>
        <w:tc>
          <w:tcPr>
            <w:tcW w:w="0" w:type="auto"/>
          </w:tcPr>
          <w:p w:rsidR="00D12762" w:rsidRDefault="00D47FDE">
            <w:pPr>
              <w:pStyle w:val="TableBodyText"/>
            </w:pPr>
            <w:r>
              <w:t>Invalid folder name.</w:t>
            </w:r>
          </w:p>
          <w:p w:rsidR="00D12762" w:rsidRDefault="00D47FDE">
            <w:pPr>
              <w:pStyle w:val="TableBodyText"/>
            </w:pPr>
            <w:r>
              <w:t>(ecBadFolderName)</w:t>
            </w:r>
          </w:p>
        </w:tc>
        <w:tc>
          <w:tcPr>
            <w:tcW w:w="0" w:type="auto"/>
          </w:tcPr>
          <w:p w:rsidR="00D12762" w:rsidRDefault="00D47FDE">
            <w:pPr>
              <w:pStyle w:val="TableBodyText"/>
            </w:pPr>
            <w:r>
              <w:t>0x0000045C,</w:t>
            </w:r>
          </w:p>
          <w:p w:rsidR="00D12762" w:rsidRDefault="00D47FDE">
            <w:pPr>
              <w:pStyle w:val="TableBodyText"/>
            </w:pPr>
            <w:r>
              <w:t>%x5C.04.00.00</w:t>
            </w:r>
          </w:p>
        </w:tc>
      </w:tr>
      <w:tr w:rsidR="00D12762" w:rsidTr="00D12762">
        <w:tc>
          <w:tcPr>
            <w:tcW w:w="0" w:type="auto"/>
          </w:tcPr>
          <w:p w:rsidR="00D12762" w:rsidRDefault="00D47FDE">
            <w:pPr>
              <w:pStyle w:val="TableBodyText"/>
            </w:pPr>
            <w:r>
              <w:t>AttachmentOpen</w:t>
            </w:r>
          </w:p>
        </w:tc>
        <w:tc>
          <w:tcPr>
            <w:tcW w:w="0" w:type="auto"/>
          </w:tcPr>
          <w:p w:rsidR="00D12762" w:rsidRDefault="00D47FDE">
            <w:pPr>
              <w:pStyle w:val="TableBodyText"/>
            </w:pPr>
            <w:r>
              <w:t xml:space="preserve">The </w:t>
            </w:r>
            <w:r>
              <w:t>attachment is open.</w:t>
            </w:r>
          </w:p>
          <w:p w:rsidR="00D12762" w:rsidRDefault="00D47FDE">
            <w:pPr>
              <w:pStyle w:val="TableBodyText"/>
            </w:pPr>
            <w:r>
              <w:t>(ecAttachOpen)</w:t>
            </w:r>
          </w:p>
        </w:tc>
        <w:tc>
          <w:tcPr>
            <w:tcW w:w="0" w:type="auto"/>
          </w:tcPr>
          <w:p w:rsidR="00D12762" w:rsidRDefault="00D47FDE">
            <w:pPr>
              <w:pStyle w:val="TableBodyText"/>
            </w:pPr>
            <w:r>
              <w:t>0x0000045D,</w:t>
            </w:r>
          </w:p>
          <w:p w:rsidR="00D12762" w:rsidRDefault="00D47FDE">
            <w:pPr>
              <w:pStyle w:val="TableBodyText"/>
            </w:pPr>
            <w:r>
              <w:t>%x5D.04.00.00</w:t>
            </w:r>
          </w:p>
        </w:tc>
      </w:tr>
      <w:tr w:rsidR="00D12762" w:rsidTr="00D12762">
        <w:tc>
          <w:tcPr>
            <w:tcW w:w="0" w:type="auto"/>
          </w:tcPr>
          <w:p w:rsidR="00D12762" w:rsidRDefault="00D47FDE">
            <w:pPr>
              <w:pStyle w:val="TableBodyText"/>
            </w:pPr>
            <w:r>
              <w:lastRenderedPageBreak/>
              <w:t>InvalidCollapseState</w:t>
            </w:r>
          </w:p>
        </w:tc>
        <w:tc>
          <w:tcPr>
            <w:tcW w:w="0" w:type="auto"/>
          </w:tcPr>
          <w:p w:rsidR="00D12762" w:rsidRDefault="00D47FDE">
            <w:pPr>
              <w:pStyle w:val="TableBodyText"/>
            </w:pPr>
            <w:r>
              <w:t xml:space="preserve">The collapse state given to </w:t>
            </w:r>
            <w:r>
              <w:rPr>
                <w:b/>
              </w:rPr>
              <w:t xml:space="preserve">RopSetCollapseState </w:t>
            </w:r>
            <w:r>
              <w:t>([MS-OXCROPS] section 2.2.5.19) is invalid.</w:t>
            </w:r>
          </w:p>
          <w:p w:rsidR="00D12762" w:rsidRDefault="00D47FDE">
            <w:pPr>
              <w:pStyle w:val="TableBodyText"/>
            </w:pPr>
            <w:r>
              <w:t>(ecInvClpsState)</w:t>
            </w:r>
          </w:p>
        </w:tc>
        <w:tc>
          <w:tcPr>
            <w:tcW w:w="0" w:type="auto"/>
          </w:tcPr>
          <w:p w:rsidR="00D12762" w:rsidRDefault="00D47FDE">
            <w:pPr>
              <w:pStyle w:val="TableBodyText"/>
            </w:pPr>
            <w:r>
              <w:t>0x0000045E,</w:t>
            </w:r>
          </w:p>
          <w:p w:rsidR="00D12762" w:rsidRDefault="00D47FDE">
            <w:pPr>
              <w:pStyle w:val="TableBodyText"/>
            </w:pPr>
            <w:r>
              <w:t>%x5E.04.00.00</w:t>
            </w:r>
          </w:p>
        </w:tc>
      </w:tr>
      <w:tr w:rsidR="00D12762" w:rsidTr="00D12762">
        <w:tc>
          <w:tcPr>
            <w:tcW w:w="0" w:type="auto"/>
          </w:tcPr>
          <w:p w:rsidR="00D12762" w:rsidRDefault="00D47FDE">
            <w:pPr>
              <w:pStyle w:val="TableBodyText"/>
            </w:pPr>
            <w:r>
              <w:t>SkipMyChildren</w:t>
            </w:r>
          </w:p>
        </w:tc>
        <w:tc>
          <w:tcPr>
            <w:tcW w:w="0" w:type="auto"/>
          </w:tcPr>
          <w:p w:rsidR="00D12762" w:rsidRDefault="00D47FDE">
            <w:pPr>
              <w:pStyle w:val="TableBodyText"/>
            </w:pPr>
            <w:r>
              <w:t>While walking a folder</w:t>
            </w:r>
            <w:r>
              <w:t xml:space="preserve"> tree, do not consider children of this folder.</w:t>
            </w:r>
          </w:p>
          <w:p w:rsidR="00D12762" w:rsidRDefault="00D47FDE">
            <w:pPr>
              <w:pStyle w:val="TableBodyText"/>
            </w:pPr>
            <w:r>
              <w:t>(ecSkipMyChildren)</w:t>
            </w:r>
          </w:p>
        </w:tc>
        <w:tc>
          <w:tcPr>
            <w:tcW w:w="0" w:type="auto"/>
          </w:tcPr>
          <w:p w:rsidR="00D12762" w:rsidRDefault="00D47FDE">
            <w:pPr>
              <w:pStyle w:val="TableBodyText"/>
            </w:pPr>
            <w:r>
              <w:t>0x0000045F,</w:t>
            </w:r>
          </w:p>
          <w:p w:rsidR="00D12762" w:rsidRDefault="00D47FDE">
            <w:pPr>
              <w:pStyle w:val="TableBodyText"/>
            </w:pPr>
            <w:r>
              <w:t>%x5F.04.00.00</w:t>
            </w:r>
          </w:p>
        </w:tc>
      </w:tr>
      <w:tr w:rsidR="00D12762" w:rsidTr="00D12762">
        <w:tc>
          <w:tcPr>
            <w:tcW w:w="0" w:type="auto"/>
          </w:tcPr>
          <w:p w:rsidR="00D12762" w:rsidRDefault="00D47FDE">
            <w:pPr>
              <w:pStyle w:val="TableBodyText"/>
            </w:pPr>
            <w:r>
              <w:t>SearchFolder</w:t>
            </w:r>
          </w:p>
        </w:tc>
        <w:tc>
          <w:tcPr>
            <w:tcW w:w="0" w:type="auto"/>
          </w:tcPr>
          <w:p w:rsidR="00D12762" w:rsidRDefault="00D47FDE">
            <w:pPr>
              <w:pStyle w:val="TableBodyText"/>
            </w:pPr>
            <w:r>
              <w:t xml:space="preserve">The operation is not supported on a </w:t>
            </w:r>
            <w:hyperlink w:anchor="gt_9ab569d0-496f-4ffb-a1c7-af848e3be035">
              <w:r>
                <w:rPr>
                  <w:rStyle w:val="HyperlinkGreen"/>
                  <w:b/>
                </w:rPr>
                <w:t>search folder</w:t>
              </w:r>
            </w:hyperlink>
            <w:r>
              <w:t>.</w:t>
            </w:r>
          </w:p>
          <w:p w:rsidR="00D12762" w:rsidRDefault="00D47FDE">
            <w:pPr>
              <w:pStyle w:val="TableBodyText"/>
            </w:pPr>
            <w:r>
              <w:t>(ecSearchFolder)</w:t>
            </w:r>
          </w:p>
        </w:tc>
        <w:tc>
          <w:tcPr>
            <w:tcW w:w="0" w:type="auto"/>
          </w:tcPr>
          <w:p w:rsidR="00D12762" w:rsidRDefault="00D47FDE">
            <w:pPr>
              <w:pStyle w:val="TableBodyText"/>
            </w:pPr>
            <w:r>
              <w:t>0x00000460,</w:t>
            </w:r>
          </w:p>
          <w:p w:rsidR="00D12762" w:rsidRDefault="00D47FDE">
            <w:pPr>
              <w:pStyle w:val="TableBodyText"/>
            </w:pPr>
            <w:r>
              <w:t>%x60.04.00.00</w:t>
            </w:r>
          </w:p>
        </w:tc>
      </w:tr>
      <w:tr w:rsidR="00D12762" w:rsidTr="00D12762">
        <w:tc>
          <w:tcPr>
            <w:tcW w:w="0" w:type="auto"/>
          </w:tcPr>
          <w:p w:rsidR="00D12762" w:rsidRDefault="00D47FDE">
            <w:pPr>
              <w:pStyle w:val="TableBodyText"/>
            </w:pPr>
            <w:r>
              <w:t>NotSearchFolder</w:t>
            </w:r>
          </w:p>
        </w:tc>
        <w:tc>
          <w:tcPr>
            <w:tcW w:w="0" w:type="auto"/>
          </w:tcPr>
          <w:p w:rsidR="00D12762" w:rsidRDefault="00D47FDE">
            <w:pPr>
              <w:pStyle w:val="TableBodyText"/>
            </w:pPr>
            <w:r>
              <w:t>The operation is valid only on a search folder.</w:t>
            </w:r>
          </w:p>
          <w:p w:rsidR="00D12762" w:rsidRDefault="00D47FDE">
            <w:pPr>
              <w:pStyle w:val="TableBodyText"/>
            </w:pPr>
            <w:r>
              <w:t>(ecNotSearchFolder)</w:t>
            </w:r>
          </w:p>
        </w:tc>
        <w:tc>
          <w:tcPr>
            <w:tcW w:w="0" w:type="auto"/>
          </w:tcPr>
          <w:p w:rsidR="00D12762" w:rsidRDefault="00D47FDE">
            <w:pPr>
              <w:pStyle w:val="TableBodyText"/>
            </w:pPr>
            <w:r>
              <w:t>0x00000461,</w:t>
            </w:r>
          </w:p>
          <w:p w:rsidR="00D12762" w:rsidRDefault="00D47FDE">
            <w:pPr>
              <w:pStyle w:val="TableBodyText"/>
            </w:pPr>
            <w:r>
              <w:t>%x61.04.00.00</w:t>
            </w:r>
          </w:p>
        </w:tc>
      </w:tr>
      <w:tr w:rsidR="00D12762" w:rsidTr="00D12762">
        <w:tc>
          <w:tcPr>
            <w:tcW w:w="0" w:type="auto"/>
          </w:tcPr>
          <w:p w:rsidR="00D12762" w:rsidRDefault="00D47FDE">
            <w:pPr>
              <w:pStyle w:val="TableBodyText"/>
            </w:pPr>
            <w:r>
              <w:t>FolderSetReceive</w:t>
            </w:r>
          </w:p>
        </w:tc>
        <w:tc>
          <w:tcPr>
            <w:tcW w:w="0" w:type="auto"/>
          </w:tcPr>
          <w:p w:rsidR="00D12762" w:rsidRDefault="00D47FDE">
            <w:pPr>
              <w:pStyle w:val="TableBodyText"/>
            </w:pPr>
            <w:r>
              <w:t xml:space="preserve">This is a </w:t>
            </w:r>
            <w:hyperlink w:anchor="gt_f6301478-3e9a-4b83-aa25-e2254e6a9233">
              <w:r>
                <w:rPr>
                  <w:rStyle w:val="HyperlinkGreen"/>
                  <w:b/>
                </w:rPr>
                <w:t>Receive folder</w:t>
              </w:r>
            </w:hyperlink>
            <w:r>
              <w:t xml:space="preserve"> and cannot be deleted.</w:t>
            </w:r>
          </w:p>
          <w:p w:rsidR="00D12762" w:rsidRDefault="00D47FDE">
            <w:pPr>
              <w:pStyle w:val="TableBodyText"/>
            </w:pPr>
            <w:r>
              <w:t>(ec</w:t>
            </w:r>
            <w:r>
              <w:t>FolderSetReceive)</w:t>
            </w:r>
          </w:p>
        </w:tc>
        <w:tc>
          <w:tcPr>
            <w:tcW w:w="0" w:type="auto"/>
          </w:tcPr>
          <w:p w:rsidR="00D12762" w:rsidRDefault="00D47FDE">
            <w:pPr>
              <w:pStyle w:val="TableBodyText"/>
            </w:pPr>
            <w:r>
              <w:t>0x00000462,</w:t>
            </w:r>
          </w:p>
          <w:p w:rsidR="00D12762" w:rsidRDefault="00D47FDE">
            <w:pPr>
              <w:pStyle w:val="TableBodyText"/>
            </w:pPr>
            <w:r>
              <w:t>%x62.04.00.00</w:t>
            </w:r>
          </w:p>
        </w:tc>
      </w:tr>
      <w:tr w:rsidR="00D12762" w:rsidTr="00D12762">
        <w:tc>
          <w:tcPr>
            <w:tcW w:w="0" w:type="auto"/>
          </w:tcPr>
          <w:p w:rsidR="00D12762" w:rsidRDefault="00D47FDE">
            <w:pPr>
              <w:pStyle w:val="TableBodyText"/>
            </w:pPr>
            <w:r>
              <w:t>NoReceiveFolder</w:t>
            </w:r>
          </w:p>
        </w:tc>
        <w:tc>
          <w:tcPr>
            <w:tcW w:w="0" w:type="auto"/>
          </w:tcPr>
          <w:p w:rsidR="00D12762" w:rsidRDefault="00D47FDE">
            <w:pPr>
              <w:pStyle w:val="TableBodyText"/>
            </w:pPr>
            <w:r>
              <w:t>No Receive folder is available (even no default).</w:t>
            </w:r>
          </w:p>
          <w:p w:rsidR="00D12762" w:rsidRDefault="00D47FDE">
            <w:pPr>
              <w:pStyle w:val="TableBodyText"/>
            </w:pPr>
            <w:r>
              <w:t>(ecNoReceiveFolder)</w:t>
            </w:r>
          </w:p>
        </w:tc>
        <w:tc>
          <w:tcPr>
            <w:tcW w:w="0" w:type="auto"/>
          </w:tcPr>
          <w:p w:rsidR="00D12762" w:rsidRDefault="00D47FDE">
            <w:pPr>
              <w:pStyle w:val="TableBodyText"/>
            </w:pPr>
            <w:r>
              <w:t>0x00000463,</w:t>
            </w:r>
          </w:p>
          <w:p w:rsidR="00D12762" w:rsidRDefault="00D47FDE">
            <w:pPr>
              <w:pStyle w:val="TableBodyText"/>
            </w:pPr>
            <w:r>
              <w:t>%x63.04.00.00</w:t>
            </w:r>
          </w:p>
        </w:tc>
      </w:tr>
      <w:tr w:rsidR="00D12762" w:rsidTr="00D12762">
        <w:tc>
          <w:tcPr>
            <w:tcW w:w="0" w:type="auto"/>
          </w:tcPr>
          <w:p w:rsidR="00D12762" w:rsidRDefault="00D47FDE">
            <w:pPr>
              <w:pStyle w:val="TableBodyText"/>
            </w:pPr>
            <w:r>
              <w:t>DeleteSubmittedMessage</w:t>
            </w:r>
          </w:p>
        </w:tc>
        <w:tc>
          <w:tcPr>
            <w:tcW w:w="0" w:type="auto"/>
          </w:tcPr>
          <w:p w:rsidR="00D12762" w:rsidRDefault="00D47FDE">
            <w:pPr>
              <w:pStyle w:val="TableBodyText"/>
            </w:pPr>
            <w:r>
              <w:t>Deleting a message that has been submitted for sending is not permitted.</w:t>
            </w:r>
          </w:p>
          <w:p w:rsidR="00D12762" w:rsidRDefault="00D47FDE">
            <w:pPr>
              <w:pStyle w:val="TableBodyText"/>
            </w:pPr>
            <w:r>
              <w:t>(ecNoDelSubmitMsg)</w:t>
            </w:r>
          </w:p>
        </w:tc>
        <w:tc>
          <w:tcPr>
            <w:tcW w:w="0" w:type="auto"/>
          </w:tcPr>
          <w:p w:rsidR="00D12762" w:rsidRDefault="00D47FDE">
            <w:pPr>
              <w:pStyle w:val="TableBodyText"/>
            </w:pPr>
            <w:r>
              <w:t>0x00000465,</w:t>
            </w:r>
          </w:p>
          <w:p w:rsidR="00D12762" w:rsidRDefault="00D47FDE">
            <w:pPr>
              <w:pStyle w:val="TableBodyText"/>
            </w:pPr>
            <w:r>
              <w:t>%x65.04.00.00</w:t>
            </w:r>
          </w:p>
        </w:tc>
      </w:tr>
      <w:tr w:rsidR="00D12762" w:rsidTr="00D12762">
        <w:tc>
          <w:tcPr>
            <w:tcW w:w="0" w:type="auto"/>
          </w:tcPr>
          <w:p w:rsidR="00D12762" w:rsidRDefault="00D47FDE">
            <w:pPr>
              <w:pStyle w:val="TableBodyText"/>
            </w:pPr>
            <w:r>
              <w:t>InvalidRecipients</w:t>
            </w:r>
          </w:p>
        </w:tc>
        <w:tc>
          <w:tcPr>
            <w:tcW w:w="0" w:type="auto"/>
          </w:tcPr>
          <w:p w:rsidR="00D12762" w:rsidRDefault="00D47FDE">
            <w:pPr>
              <w:pStyle w:val="TableBodyText"/>
            </w:pPr>
            <w:r>
              <w:t xml:space="preserve">It was impossible to deliver to this </w:t>
            </w:r>
            <w:hyperlink w:anchor="gt_53dfe4f3-05d0-41aa-8217-ecd1962b340b">
              <w:r>
                <w:rPr>
                  <w:rStyle w:val="HyperlinkGreen"/>
                  <w:b/>
                </w:rPr>
                <w:t>recipient (1)</w:t>
              </w:r>
            </w:hyperlink>
            <w:r>
              <w:t>.</w:t>
            </w:r>
          </w:p>
          <w:p w:rsidR="00D12762" w:rsidRDefault="00D47FDE">
            <w:pPr>
              <w:pStyle w:val="TableBodyText"/>
            </w:pPr>
            <w:r>
              <w:t>(ecInvalidRecips)</w:t>
            </w:r>
          </w:p>
        </w:tc>
        <w:tc>
          <w:tcPr>
            <w:tcW w:w="0" w:type="auto"/>
          </w:tcPr>
          <w:p w:rsidR="00D12762" w:rsidRDefault="00D47FDE">
            <w:pPr>
              <w:pStyle w:val="TableBodyText"/>
            </w:pPr>
            <w:r>
              <w:t>0x00000467,</w:t>
            </w:r>
          </w:p>
          <w:p w:rsidR="00D12762" w:rsidRDefault="00D47FDE">
            <w:pPr>
              <w:pStyle w:val="TableBodyText"/>
            </w:pPr>
            <w:r>
              <w:t>%x67.04.00.00</w:t>
            </w:r>
          </w:p>
        </w:tc>
      </w:tr>
      <w:tr w:rsidR="00D12762" w:rsidTr="00D12762">
        <w:tc>
          <w:tcPr>
            <w:tcW w:w="0" w:type="auto"/>
          </w:tcPr>
          <w:p w:rsidR="00D12762" w:rsidRDefault="00D47FDE">
            <w:pPr>
              <w:pStyle w:val="TableBodyText"/>
            </w:pPr>
            <w:r>
              <w:t>NoReplicaHere</w:t>
            </w:r>
          </w:p>
        </w:tc>
        <w:tc>
          <w:tcPr>
            <w:tcW w:w="0" w:type="auto"/>
          </w:tcPr>
          <w:p w:rsidR="00D12762" w:rsidRDefault="00D47FDE">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D12762" w:rsidRDefault="00D47FDE">
            <w:pPr>
              <w:pStyle w:val="TableBodyText"/>
            </w:pPr>
            <w:r>
              <w:t>(ecNoReplicaHere)</w:t>
            </w:r>
          </w:p>
        </w:tc>
        <w:tc>
          <w:tcPr>
            <w:tcW w:w="0" w:type="auto"/>
          </w:tcPr>
          <w:p w:rsidR="00D12762" w:rsidRDefault="00D47FDE">
            <w:pPr>
              <w:pStyle w:val="TableBodyText"/>
            </w:pPr>
            <w:r>
              <w:t>0x00000468,</w:t>
            </w:r>
          </w:p>
          <w:p w:rsidR="00D12762" w:rsidRDefault="00D47FDE">
            <w:pPr>
              <w:pStyle w:val="TableBodyText"/>
            </w:pPr>
            <w:r>
              <w:t>%x68.04.00.00</w:t>
            </w:r>
          </w:p>
        </w:tc>
      </w:tr>
      <w:tr w:rsidR="00D12762" w:rsidTr="00D12762">
        <w:tc>
          <w:tcPr>
            <w:tcW w:w="0" w:type="auto"/>
          </w:tcPr>
          <w:p w:rsidR="00D12762" w:rsidRDefault="00D47FDE">
            <w:pPr>
              <w:pStyle w:val="TableBodyText"/>
            </w:pPr>
            <w:r>
              <w:t>NoReplicaAvailable</w:t>
            </w:r>
          </w:p>
        </w:tc>
        <w:tc>
          <w:tcPr>
            <w:tcW w:w="0" w:type="auto"/>
          </w:tcPr>
          <w:p w:rsidR="00D12762" w:rsidRDefault="00D47FDE">
            <w:pPr>
              <w:pStyle w:val="TableBodyText"/>
            </w:pPr>
            <w:r>
              <w:t xml:space="preserve">No available Store object has a </w:t>
            </w:r>
            <w:r>
              <w:t>replica of this public folder.</w:t>
            </w:r>
          </w:p>
          <w:p w:rsidR="00D12762" w:rsidRDefault="00D47FDE">
            <w:pPr>
              <w:pStyle w:val="TableBodyText"/>
            </w:pPr>
            <w:r>
              <w:t>(ecNoReplicaAvailable)</w:t>
            </w:r>
          </w:p>
        </w:tc>
        <w:tc>
          <w:tcPr>
            <w:tcW w:w="0" w:type="auto"/>
          </w:tcPr>
          <w:p w:rsidR="00D12762" w:rsidRDefault="00D47FDE">
            <w:pPr>
              <w:pStyle w:val="TableBodyText"/>
            </w:pPr>
            <w:r>
              <w:t>0x00000469,</w:t>
            </w:r>
          </w:p>
          <w:p w:rsidR="00D12762" w:rsidRDefault="00D47FDE">
            <w:pPr>
              <w:pStyle w:val="TableBodyText"/>
            </w:pPr>
            <w:r>
              <w:t>%x69.04.00.00</w:t>
            </w:r>
          </w:p>
        </w:tc>
      </w:tr>
      <w:tr w:rsidR="00D12762" w:rsidTr="00D12762">
        <w:tc>
          <w:tcPr>
            <w:tcW w:w="0" w:type="auto"/>
          </w:tcPr>
          <w:p w:rsidR="00D12762" w:rsidRDefault="00D47FDE">
            <w:pPr>
              <w:pStyle w:val="TableBodyText"/>
            </w:pPr>
            <w:r>
              <w:t>PublicDatabase</w:t>
            </w:r>
          </w:p>
        </w:tc>
        <w:tc>
          <w:tcPr>
            <w:tcW w:w="0" w:type="auto"/>
          </w:tcPr>
          <w:p w:rsidR="00D12762" w:rsidRDefault="00D47FDE">
            <w:pPr>
              <w:pStyle w:val="TableBodyText"/>
            </w:pPr>
            <w:r>
              <w:t>The operation is invalid on a public Store object.</w:t>
            </w:r>
          </w:p>
          <w:p w:rsidR="00D12762" w:rsidRDefault="00D47FDE">
            <w:pPr>
              <w:pStyle w:val="TableBodyText"/>
            </w:pPr>
            <w:r>
              <w:t>(ecPublicMDB)</w:t>
            </w:r>
          </w:p>
        </w:tc>
        <w:tc>
          <w:tcPr>
            <w:tcW w:w="0" w:type="auto"/>
          </w:tcPr>
          <w:p w:rsidR="00D12762" w:rsidRDefault="00D47FDE">
            <w:pPr>
              <w:pStyle w:val="TableBodyText"/>
            </w:pPr>
            <w:r>
              <w:t>0x0000046A,</w:t>
            </w:r>
          </w:p>
          <w:p w:rsidR="00D12762" w:rsidRDefault="00D47FDE">
            <w:pPr>
              <w:pStyle w:val="TableBodyText"/>
            </w:pPr>
            <w:r>
              <w:t>%x6A.04.00.00</w:t>
            </w:r>
          </w:p>
        </w:tc>
      </w:tr>
      <w:tr w:rsidR="00D12762" w:rsidTr="00D12762">
        <w:tc>
          <w:tcPr>
            <w:tcW w:w="0" w:type="auto"/>
          </w:tcPr>
          <w:p w:rsidR="00D12762" w:rsidRDefault="00D47FDE">
            <w:pPr>
              <w:pStyle w:val="TableBodyText"/>
            </w:pPr>
            <w:r>
              <w:t>NotPublicDatabase</w:t>
            </w:r>
          </w:p>
        </w:tc>
        <w:tc>
          <w:tcPr>
            <w:tcW w:w="0" w:type="auto"/>
          </w:tcPr>
          <w:p w:rsidR="00D12762" w:rsidRDefault="00D47FDE">
            <w:pPr>
              <w:pStyle w:val="TableBodyText"/>
            </w:pPr>
            <w:r>
              <w:t xml:space="preserve">The operation is valid only on a public </w:t>
            </w:r>
            <w:r>
              <w:t>Store object.</w:t>
            </w:r>
          </w:p>
          <w:p w:rsidR="00D12762" w:rsidRDefault="00D47FDE">
            <w:pPr>
              <w:pStyle w:val="TableBodyText"/>
            </w:pPr>
            <w:r>
              <w:t>(ecNotPublicMDB)</w:t>
            </w:r>
          </w:p>
        </w:tc>
        <w:tc>
          <w:tcPr>
            <w:tcW w:w="0" w:type="auto"/>
          </w:tcPr>
          <w:p w:rsidR="00D12762" w:rsidRDefault="00D47FDE">
            <w:pPr>
              <w:pStyle w:val="TableBodyText"/>
            </w:pPr>
            <w:r>
              <w:t>0x0000046B,</w:t>
            </w:r>
          </w:p>
          <w:p w:rsidR="00D12762" w:rsidRDefault="00D47FDE">
            <w:pPr>
              <w:pStyle w:val="TableBodyText"/>
            </w:pPr>
            <w:r>
              <w:t>%x6B.04.00.00</w:t>
            </w:r>
          </w:p>
        </w:tc>
      </w:tr>
      <w:tr w:rsidR="00D12762" w:rsidTr="00D12762">
        <w:tc>
          <w:tcPr>
            <w:tcW w:w="0" w:type="auto"/>
          </w:tcPr>
          <w:p w:rsidR="00D12762" w:rsidRDefault="00D47FDE">
            <w:pPr>
              <w:pStyle w:val="TableBodyText"/>
            </w:pPr>
            <w:r>
              <w:t>RecordNotFound</w:t>
            </w:r>
          </w:p>
        </w:tc>
        <w:tc>
          <w:tcPr>
            <w:tcW w:w="0" w:type="auto"/>
          </w:tcPr>
          <w:p w:rsidR="00D12762" w:rsidRDefault="00D47FDE">
            <w:pPr>
              <w:pStyle w:val="TableBodyText"/>
            </w:pPr>
            <w:r>
              <w:t>The record was not found.</w:t>
            </w:r>
          </w:p>
          <w:p w:rsidR="00D12762" w:rsidRDefault="00D47FDE">
            <w:pPr>
              <w:pStyle w:val="TableBodyText"/>
            </w:pPr>
            <w:r>
              <w:t>(ecRecordNotFound)</w:t>
            </w:r>
          </w:p>
        </w:tc>
        <w:tc>
          <w:tcPr>
            <w:tcW w:w="0" w:type="auto"/>
          </w:tcPr>
          <w:p w:rsidR="00D12762" w:rsidRDefault="00D47FDE">
            <w:pPr>
              <w:pStyle w:val="TableBodyText"/>
            </w:pPr>
            <w:r>
              <w:t>0x0000046C,</w:t>
            </w:r>
          </w:p>
          <w:p w:rsidR="00D12762" w:rsidRDefault="00D47FDE">
            <w:pPr>
              <w:pStyle w:val="TableBodyText"/>
            </w:pPr>
            <w:r>
              <w:t>%x6C.04.00.00</w:t>
            </w:r>
          </w:p>
        </w:tc>
      </w:tr>
      <w:tr w:rsidR="00D12762" w:rsidTr="00D12762">
        <w:tc>
          <w:tcPr>
            <w:tcW w:w="0" w:type="auto"/>
          </w:tcPr>
          <w:p w:rsidR="00D12762" w:rsidRDefault="00D47FDE">
            <w:pPr>
              <w:pStyle w:val="TableBodyText"/>
            </w:pPr>
            <w:r>
              <w:t>ReplicationConflict</w:t>
            </w:r>
          </w:p>
        </w:tc>
        <w:tc>
          <w:tcPr>
            <w:tcW w:w="0" w:type="auto"/>
          </w:tcPr>
          <w:p w:rsidR="00D12762" w:rsidRDefault="00D47FDE">
            <w:pPr>
              <w:pStyle w:val="TableBodyText"/>
            </w:pPr>
            <w:r>
              <w:t>A replication conflict was detected.</w:t>
            </w:r>
          </w:p>
          <w:p w:rsidR="00D12762" w:rsidRDefault="00D47FDE">
            <w:pPr>
              <w:pStyle w:val="TableBodyText"/>
            </w:pPr>
            <w:r>
              <w:lastRenderedPageBreak/>
              <w:t>(ecReplConflict)</w:t>
            </w:r>
          </w:p>
        </w:tc>
        <w:tc>
          <w:tcPr>
            <w:tcW w:w="0" w:type="auto"/>
          </w:tcPr>
          <w:p w:rsidR="00D12762" w:rsidRDefault="00D47FDE">
            <w:pPr>
              <w:pStyle w:val="TableBodyText"/>
            </w:pPr>
            <w:r>
              <w:lastRenderedPageBreak/>
              <w:t>0x0000046D</w:t>
            </w:r>
            <w:r>
              <w:lastRenderedPageBreak/>
              <w:t>,</w:t>
            </w:r>
          </w:p>
          <w:p w:rsidR="00D12762" w:rsidRDefault="00D47FDE">
            <w:pPr>
              <w:pStyle w:val="TableBodyText"/>
            </w:pPr>
            <w:r>
              <w:t>%x6D.04.00.00</w:t>
            </w:r>
          </w:p>
        </w:tc>
      </w:tr>
      <w:tr w:rsidR="00D12762" w:rsidTr="00D12762">
        <w:tc>
          <w:tcPr>
            <w:tcW w:w="0" w:type="auto"/>
          </w:tcPr>
          <w:p w:rsidR="00D12762" w:rsidRDefault="00D47FDE">
            <w:pPr>
              <w:pStyle w:val="TableBodyText"/>
            </w:pPr>
            <w:r>
              <w:lastRenderedPageBreak/>
              <w:t>FXBufferOverrun</w:t>
            </w:r>
          </w:p>
        </w:tc>
        <w:tc>
          <w:tcPr>
            <w:tcW w:w="0" w:type="auto"/>
          </w:tcPr>
          <w:p w:rsidR="00D12762" w:rsidRDefault="00D47FDE">
            <w:pPr>
              <w:pStyle w:val="TableBodyText"/>
            </w:pPr>
            <w:r>
              <w:t>Prevented an overrun while reading a fast transfer buffer.</w:t>
            </w:r>
          </w:p>
          <w:p w:rsidR="00D12762" w:rsidRDefault="00D47FDE">
            <w:pPr>
              <w:pStyle w:val="TableBodyText"/>
            </w:pPr>
            <w:r>
              <w:t>(ecFxBufferOverrun)</w:t>
            </w:r>
          </w:p>
        </w:tc>
        <w:tc>
          <w:tcPr>
            <w:tcW w:w="0" w:type="auto"/>
          </w:tcPr>
          <w:p w:rsidR="00D12762" w:rsidRDefault="00D47FDE">
            <w:pPr>
              <w:pStyle w:val="TableBodyText"/>
            </w:pPr>
            <w:r>
              <w:t>0x00000470,</w:t>
            </w:r>
          </w:p>
          <w:p w:rsidR="00D12762" w:rsidRDefault="00D47FDE">
            <w:pPr>
              <w:pStyle w:val="TableBodyText"/>
            </w:pPr>
            <w:r>
              <w:t>%x70.04.00.00</w:t>
            </w:r>
          </w:p>
        </w:tc>
      </w:tr>
      <w:tr w:rsidR="00D12762" w:rsidTr="00D12762">
        <w:tc>
          <w:tcPr>
            <w:tcW w:w="0" w:type="auto"/>
          </w:tcPr>
          <w:p w:rsidR="00D12762" w:rsidRDefault="00D47FDE">
            <w:pPr>
              <w:pStyle w:val="TableBodyText"/>
            </w:pPr>
            <w:r>
              <w:t>FXBufferEmpty</w:t>
            </w:r>
          </w:p>
        </w:tc>
        <w:tc>
          <w:tcPr>
            <w:tcW w:w="0" w:type="auto"/>
          </w:tcPr>
          <w:p w:rsidR="00D12762" w:rsidRDefault="00D47FDE">
            <w:pPr>
              <w:pStyle w:val="TableBodyText"/>
            </w:pPr>
            <w:r>
              <w:t>No more in a fast transfer buffer.</w:t>
            </w:r>
          </w:p>
          <w:p w:rsidR="00D12762" w:rsidRDefault="00D47FDE">
            <w:pPr>
              <w:pStyle w:val="TableBodyText"/>
            </w:pPr>
            <w:r>
              <w:t>(ecFxBufferEmpty)</w:t>
            </w:r>
          </w:p>
        </w:tc>
        <w:tc>
          <w:tcPr>
            <w:tcW w:w="0" w:type="auto"/>
          </w:tcPr>
          <w:p w:rsidR="00D12762" w:rsidRDefault="00D47FDE">
            <w:pPr>
              <w:pStyle w:val="TableBodyText"/>
            </w:pPr>
            <w:r>
              <w:t>0x00000471,</w:t>
            </w:r>
          </w:p>
          <w:p w:rsidR="00D12762" w:rsidRDefault="00D47FDE">
            <w:pPr>
              <w:pStyle w:val="TableBodyText"/>
            </w:pPr>
            <w:r>
              <w:t>%x71.04.00.00</w:t>
            </w:r>
          </w:p>
        </w:tc>
      </w:tr>
      <w:tr w:rsidR="00D12762" w:rsidTr="00D12762">
        <w:tc>
          <w:tcPr>
            <w:tcW w:w="0" w:type="auto"/>
          </w:tcPr>
          <w:p w:rsidR="00D12762" w:rsidRDefault="00D47FDE">
            <w:pPr>
              <w:pStyle w:val="TableBodyText"/>
            </w:pPr>
            <w:r>
              <w:t>FXPartialValue</w:t>
            </w:r>
          </w:p>
        </w:tc>
        <w:tc>
          <w:tcPr>
            <w:tcW w:w="0" w:type="auto"/>
          </w:tcPr>
          <w:p w:rsidR="00D12762" w:rsidRDefault="00D47FDE">
            <w:pPr>
              <w:pStyle w:val="TableBodyText"/>
            </w:pPr>
            <w:r>
              <w:t>Partial long value in a f</w:t>
            </w:r>
            <w:r>
              <w:t>ast transfer buffer.</w:t>
            </w:r>
          </w:p>
          <w:p w:rsidR="00D12762" w:rsidRDefault="00D47FDE">
            <w:pPr>
              <w:pStyle w:val="TableBodyText"/>
            </w:pPr>
            <w:r>
              <w:t>(ecFxPartialValue)</w:t>
            </w:r>
          </w:p>
        </w:tc>
        <w:tc>
          <w:tcPr>
            <w:tcW w:w="0" w:type="auto"/>
          </w:tcPr>
          <w:p w:rsidR="00D12762" w:rsidRDefault="00D47FDE">
            <w:pPr>
              <w:pStyle w:val="TableBodyText"/>
            </w:pPr>
            <w:r>
              <w:t>0x00000472,</w:t>
            </w:r>
          </w:p>
          <w:p w:rsidR="00D12762" w:rsidRDefault="00D47FDE">
            <w:pPr>
              <w:pStyle w:val="TableBodyText"/>
            </w:pPr>
            <w:r>
              <w:t>%x72.04.00.00</w:t>
            </w:r>
          </w:p>
        </w:tc>
      </w:tr>
      <w:tr w:rsidR="00D12762" w:rsidTr="00D12762">
        <w:tc>
          <w:tcPr>
            <w:tcW w:w="0" w:type="auto"/>
          </w:tcPr>
          <w:p w:rsidR="00D12762" w:rsidRDefault="00D47FDE">
            <w:pPr>
              <w:pStyle w:val="TableBodyText"/>
            </w:pPr>
            <w:r>
              <w:t>FxNoRoom</w:t>
            </w:r>
          </w:p>
        </w:tc>
        <w:tc>
          <w:tcPr>
            <w:tcW w:w="0" w:type="auto"/>
          </w:tcPr>
          <w:p w:rsidR="00D12762" w:rsidRDefault="00D47FDE">
            <w:pPr>
              <w:pStyle w:val="TableBodyText"/>
            </w:pPr>
            <w:r>
              <w:t>No room for an atomic value in a fast transfer buffer.</w:t>
            </w:r>
          </w:p>
          <w:p w:rsidR="00D12762" w:rsidRDefault="00D47FDE">
            <w:pPr>
              <w:pStyle w:val="TableBodyText"/>
            </w:pPr>
            <w:r>
              <w:t>(ecFxNoRoom)</w:t>
            </w:r>
          </w:p>
        </w:tc>
        <w:tc>
          <w:tcPr>
            <w:tcW w:w="0" w:type="auto"/>
          </w:tcPr>
          <w:p w:rsidR="00D12762" w:rsidRDefault="00D47FDE">
            <w:pPr>
              <w:pStyle w:val="TableBodyText"/>
            </w:pPr>
            <w:r>
              <w:t>0x00000473,</w:t>
            </w:r>
          </w:p>
          <w:p w:rsidR="00D12762" w:rsidRDefault="00D47FDE">
            <w:pPr>
              <w:pStyle w:val="TableBodyText"/>
            </w:pPr>
            <w:r>
              <w:t>%x73.04.00.00</w:t>
            </w:r>
          </w:p>
        </w:tc>
      </w:tr>
      <w:tr w:rsidR="00D12762" w:rsidTr="00D12762">
        <w:tc>
          <w:tcPr>
            <w:tcW w:w="0" w:type="auto"/>
          </w:tcPr>
          <w:p w:rsidR="00D12762" w:rsidRDefault="00D47FDE">
            <w:pPr>
              <w:pStyle w:val="TableBodyText"/>
            </w:pPr>
            <w:r>
              <w:t>TimeExpired</w:t>
            </w:r>
          </w:p>
        </w:tc>
        <w:tc>
          <w:tcPr>
            <w:tcW w:w="0" w:type="auto"/>
          </w:tcPr>
          <w:p w:rsidR="00D12762" w:rsidRDefault="00D47FDE">
            <w:pPr>
              <w:pStyle w:val="TableBodyText"/>
            </w:pPr>
            <w:r>
              <w:t>Housekeeping functions have exceeded their time window.</w:t>
            </w:r>
          </w:p>
          <w:p w:rsidR="00D12762" w:rsidRDefault="00D47FDE">
            <w:pPr>
              <w:pStyle w:val="TableBodyText"/>
            </w:pPr>
            <w:r>
              <w:t>(ecMaxTimeExpired)</w:t>
            </w:r>
          </w:p>
        </w:tc>
        <w:tc>
          <w:tcPr>
            <w:tcW w:w="0" w:type="auto"/>
          </w:tcPr>
          <w:p w:rsidR="00D12762" w:rsidRDefault="00D47FDE">
            <w:pPr>
              <w:pStyle w:val="TableBodyText"/>
            </w:pPr>
            <w:r>
              <w:t>0x00000474,</w:t>
            </w:r>
          </w:p>
          <w:p w:rsidR="00D12762" w:rsidRDefault="00D47FDE">
            <w:pPr>
              <w:pStyle w:val="TableBodyText"/>
            </w:pPr>
            <w:r>
              <w:t>%x74.04.00.00</w:t>
            </w:r>
          </w:p>
        </w:tc>
      </w:tr>
      <w:tr w:rsidR="00D12762" w:rsidTr="00D12762">
        <w:tc>
          <w:tcPr>
            <w:tcW w:w="0" w:type="auto"/>
          </w:tcPr>
          <w:p w:rsidR="00D12762" w:rsidRDefault="00D47FDE">
            <w:pPr>
              <w:pStyle w:val="TableBodyText"/>
            </w:pPr>
            <w:r>
              <w:t>DestinationError</w:t>
            </w:r>
          </w:p>
        </w:tc>
        <w:tc>
          <w:tcPr>
            <w:tcW w:w="0" w:type="auto"/>
          </w:tcPr>
          <w:p w:rsidR="00D12762" w:rsidRDefault="00D47FDE">
            <w:pPr>
              <w:pStyle w:val="TableBodyText"/>
            </w:pPr>
            <w:r>
              <w:t>An error occurred on the destination folder during a copy operation.</w:t>
            </w:r>
          </w:p>
          <w:p w:rsidR="00D12762" w:rsidRDefault="00D47FDE">
            <w:pPr>
              <w:pStyle w:val="TableBodyText"/>
            </w:pPr>
            <w:r>
              <w:t>(ecDstError)</w:t>
            </w:r>
          </w:p>
        </w:tc>
        <w:tc>
          <w:tcPr>
            <w:tcW w:w="0" w:type="auto"/>
          </w:tcPr>
          <w:p w:rsidR="00D12762" w:rsidRDefault="00D47FDE">
            <w:pPr>
              <w:pStyle w:val="TableBodyText"/>
            </w:pPr>
            <w:r>
              <w:t>0x00000475,</w:t>
            </w:r>
          </w:p>
          <w:p w:rsidR="00D12762" w:rsidRDefault="00D47FDE">
            <w:pPr>
              <w:pStyle w:val="TableBodyText"/>
            </w:pPr>
            <w:r>
              <w:t>%x75.04.00.00</w:t>
            </w:r>
          </w:p>
        </w:tc>
      </w:tr>
      <w:tr w:rsidR="00D12762" w:rsidTr="00D12762">
        <w:tc>
          <w:tcPr>
            <w:tcW w:w="0" w:type="auto"/>
          </w:tcPr>
          <w:p w:rsidR="00D12762" w:rsidRDefault="00D47FDE">
            <w:pPr>
              <w:pStyle w:val="TableBodyText"/>
            </w:pPr>
            <w:r>
              <w:t>DatabaseNotInitialized</w:t>
            </w:r>
          </w:p>
        </w:tc>
        <w:tc>
          <w:tcPr>
            <w:tcW w:w="0" w:type="auto"/>
          </w:tcPr>
          <w:p w:rsidR="00D12762" w:rsidRDefault="00D47FDE">
            <w:pPr>
              <w:pStyle w:val="TableBodyText"/>
            </w:pPr>
            <w:r>
              <w:t>The Store object was not properly initialized.</w:t>
            </w:r>
          </w:p>
          <w:p w:rsidR="00D12762" w:rsidRDefault="00D47FDE">
            <w:pPr>
              <w:pStyle w:val="TableBodyText"/>
            </w:pPr>
            <w:r>
              <w:t>(ecMDBNotInit)</w:t>
            </w:r>
          </w:p>
        </w:tc>
        <w:tc>
          <w:tcPr>
            <w:tcW w:w="0" w:type="auto"/>
          </w:tcPr>
          <w:p w:rsidR="00D12762" w:rsidRDefault="00D47FDE">
            <w:pPr>
              <w:pStyle w:val="TableBodyText"/>
            </w:pPr>
            <w:r>
              <w:t>0x00000476,</w:t>
            </w:r>
          </w:p>
          <w:p w:rsidR="00D12762" w:rsidRDefault="00D47FDE">
            <w:pPr>
              <w:pStyle w:val="TableBodyText"/>
            </w:pPr>
            <w:r>
              <w:t>%x76.04.00.00</w:t>
            </w:r>
          </w:p>
        </w:tc>
      </w:tr>
      <w:tr w:rsidR="00D12762" w:rsidTr="00D12762">
        <w:tc>
          <w:tcPr>
            <w:tcW w:w="0" w:type="auto"/>
          </w:tcPr>
          <w:p w:rsidR="00D12762" w:rsidRDefault="00D47FDE">
            <w:pPr>
              <w:pStyle w:val="TableBodyText"/>
            </w:pPr>
            <w:r>
              <w:t>WrongServer</w:t>
            </w:r>
          </w:p>
        </w:tc>
        <w:tc>
          <w:tcPr>
            <w:tcW w:w="0" w:type="auto"/>
          </w:tcPr>
          <w:p w:rsidR="00D12762" w:rsidRDefault="00D47FDE">
            <w:pPr>
              <w:pStyle w:val="TableBodyText"/>
            </w:pPr>
            <w:r>
              <w:t>This server does not host the user's mailbox database.</w:t>
            </w:r>
          </w:p>
          <w:p w:rsidR="00D12762" w:rsidRDefault="00D47FDE">
            <w:pPr>
              <w:pStyle w:val="TableBodyText"/>
            </w:pPr>
            <w:r>
              <w:t>(ecWrongServer)</w:t>
            </w:r>
          </w:p>
        </w:tc>
        <w:tc>
          <w:tcPr>
            <w:tcW w:w="0" w:type="auto"/>
          </w:tcPr>
          <w:p w:rsidR="00D12762" w:rsidRDefault="00D47FDE">
            <w:pPr>
              <w:pStyle w:val="TableBodyText"/>
            </w:pPr>
            <w:r>
              <w:t>0x00000478,</w:t>
            </w:r>
          </w:p>
          <w:p w:rsidR="00D12762" w:rsidRDefault="00D47FDE">
            <w:pPr>
              <w:pStyle w:val="TableBodyText"/>
            </w:pPr>
            <w:r>
              <w:t>%x78.04.00.00</w:t>
            </w:r>
          </w:p>
        </w:tc>
      </w:tr>
      <w:tr w:rsidR="00D12762" w:rsidTr="00D12762">
        <w:tc>
          <w:tcPr>
            <w:tcW w:w="0" w:type="auto"/>
          </w:tcPr>
          <w:p w:rsidR="00D12762" w:rsidRDefault="00D47FDE">
            <w:pPr>
              <w:pStyle w:val="TableBodyText"/>
            </w:pPr>
            <w:r>
              <w:t>BufferTooSmall</w:t>
            </w:r>
          </w:p>
        </w:tc>
        <w:tc>
          <w:tcPr>
            <w:tcW w:w="0" w:type="auto"/>
          </w:tcPr>
          <w:p w:rsidR="00D12762" w:rsidRDefault="00D47FDE">
            <w:pPr>
              <w:pStyle w:val="TableBodyText"/>
            </w:pPr>
            <w:r>
              <w:t>A buffer passed to this function is not big enough.</w:t>
            </w:r>
          </w:p>
          <w:p w:rsidR="00D12762" w:rsidRDefault="00D47FDE">
            <w:pPr>
              <w:pStyle w:val="TableBodyText"/>
            </w:pPr>
            <w:r>
              <w:t>(ecBufferTooSmall)</w:t>
            </w:r>
          </w:p>
        </w:tc>
        <w:tc>
          <w:tcPr>
            <w:tcW w:w="0" w:type="auto"/>
          </w:tcPr>
          <w:p w:rsidR="00D12762" w:rsidRDefault="00D47FDE">
            <w:pPr>
              <w:pStyle w:val="TableBodyText"/>
            </w:pPr>
            <w:r>
              <w:t>0x0000047D,</w:t>
            </w:r>
          </w:p>
          <w:p w:rsidR="00D12762" w:rsidRDefault="00D47FDE">
            <w:pPr>
              <w:pStyle w:val="TableBodyText"/>
            </w:pPr>
            <w:r>
              <w:t>%x7D.04.00.00</w:t>
            </w:r>
          </w:p>
        </w:tc>
      </w:tr>
      <w:tr w:rsidR="00D12762" w:rsidTr="00D12762">
        <w:tc>
          <w:tcPr>
            <w:tcW w:w="0" w:type="auto"/>
          </w:tcPr>
          <w:p w:rsidR="00D12762" w:rsidRDefault="00D47FDE">
            <w:pPr>
              <w:pStyle w:val="TableBodyText"/>
            </w:pPr>
            <w:r>
              <w:t>AttachmentResolutionRequired</w:t>
            </w:r>
          </w:p>
        </w:tc>
        <w:tc>
          <w:tcPr>
            <w:tcW w:w="0" w:type="auto"/>
          </w:tcPr>
          <w:p w:rsidR="00D12762" w:rsidRDefault="00D47FDE">
            <w:pPr>
              <w:pStyle w:val="TableBodyText"/>
            </w:pPr>
            <w:r>
              <w:t>Linked attachments could not be resolved to actual files.</w:t>
            </w:r>
          </w:p>
          <w:p w:rsidR="00D12762" w:rsidRDefault="00D47FDE">
            <w:pPr>
              <w:pStyle w:val="TableBodyText"/>
            </w:pPr>
            <w:r>
              <w:t>(ecRequiresRefResolve)</w:t>
            </w:r>
          </w:p>
        </w:tc>
        <w:tc>
          <w:tcPr>
            <w:tcW w:w="0" w:type="auto"/>
          </w:tcPr>
          <w:p w:rsidR="00D12762" w:rsidRDefault="00D47FDE">
            <w:pPr>
              <w:pStyle w:val="TableBodyText"/>
            </w:pPr>
            <w:r>
              <w:t>0x0000047E,</w:t>
            </w:r>
          </w:p>
          <w:p w:rsidR="00D12762" w:rsidRDefault="00D47FDE">
            <w:pPr>
              <w:pStyle w:val="TableBodyText"/>
            </w:pPr>
            <w:r>
              <w:t>%x7E.04.00.00</w:t>
            </w:r>
          </w:p>
        </w:tc>
      </w:tr>
      <w:tr w:rsidR="00D12762" w:rsidTr="00D12762">
        <w:tc>
          <w:tcPr>
            <w:tcW w:w="0" w:type="auto"/>
          </w:tcPr>
          <w:p w:rsidR="00D12762" w:rsidRDefault="00D47FDE">
            <w:pPr>
              <w:pStyle w:val="TableBodyText"/>
            </w:pPr>
            <w:r>
              <w:t>ServerPaused</w:t>
            </w:r>
          </w:p>
        </w:tc>
        <w:tc>
          <w:tcPr>
            <w:tcW w:w="0" w:type="auto"/>
          </w:tcPr>
          <w:p w:rsidR="00D12762" w:rsidRDefault="00D47FDE">
            <w:pPr>
              <w:pStyle w:val="TableBodyText"/>
            </w:pPr>
            <w:r>
              <w:t>The service is in a paused state.</w:t>
            </w:r>
          </w:p>
          <w:p w:rsidR="00D12762" w:rsidRDefault="00D47FDE">
            <w:pPr>
              <w:pStyle w:val="TableBodyText"/>
            </w:pPr>
            <w:r>
              <w:t>(ecServerPaused)</w:t>
            </w:r>
          </w:p>
        </w:tc>
        <w:tc>
          <w:tcPr>
            <w:tcW w:w="0" w:type="auto"/>
          </w:tcPr>
          <w:p w:rsidR="00D12762" w:rsidRDefault="00D47FDE">
            <w:pPr>
              <w:pStyle w:val="TableBodyText"/>
            </w:pPr>
            <w:r>
              <w:t>0x0000047F,</w:t>
            </w:r>
          </w:p>
          <w:p w:rsidR="00D12762" w:rsidRDefault="00D47FDE">
            <w:pPr>
              <w:pStyle w:val="TableBodyText"/>
            </w:pPr>
            <w:r>
              <w:t>%x7F.04.00.00</w:t>
            </w:r>
          </w:p>
        </w:tc>
      </w:tr>
      <w:tr w:rsidR="00D12762" w:rsidTr="00D12762">
        <w:tc>
          <w:tcPr>
            <w:tcW w:w="0" w:type="auto"/>
          </w:tcPr>
          <w:p w:rsidR="00D12762" w:rsidRDefault="00D47FDE">
            <w:pPr>
              <w:pStyle w:val="TableBodyText"/>
            </w:pPr>
            <w:r>
              <w:t>ServerBusy</w:t>
            </w:r>
          </w:p>
        </w:tc>
        <w:tc>
          <w:tcPr>
            <w:tcW w:w="0" w:type="auto"/>
          </w:tcPr>
          <w:p w:rsidR="00D12762" w:rsidRDefault="00D47FDE">
            <w:pPr>
              <w:pStyle w:val="TableBodyText"/>
            </w:pPr>
            <w:r>
              <w:t>The server is too</w:t>
            </w:r>
            <w:r>
              <w:t xml:space="preserve"> busy to complete an operation.</w:t>
            </w:r>
          </w:p>
          <w:p w:rsidR="00D12762" w:rsidRDefault="00D47FDE">
            <w:pPr>
              <w:pStyle w:val="TableBodyText"/>
            </w:pPr>
            <w:r>
              <w:t>(ecServerBusy)</w:t>
            </w:r>
          </w:p>
        </w:tc>
        <w:tc>
          <w:tcPr>
            <w:tcW w:w="0" w:type="auto"/>
          </w:tcPr>
          <w:p w:rsidR="00D12762" w:rsidRDefault="00D47FDE">
            <w:pPr>
              <w:pStyle w:val="TableBodyText"/>
            </w:pPr>
            <w:r>
              <w:t>0x00000480,</w:t>
            </w:r>
          </w:p>
          <w:p w:rsidR="00D12762" w:rsidRDefault="00D47FDE">
            <w:pPr>
              <w:pStyle w:val="TableBodyText"/>
            </w:pPr>
            <w:r>
              <w:t>%x80.04.00.00</w:t>
            </w:r>
          </w:p>
        </w:tc>
      </w:tr>
      <w:tr w:rsidR="00D12762" w:rsidTr="00D12762">
        <w:tc>
          <w:tcPr>
            <w:tcW w:w="0" w:type="auto"/>
          </w:tcPr>
          <w:p w:rsidR="00D12762" w:rsidRDefault="00D47FDE">
            <w:pPr>
              <w:pStyle w:val="TableBodyText"/>
            </w:pPr>
            <w:r>
              <w:t>NoSuchLogon</w:t>
            </w:r>
          </w:p>
        </w:tc>
        <w:tc>
          <w:tcPr>
            <w:tcW w:w="0" w:type="auto"/>
          </w:tcPr>
          <w:p w:rsidR="00D12762" w:rsidRDefault="00D47FDE">
            <w:pPr>
              <w:pStyle w:val="TableBodyText"/>
            </w:pPr>
            <w:r>
              <w:t>No such logon exists in the Store object's Logon list.</w:t>
            </w:r>
          </w:p>
          <w:p w:rsidR="00D12762" w:rsidRDefault="00D47FDE">
            <w:pPr>
              <w:pStyle w:val="TableBodyText"/>
            </w:pPr>
            <w:r>
              <w:t>(ecNoSuchLogon)</w:t>
            </w:r>
          </w:p>
        </w:tc>
        <w:tc>
          <w:tcPr>
            <w:tcW w:w="0" w:type="auto"/>
          </w:tcPr>
          <w:p w:rsidR="00D12762" w:rsidRDefault="00D47FDE">
            <w:pPr>
              <w:pStyle w:val="TableBodyText"/>
            </w:pPr>
            <w:r>
              <w:t>0x00000481,</w:t>
            </w:r>
          </w:p>
          <w:p w:rsidR="00D12762" w:rsidRDefault="00D47FDE">
            <w:pPr>
              <w:pStyle w:val="TableBodyText"/>
            </w:pPr>
            <w:r>
              <w:t>%x81.04.00.00</w:t>
            </w:r>
          </w:p>
        </w:tc>
      </w:tr>
      <w:tr w:rsidR="00D12762" w:rsidTr="00D12762">
        <w:tc>
          <w:tcPr>
            <w:tcW w:w="0" w:type="auto"/>
          </w:tcPr>
          <w:p w:rsidR="00D12762" w:rsidRDefault="00D47FDE">
            <w:pPr>
              <w:pStyle w:val="TableBodyText"/>
            </w:pPr>
            <w:r>
              <w:t>LoadLibraryFailed</w:t>
            </w:r>
          </w:p>
        </w:tc>
        <w:tc>
          <w:tcPr>
            <w:tcW w:w="0" w:type="auto"/>
          </w:tcPr>
          <w:p w:rsidR="00D12762" w:rsidRDefault="00D47FDE">
            <w:pPr>
              <w:pStyle w:val="TableBodyText"/>
            </w:pPr>
            <w:r>
              <w:t xml:space="preserve">Internal error: the service cannot load a </w:t>
            </w:r>
            <w:r>
              <w:lastRenderedPageBreak/>
              <w:t xml:space="preserve">required </w:t>
            </w:r>
            <w:r>
              <w:t>DLL.</w:t>
            </w:r>
          </w:p>
          <w:p w:rsidR="00D12762" w:rsidRDefault="00D47FDE">
            <w:pPr>
              <w:pStyle w:val="TableBodyText"/>
            </w:pPr>
            <w:r>
              <w:t>(ecLoadLibFailed)</w:t>
            </w:r>
          </w:p>
        </w:tc>
        <w:tc>
          <w:tcPr>
            <w:tcW w:w="0" w:type="auto"/>
          </w:tcPr>
          <w:p w:rsidR="00D12762" w:rsidRDefault="00D47FDE">
            <w:pPr>
              <w:pStyle w:val="TableBodyText"/>
            </w:pPr>
            <w:r>
              <w:lastRenderedPageBreak/>
              <w:t>0x00000482,</w:t>
            </w:r>
          </w:p>
          <w:p w:rsidR="00D12762" w:rsidRDefault="00D47FDE">
            <w:pPr>
              <w:pStyle w:val="TableBodyText"/>
            </w:pPr>
            <w:r>
              <w:lastRenderedPageBreak/>
              <w:t>%x82.04.00.00</w:t>
            </w:r>
          </w:p>
        </w:tc>
      </w:tr>
      <w:tr w:rsidR="00D12762" w:rsidTr="00D12762">
        <w:tc>
          <w:tcPr>
            <w:tcW w:w="0" w:type="auto"/>
          </w:tcPr>
          <w:p w:rsidR="00D12762" w:rsidRDefault="00D47FDE">
            <w:pPr>
              <w:pStyle w:val="TableBodyText"/>
            </w:pPr>
            <w:r>
              <w:lastRenderedPageBreak/>
              <w:t>AlreadyConfigured</w:t>
            </w:r>
          </w:p>
        </w:tc>
        <w:tc>
          <w:tcPr>
            <w:tcW w:w="0" w:type="auto"/>
          </w:tcPr>
          <w:p w:rsidR="00D12762" w:rsidRDefault="00D47FDE">
            <w:pPr>
              <w:pStyle w:val="TableBodyText"/>
            </w:pPr>
            <w:r>
              <w:t>A synchronization object has already been configured.</w:t>
            </w:r>
          </w:p>
          <w:p w:rsidR="00D12762" w:rsidRDefault="00D47FDE">
            <w:pPr>
              <w:pStyle w:val="TableBodyText"/>
            </w:pPr>
            <w:r>
              <w:t>(ecObjAlreadyConfig)</w:t>
            </w:r>
          </w:p>
        </w:tc>
        <w:tc>
          <w:tcPr>
            <w:tcW w:w="0" w:type="auto"/>
          </w:tcPr>
          <w:p w:rsidR="00D12762" w:rsidRDefault="00D47FDE">
            <w:pPr>
              <w:pStyle w:val="TableBodyText"/>
            </w:pPr>
            <w:r>
              <w:t>0x00000483,</w:t>
            </w:r>
          </w:p>
          <w:p w:rsidR="00D12762" w:rsidRDefault="00D47FDE">
            <w:pPr>
              <w:pStyle w:val="TableBodyText"/>
            </w:pPr>
            <w:r>
              <w:t>%x83.04.00.00</w:t>
            </w:r>
          </w:p>
        </w:tc>
      </w:tr>
      <w:tr w:rsidR="00D12762" w:rsidTr="00D12762">
        <w:tc>
          <w:tcPr>
            <w:tcW w:w="0" w:type="auto"/>
          </w:tcPr>
          <w:p w:rsidR="00D12762" w:rsidRDefault="00D47FDE">
            <w:pPr>
              <w:pStyle w:val="TableBodyText"/>
            </w:pPr>
            <w:r>
              <w:t>NotConfigured</w:t>
            </w:r>
          </w:p>
        </w:tc>
        <w:tc>
          <w:tcPr>
            <w:tcW w:w="0" w:type="auto"/>
          </w:tcPr>
          <w:p w:rsidR="00D12762" w:rsidRDefault="00D47FDE">
            <w:pPr>
              <w:pStyle w:val="TableBodyText"/>
            </w:pPr>
            <w:r>
              <w:t>A synchronization object has not yet been configured.</w:t>
            </w:r>
          </w:p>
          <w:p w:rsidR="00D12762" w:rsidRDefault="00D47FDE">
            <w:pPr>
              <w:pStyle w:val="TableBodyText"/>
            </w:pPr>
            <w:r>
              <w:t>(ecObjNotConfig)</w:t>
            </w:r>
          </w:p>
        </w:tc>
        <w:tc>
          <w:tcPr>
            <w:tcW w:w="0" w:type="auto"/>
          </w:tcPr>
          <w:p w:rsidR="00D12762" w:rsidRDefault="00D47FDE">
            <w:pPr>
              <w:pStyle w:val="TableBodyText"/>
            </w:pPr>
            <w:r>
              <w:t>0x00000484,</w:t>
            </w:r>
          </w:p>
          <w:p w:rsidR="00D12762" w:rsidRDefault="00D47FDE">
            <w:pPr>
              <w:pStyle w:val="TableBodyText"/>
            </w:pPr>
            <w:r>
              <w:t>%x84.04.00.00</w:t>
            </w:r>
          </w:p>
        </w:tc>
      </w:tr>
      <w:tr w:rsidR="00D12762" w:rsidTr="00D12762">
        <w:tc>
          <w:tcPr>
            <w:tcW w:w="0" w:type="auto"/>
          </w:tcPr>
          <w:p w:rsidR="00D12762" w:rsidRDefault="00D47FDE">
            <w:pPr>
              <w:pStyle w:val="TableBodyText"/>
            </w:pPr>
            <w:r>
              <w:t>DataLoss</w:t>
            </w:r>
          </w:p>
        </w:tc>
        <w:tc>
          <w:tcPr>
            <w:tcW w:w="0" w:type="auto"/>
          </w:tcPr>
          <w:p w:rsidR="00D12762" w:rsidRDefault="00D47FDE">
            <w:pPr>
              <w:pStyle w:val="TableBodyText"/>
            </w:pPr>
            <w:r>
              <w:t>A code page conversion incurred data loss.</w:t>
            </w:r>
          </w:p>
          <w:p w:rsidR="00D12762" w:rsidRDefault="00D47FDE">
            <w:pPr>
              <w:pStyle w:val="TableBodyText"/>
            </w:pPr>
            <w:r>
              <w:t>(ecDataLoss)</w:t>
            </w:r>
          </w:p>
        </w:tc>
        <w:tc>
          <w:tcPr>
            <w:tcW w:w="0" w:type="auto"/>
          </w:tcPr>
          <w:p w:rsidR="00D12762" w:rsidRDefault="00D47FDE">
            <w:pPr>
              <w:pStyle w:val="TableBodyText"/>
            </w:pPr>
            <w:r>
              <w:t>0x00000485,</w:t>
            </w:r>
          </w:p>
          <w:p w:rsidR="00D12762" w:rsidRDefault="00D47FDE">
            <w:pPr>
              <w:pStyle w:val="TableBodyText"/>
            </w:pPr>
            <w:r>
              <w:t>%x85.04.00.00</w:t>
            </w:r>
          </w:p>
        </w:tc>
      </w:tr>
      <w:tr w:rsidR="00D12762" w:rsidTr="00D12762">
        <w:tc>
          <w:tcPr>
            <w:tcW w:w="0" w:type="auto"/>
          </w:tcPr>
          <w:p w:rsidR="00D12762" w:rsidRDefault="00D47FDE">
            <w:pPr>
              <w:pStyle w:val="TableBodyText"/>
            </w:pPr>
            <w:r>
              <w:t>MaximumSendThreadExceeded</w:t>
            </w:r>
          </w:p>
        </w:tc>
        <w:tc>
          <w:tcPr>
            <w:tcW w:w="0" w:type="auto"/>
          </w:tcPr>
          <w:p w:rsidR="00D12762" w:rsidRDefault="00D47FDE">
            <w:pPr>
              <w:pStyle w:val="TableBodyText"/>
            </w:pPr>
            <w:r>
              <w:t>The maximum number of send threads has been exceeded.</w:t>
            </w:r>
          </w:p>
          <w:p w:rsidR="00D12762" w:rsidRDefault="00D47FDE">
            <w:pPr>
              <w:pStyle w:val="TableBodyText"/>
            </w:pPr>
            <w:r>
              <w:t>(ecMaxSendThreadExceeded)</w:t>
            </w:r>
          </w:p>
        </w:tc>
        <w:tc>
          <w:tcPr>
            <w:tcW w:w="0" w:type="auto"/>
          </w:tcPr>
          <w:p w:rsidR="00D12762" w:rsidRDefault="00D47FDE">
            <w:pPr>
              <w:pStyle w:val="TableBodyText"/>
            </w:pPr>
            <w:r>
              <w:t>0x00000488,</w:t>
            </w:r>
          </w:p>
          <w:p w:rsidR="00D12762" w:rsidRDefault="00D47FDE">
            <w:pPr>
              <w:pStyle w:val="TableBodyText"/>
            </w:pPr>
            <w:r>
              <w:t>%x88.04.00.00</w:t>
            </w:r>
          </w:p>
        </w:tc>
      </w:tr>
      <w:tr w:rsidR="00D12762" w:rsidTr="00D12762">
        <w:tc>
          <w:tcPr>
            <w:tcW w:w="0" w:type="auto"/>
          </w:tcPr>
          <w:p w:rsidR="00D12762" w:rsidRDefault="00D47FDE">
            <w:pPr>
              <w:pStyle w:val="TableBodyText"/>
            </w:pPr>
            <w:r>
              <w:t>FxErrorMarker</w:t>
            </w:r>
          </w:p>
        </w:tc>
        <w:tc>
          <w:tcPr>
            <w:tcW w:w="0" w:type="auto"/>
          </w:tcPr>
          <w:p w:rsidR="00D12762" w:rsidRDefault="00D47FDE">
            <w:pPr>
              <w:pStyle w:val="TableBodyText"/>
            </w:pPr>
            <w:r>
              <w:t>A fast transfer error marker was found, and recovery is necessary.</w:t>
            </w:r>
          </w:p>
          <w:p w:rsidR="00D12762" w:rsidRDefault="00D47FDE">
            <w:pPr>
              <w:pStyle w:val="TableBodyText"/>
            </w:pPr>
            <w:r>
              <w:t>(ecFxErrorMarker)</w:t>
            </w:r>
          </w:p>
        </w:tc>
        <w:tc>
          <w:tcPr>
            <w:tcW w:w="0" w:type="auto"/>
          </w:tcPr>
          <w:p w:rsidR="00D12762" w:rsidRDefault="00D47FDE">
            <w:pPr>
              <w:pStyle w:val="TableBodyText"/>
            </w:pPr>
            <w:r>
              <w:t>0x00000489,</w:t>
            </w:r>
          </w:p>
          <w:p w:rsidR="00D12762" w:rsidRDefault="00D47FDE">
            <w:pPr>
              <w:pStyle w:val="TableBodyText"/>
            </w:pPr>
            <w:r>
              <w:t>%x89.04.00.00</w:t>
            </w:r>
          </w:p>
        </w:tc>
      </w:tr>
      <w:tr w:rsidR="00D12762" w:rsidTr="00D12762">
        <w:tc>
          <w:tcPr>
            <w:tcW w:w="0" w:type="auto"/>
          </w:tcPr>
          <w:p w:rsidR="00D12762" w:rsidRDefault="00D47FDE">
            <w:pPr>
              <w:pStyle w:val="TableBodyText"/>
            </w:pPr>
            <w:r>
              <w:t>NoFreeJtabs</w:t>
            </w:r>
          </w:p>
        </w:tc>
        <w:tc>
          <w:tcPr>
            <w:tcW w:w="0" w:type="auto"/>
          </w:tcPr>
          <w:p w:rsidR="00D12762" w:rsidRDefault="00D47FDE">
            <w:pPr>
              <w:pStyle w:val="TableBodyText"/>
            </w:pPr>
            <w:r>
              <w:t>There are no more free Jet tables.</w:t>
            </w:r>
          </w:p>
          <w:p w:rsidR="00D12762" w:rsidRDefault="00D47FDE">
            <w:pPr>
              <w:pStyle w:val="TableBodyText"/>
            </w:pPr>
            <w:r>
              <w:t>(ecNoFreeJtabs)</w:t>
            </w:r>
          </w:p>
        </w:tc>
        <w:tc>
          <w:tcPr>
            <w:tcW w:w="0" w:type="auto"/>
          </w:tcPr>
          <w:p w:rsidR="00D12762" w:rsidRDefault="00D47FDE">
            <w:pPr>
              <w:pStyle w:val="TableBodyText"/>
            </w:pPr>
            <w:r>
              <w:t>0x0000048A,</w:t>
            </w:r>
          </w:p>
          <w:p w:rsidR="00D12762" w:rsidRDefault="00D47FDE">
            <w:pPr>
              <w:pStyle w:val="TableBodyText"/>
            </w:pPr>
            <w:r>
              <w:t>%x8A.04.00.00</w:t>
            </w:r>
          </w:p>
        </w:tc>
      </w:tr>
      <w:tr w:rsidR="00D12762" w:rsidTr="00D12762">
        <w:tc>
          <w:tcPr>
            <w:tcW w:w="0" w:type="auto"/>
          </w:tcPr>
          <w:p w:rsidR="00D12762" w:rsidRDefault="00D47FDE">
            <w:pPr>
              <w:pStyle w:val="TableBodyText"/>
            </w:pPr>
            <w:r>
              <w:t>NotPrivateDatabase</w:t>
            </w:r>
          </w:p>
        </w:tc>
        <w:tc>
          <w:tcPr>
            <w:tcW w:w="0" w:type="auto"/>
          </w:tcPr>
          <w:p w:rsidR="00D12762" w:rsidRDefault="00D47FDE">
            <w:pPr>
              <w:pStyle w:val="TableBodyText"/>
            </w:pPr>
            <w:r>
              <w:t>The operation is valid only on a private mailbox database.</w:t>
            </w:r>
          </w:p>
          <w:p w:rsidR="00D12762" w:rsidRDefault="00D47FDE">
            <w:pPr>
              <w:pStyle w:val="TableBodyText"/>
            </w:pPr>
            <w:r>
              <w:t>(ecNotPrivateMDB)</w:t>
            </w:r>
          </w:p>
        </w:tc>
        <w:tc>
          <w:tcPr>
            <w:tcW w:w="0" w:type="auto"/>
          </w:tcPr>
          <w:p w:rsidR="00D12762" w:rsidRDefault="00D47FDE">
            <w:pPr>
              <w:pStyle w:val="TableBodyText"/>
            </w:pPr>
            <w:r>
              <w:t>0x0000048B,</w:t>
            </w:r>
          </w:p>
          <w:p w:rsidR="00D12762" w:rsidRDefault="00D47FDE">
            <w:pPr>
              <w:pStyle w:val="TableBodyText"/>
            </w:pPr>
            <w:r>
              <w:t>%x8B.04.00.00</w:t>
            </w:r>
          </w:p>
        </w:tc>
      </w:tr>
      <w:tr w:rsidR="00D12762" w:rsidTr="00D12762">
        <w:tc>
          <w:tcPr>
            <w:tcW w:w="0" w:type="auto"/>
          </w:tcPr>
          <w:p w:rsidR="00D12762" w:rsidRDefault="00D47FDE">
            <w:pPr>
              <w:pStyle w:val="TableBodyText"/>
            </w:pPr>
            <w:r>
              <w:t>IsintegMDB</w:t>
            </w:r>
          </w:p>
        </w:tc>
        <w:tc>
          <w:tcPr>
            <w:tcW w:w="0" w:type="auto"/>
          </w:tcPr>
          <w:p w:rsidR="00D12762" w:rsidRDefault="00D47FDE">
            <w:pPr>
              <w:pStyle w:val="TableBodyText"/>
            </w:pPr>
            <w:r>
              <w:t>The Store object has been locked by the ISINTEG (Information store integrity) utility.</w:t>
            </w:r>
          </w:p>
          <w:p w:rsidR="00D12762" w:rsidRDefault="00D47FDE">
            <w:pPr>
              <w:pStyle w:val="TableBodyText"/>
            </w:pPr>
            <w:r>
              <w:t>(ecIsintegMDB)</w:t>
            </w:r>
          </w:p>
        </w:tc>
        <w:tc>
          <w:tcPr>
            <w:tcW w:w="0" w:type="auto"/>
          </w:tcPr>
          <w:p w:rsidR="00D12762" w:rsidRDefault="00D47FDE">
            <w:pPr>
              <w:pStyle w:val="TableBodyText"/>
            </w:pPr>
            <w:r>
              <w:t>0x0000048C,</w:t>
            </w:r>
          </w:p>
          <w:p w:rsidR="00D12762" w:rsidRDefault="00D47FDE">
            <w:pPr>
              <w:pStyle w:val="TableBodyText"/>
            </w:pPr>
            <w:r>
              <w:t>%x8C.04.00.00</w:t>
            </w:r>
          </w:p>
        </w:tc>
      </w:tr>
      <w:tr w:rsidR="00D12762" w:rsidTr="00D12762">
        <w:tc>
          <w:tcPr>
            <w:tcW w:w="0" w:type="auto"/>
          </w:tcPr>
          <w:p w:rsidR="00D12762" w:rsidRDefault="00D47FDE">
            <w:pPr>
              <w:pStyle w:val="TableBodyText"/>
            </w:pPr>
            <w:r>
              <w:t>RecoveryMism</w:t>
            </w:r>
            <w:r>
              <w:t>atch</w:t>
            </w:r>
          </w:p>
        </w:tc>
        <w:tc>
          <w:tcPr>
            <w:tcW w:w="0" w:type="auto"/>
          </w:tcPr>
          <w:p w:rsidR="00D12762" w:rsidRDefault="00D47FDE">
            <w:pPr>
              <w:pStyle w:val="TableBodyText"/>
            </w:pPr>
            <w:r>
              <w:t>A recovery storage group operation was attempted on a non-RSG (recovery storage group) Store object, or vice versa.</w:t>
            </w:r>
          </w:p>
          <w:p w:rsidR="00D12762" w:rsidRDefault="00D47FDE">
            <w:pPr>
              <w:pStyle w:val="TableBodyText"/>
            </w:pPr>
            <w:r>
              <w:t>(ecRecoveryMDBMismatch)</w:t>
            </w:r>
          </w:p>
        </w:tc>
        <w:tc>
          <w:tcPr>
            <w:tcW w:w="0" w:type="auto"/>
          </w:tcPr>
          <w:p w:rsidR="00D12762" w:rsidRDefault="00D47FDE">
            <w:pPr>
              <w:pStyle w:val="TableBodyText"/>
            </w:pPr>
            <w:r>
              <w:t>0x0000048D,</w:t>
            </w:r>
          </w:p>
          <w:p w:rsidR="00D12762" w:rsidRDefault="00D47FDE">
            <w:pPr>
              <w:pStyle w:val="TableBodyText"/>
            </w:pPr>
            <w:r>
              <w:t>%x8D.04.00.00</w:t>
            </w:r>
          </w:p>
        </w:tc>
      </w:tr>
      <w:tr w:rsidR="00D12762" w:rsidTr="00D12762">
        <w:tc>
          <w:tcPr>
            <w:tcW w:w="0" w:type="auto"/>
          </w:tcPr>
          <w:p w:rsidR="00D12762" w:rsidRDefault="00D47FDE">
            <w:pPr>
              <w:pStyle w:val="TableBodyText"/>
            </w:pPr>
            <w:r>
              <w:t>TableMayNotBeDeleted</w:t>
            </w:r>
          </w:p>
        </w:tc>
        <w:tc>
          <w:tcPr>
            <w:tcW w:w="0" w:type="auto"/>
          </w:tcPr>
          <w:p w:rsidR="00D12762" w:rsidRDefault="00D47FDE">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D12762" w:rsidRDefault="00D47FDE">
            <w:pPr>
              <w:pStyle w:val="TableBodyText"/>
            </w:pPr>
            <w:r>
              <w:t>(ecTableMayNotBeDeleted)</w:t>
            </w:r>
          </w:p>
        </w:tc>
        <w:tc>
          <w:tcPr>
            <w:tcW w:w="0" w:type="auto"/>
          </w:tcPr>
          <w:p w:rsidR="00D12762" w:rsidRDefault="00D47FDE">
            <w:pPr>
              <w:pStyle w:val="TableBodyText"/>
            </w:pPr>
            <w:r>
              <w:t>0x0000048E,</w:t>
            </w:r>
          </w:p>
          <w:p w:rsidR="00D12762" w:rsidRDefault="00D47FDE">
            <w:pPr>
              <w:pStyle w:val="TableBodyText"/>
            </w:pPr>
            <w:r>
              <w:t>%x8E.04.00.00</w:t>
            </w:r>
          </w:p>
        </w:tc>
      </w:tr>
      <w:tr w:rsidR="00D12762" w:rsidTr="00D12762">
        <w:tc>
          <w:tcPr>
            <w:tcW w:w="0" w:type="auto"/>
          </w:tcPr>
          <w:p w:rsidR="00D12762" w:rsidRDefault="00D47FDE">
            <w:pPr>
              <w:pStyle w:val="TableBodyText"/>
            </w:pPr>
            <w:r>
              <w:t>SearchFolderScopeViolation</w:t>
            </w:r>
          </w:p>
        </w:tc>
        <w:tc>
          <w:tcPr>
            <w:tcW w:w="0" w:type="auto"/>
          </w:tcPr>
          <w:p w:rsidR="00D12762" w:rsidRDefault="00D47FDE">
            <w:pPr>
              <w:pStyle w:val="TableBodyText"/>
            </w:pPr>
            <w:r>
              <w:t>Attempt to perform a recursive search on a search folder.</w:t>
            </w:r>
          </w:p>
          <w:p w:rsidR="00D12762" w:rsidRDefault="00D47FDE">
            <w:pPr>
              <w:pStyle w:val="TableBodyText"/>
            </w:pPr>
            <w:r>
              <w:t>(ecSearchFolderScopeViolation)</w:t>
            </w:r>
          </w:p>
        </w:tc>
        <w:tc>
          <w:tcPr>
            <w:tcW w:w="0" w:type="auto"/>
          </w:tcPr>
          <w:p w:rsidR="00D12762" w:rsidRDefault="00D47FDE">
            <w:pPr>
              <w:pStyle w:val="TableBodyText"/>
            </w:pPr>
            <w:r>
              <w:t>0x00000490,</w:t>
            </w:r>
          </w:p>
          <w:p w:rsidR="00D12762" w:rsidRDefault="00D47FDE">
            <w:pPr>
              <w:pStyle w:val="TableBodyText"/>
            </w:pPr>
            <w:r>
              <w:t>%x90.04.00.00</w:t>
            </w:r>
          </w:p>
        </w:tc>
      </w:tr>
      <w:tr w:rsidR="00D12762" w:rsidTr="00D12762">
        <w:tc>
          <w:tcPr>
            <w:tcW w:w="0" w:type="auto"/>
          </w:tcPr>
          <w:p w:rsidR="00D12762" w:rsidRDefault="00D47FDE">
            <w:pPr>
              <w:pStyle w:val="TableBodyText"/>
            </w:pPr>
            <w:r>
              <w:t>RpcRegisterIf</w:t>
            </w:r>
          </w:p>
        </w:tc>
        <w:tc>
          <w:tcPr>
            <w:tcW w:w="0" w:type="auto"/>
          </w:tcPr>
          <w:p w:rsidR="00D12762" w:rsidRDefault="00D47FDE">
            <w:pPr>
              <w:pStyle w:val="TableBodyText"/>
            </w:pPr>
            <w:r>
              <w:t xml:space="preserve">Error in registering </w:t>
            </w:r>
            <w:hyperlink w:anchor="gt_8a7f6700-8311-45bc-af10-82e10accd331">
              <w:r>
                <w:rPr>
                  <w:rStyle w:val="HyperlinkGreen"/>
                  <w:b/>
                </w:rPr>
                <w:t>RPC</w:t>
              </w:r>
            </w:hyperlink>
            <w:r>
              <w:t xml:space="preserve"> interfaces.</w:t>
            </w:r>
          </w:p>
          <w:p w:rsidR="00D12762" w:rsidRDefault="00D47FDE">
            <w:pPr>
              <w:pStyle w:val="TableBodyText"/>
            </w:pPr>
            <w:r>
              <w:t>(ecRpcRegisterIf)</w:t>
            </w:r>
          </w:p>
        </w:tc>
        <w:tc>
          <w:tcPr>
            <w:tcW w:w="0" w:type="auto"/>
          </w:tcPr>
          <w:p w:rsidR="00D12762" w:rsidRDefault="00D47FDE">
            <w:pPr>
              <w:pStyle w:val="TableBodyText"/>
            </w:pPr>
            <w:r>
              <w:t>0x000004B1,</w:t>
            </w:r>
          </w:p>
          <w:p w:rsidR="00D12762" w:rsidRDefault="00D47FDE">
            <w:pPr>
              <w:pStyle w:val="TableBodyText"/>
            </w:pPr>
            <w:r>
              <w:t>%xB1.04.00.00</w:t>
            </w:r>
          </w:p>
        </w:tc>
      </w:tr>
      <w:tr w:rsidR="00D12762" w:rsidTr="00D12762">
        <w:tc>
          <w:tcPr>
            <w:tcW w:w="0" w:type="auto"/>
          </w:tcPr>
          <w:p w:rsidR="00D12762" w:rsidRDefault="00D47FDE">
            <w:pPr>
              <w:pStyle w:val="TableBodyText"/>
            </w:pPr>
            <w:r>
              <w:t>RpcListen</w:t>
            </w:r>
          </w:p>
        </w:tc>
        <w:tc>
          <w:tcPr>
            <w:tcW w:w="0" w:type="auto"/>
          </w:tcPr>
          <w:p w:rsidR="00D12762" w:rsidRDefault="00D47FDE">
            <w:pPr>
              <w:pStyle w:val="TableBodyText"/>
            </w:pPr>
            <w:r>
              <w:t>Error in starting the RPC listener.</w:t>
            </w:r>
          </w:p>
          <w:p w:rsidR="00D12762" w:rsidRDefault="00D47FDE">
            <w:pPr>
              <w:pStyle w:val="TableBodyText"/>
            </w:pPr>
            <w:r>
              <w:lastRenderedPageBreak/>
              <w:t>(ecRpcListen)</w:t>
            </w:r>
          </w:p>
        </w:tc>
        <w:tc>
          <w:tcPr>
            <w:tcW w:w="0" w:type="auto"/>
          </w:tcPr>
          <w:p w:rsidR="00D12762" w:rsidRDefault="00D47FDE">
            <w:pPr>
              <w:pStyle w:val="TableBodyText"/>
            </w:pPr>
            <w:r>
              <w:lastRenderedPageBreak/>
              <w:t>0x000004B2,</w:t>
            </w:r>
          </w:p>
          <w:p w:rsidR="00D12762" w:rsidRDefault="00D47FDE">
            <w:pPr>
              <w:pStyle w:val="TableBodyText"/>
            </w:pPr>
            <w:r>
              <w:lastRenderedPageBreak/>
              <w:t>%xB2.04.00.00</w:t>
            </w:r>
          </w:p>
        </w:tc>
      </w:tr>
      <w:tr w:rsidR="00D12762" w:rsidTr="00D12762">
        <w:tc>
          <w:tcPr>
            <w:tcW w:w="0" w:type="auto"/>
          </w:tcPr>
          <w:p w:rsidR="00D12762" w:rsidRDefault="00D47FDE">
            <w:pPr>
              <w:pStyle w:val="TableBodyText"/>
            </w:pPr>
            <w:r>
              <w:lastRenderedPageBreak/>
              <w:t>RpcFormat</w:t>
            </w:r>
          </w:p>
        </w:tc>
        <w:tc>
          <w:tcPr>
            <w:tcW w:w="0" w:type="auto"/>
          </w:tcPr>
          <w:p w:rsidR="00D12762" w:rsidRDefault="00D47FDE">
            <w:pPr>
              <w:pStyle w:val="TableBodyText"/>
            </w:pPr>
            <w:r>
              <w:t>A badly formatted RPC buffer was detected.</w:t>
            </w:r>
          </w:p>
          <w:p w:rsidR="00D12762" w:rsidRDefault="00D47FDE">
            <w:pPr>
              <w:pStyle w:val="TableBodyText"/>
            </w:pPr>
            <w:r>
              <w:t>(ecRpcFormat)</w:t>
            </w:r>
          </w:p>
        </w:tc>
        <w:tc>
          <w:tcPr>
            <w:tcW w:w="0" w:type="auto"/>
          </w:tcPr>
          <w:p w:rsidR="00D12762" w:rsidRDefault="00D47FDE">
            <w:pPr>
              <w:pStyle w:val="TableBodyText"/>
            </w:pPr>
            <w:r>
              <w:t>0x000004B6,</w:t>
            </w:r>
          </w:p>
          <w:p w:rsidR="00D12762" w:rsidRDefault="00D47FDE">
            <w:pPr>
              <w:pStyle w:val="TableBodyText"/>
            </w:pPr>
            <w:r>
              <w:t>%xB6.04.00.00</w:t>
            </w:r>
          </w:p>
        </w:tc>
      </w:tr>
      <w:tr w:rsidR="00D12762" w:rsidTr="00D12762">
        <w:tc>
          <w:tcPr>
            <w:tcW w:w="0" w:type="auto"/>
          </w:tcPr>
          <w:p w:rsidR="00D12762" w:rsidRDefault="00D47FDE">
            <w:pPr>
              <w:pStyle w:val="TableBodyText"/>
            </w:pPr>
            <w:r>
              <w:t>NoCopyTo</w:t>
            </w:r>
          </w:p>
        </w:tc>
        <w:tc>
          <w:tcPr>
            <w:tcW w:w="0" w:type="auto"/>
          </w:tcPr>
          <w:p w:rsidR="00D12762" w:rsidRDefault="00D47FDE">
            <w:pPr>
              <w:pStyle w:val="TableBodyText"/>
            </w:pPr>
            <w:r>
              <w:t>Single instance storage cannot be used in this case.</w:t>
            </w:r>
          </w:p>
          <w:p w:rsidR="00D12762" w:rsidRDefault="00D47FDE">
            <w:pPr>
              <w:pStyle w:val="TableBodyText"/>
            </w:pPr>
            <w:r>
              <w:t>(ecNoCopyTo)</w:t>
            </w:r>
          </w:p>
        </w:tc>
        <w:tc>
          <w:tcPr>
            <w:tcW w:w="0" w:type="auto"/>
          </w:tcPr>
          <w:p w:rsidR="00D12762" w:rsidRDefault="00D47FDE">
            <w:pPr>
              <w:pStyle w:val="TableBodyText"/>
            </w:pPr>
            <w:r>
              <w:t>0x000004B7,</w:t>
            </w:r>
          </w:p>
          <w:p w:rsidR="00D12762" w:rsidRDefault="00D47FDE">
            <w:pPr>
              <w:pStyle w:val="TableBodyText"/>
            </w:pPr>
            <w:r>
              <w:t>%xB7.04.00.00</w:t>
            </w:r>
          </w:p>
        </w:tc>
      </w:tr>
      <w:tr w:rsidR="00D12762" w:rsidTr="00D12762">
        <w:tc>
          <w:tcPr>
            <w:tcW w:w="0" w:type="auto"/>
          </w:tcPr>
          <w:p w:rsidR="00D12762" w:rsidRDefault="00D47FDE">
            <w:pPr>
              <w:pStyle w:val="TableBodyText"/>
            </w:pPr>
            <w:r>
              <w:t>NullObject</w:t>
            </w:r>
          </w:p>
        </w:tc>
        <w:tc>
          <w:tcPr>
            <w:tcW w:w="0" w:type="auto"/>
          </w:tcPr>
          <w:p w:rsidR="00D12762" w:rsidRDefault="00D47FDE">
            <w:pPr>
              <w:pStyle w:val="TableBodyText"/>
            </w:pPr>
            <w:r>
              <w:t>An object handle reference in the RPC buffer could not be resolved.</w:t>
            </w:r>
          </w:p>
          <w:p w:rsidR="00D12762" w:rsidRDefault="00D47FDE">
            <w:pPr>
              <w:pStyle w:val="TableBodyText"/>
            </w:pPr>
            <w:r>
              <w:t>(ecNullObject)</w:t>
            </w:r>
          </w:p>
        </w:tc>
        <w:tc>
          <w:tcPr>
            <w:tcW w:w="0" w:type="auto"/>
          </w:tcPr>
          <w:p w:rsidR="00D12762" w:rsidRDefault="00D47FDE">
            <w:pPr>
              <w:pStyle w:val="TableBodyText"/>
            </w:pPr>
            <w:r>
              <w:t>0x000004B9,</w:t>
            </w:r>
          </w:p>
          <w:p w:rsidR="00D12762" w:rsidRDefault="00D47FDE">
            <w:pPr>
              <w:pStyle w:val="TableBodyText"/>
            </w:pPr>
            <w:r>
              <w:t>%xB9.04.00.00</w:t>
            </w:r>
          </w:p>
        </w:tc>
      </w:tr>
      <w:tr w:rsidR="00D12762" w:rsidTr="00D12762">
        <w:tc>
          <w:tcPr>
            <w:tcW w:w="0" w:type="auto"/>
          </w:tcPr>
          <w:p w:rsidR="00D12762" w:rsidRDefault="00D47FDE">
            <w:pPr>
              <w:pStyle w:val="TableBodyText"/>
            </w:pPr>
            <w:r>
              <w:t>RpcAuthentication</w:t>
            </w:r>
          </w:p>
        </w:tc>
        <w:tc>
          <w:tcPr>
            <w:tcW w:w="0" w:type="auto"/>
          </w:tcPr>
          <w:p w:rsidR="00D12762" w:rsidRDefault="00D47FDE">
            <w:pPr>
              <w:pStyle w:val="TableBodyText"/>
            </w:pPr>
            <w:r>
              <w:t>Server requests client to use authentication.</w:t>
            </w:r>
          </w:p>
          <w:p w:rsidR="00D12762" w:rsidRDefault="00D47FDE">
            <w:pPr>
              <w:pStyle w:val="TableBodyText"/>
            </w:pPr>
            <w:r>
              <w:t>(ecRpcAuthentication)</w:t>
            </w:r>
          </w:p>
        </w:tc>
        <w:tc>
          <w:tcPr>
            <w:tcW w:w="0" w:type="auto"/>
          </w:tcPr>
          <w:p w:rsidR="00D12762" w:rsidRDefault="00D47FDE">
            <w:pPr>
              <w:pStyle w:val="TableBodyText"/>
            </w:pPr>
            <w:r>
              <w:t>0x000004BC,</w:t>
            </w:r>
          </w:p>
          <w:p w:rsidR="00D12762" w:rsidRDefault="00D47FDE">
            <w:pPr>
              <w:pStyle w:val="TableBodyText"/>
            </w:pPr>
            <w:r>
              <w:t>%xBC.04.00.00</w:t>
            </w:r>
          </w:p>
        </w:tc>
      </w:tr>
      <w:tr w:rsidR="00D12762" w:rsidTr="00D12762">
        <w:tc>
          <w:tcPr>
            <w:tcW w:w="0" w:type="auto"/>
          </w:tcPr>
          <w:p w:rsidR="00D12762" w:rsidRDefault="00D47FDE">
            <w:pPr>
              <w:pStyle w:val="TableBodyText"/>
            </w:pPr>
            <w:r>
              <w:t>RpcBadAuthenticationLevel</w:t>
            </w:r>
          </w:p>
        </w:tc>
        <w:tc>
          <w:tcPr>
            <w:tcW w:w="0" w:type="auto"/>
          </w:tcPr>
          <w:p w:rsidR="00D12762" w:rsidRDefault="00D47FDE">
            <w:pPr>
              <w:pStyle w:val="TableBodyText"/>
            </w:pPr>
            <w:r>
              <w:t>The ser</w:t>
            </w:r>
            <w:r>
              <w:t>ver doesn't recognize a client's authentication level.</w:t>
            </w:r>
          </w:p>
          <w:p w:rsidR="00D12762" w:rsidRDefault="00D47FDE">
            <w:pPr>
              <w:pStyle w:val="TableBodyText"/>
            </w:pPr>
            <w:r>
              <w:t>(ecRpcBadAuthenticationLevel)</w:t>
            </w:r>
          </w:p>
        </w:tc>
        <w:tc>
          <w:tcPr>
            <w:tcW w:w="0" w:type="auto"/>
          </w:tcPr>
          <w:p w:rsidR="00D12762" w:rsidRDefault="00D47FDE">
            <w:pPr>
              <w:pStyle w:val="TableBodyText"/>
            </w:pPr>
            <w:r>
              <w:t>0x000004BD,</w:t>
            </w:r>
          </w:p>
          <w:p w:rsidR="00D12762" w:rsidRDefault="00D47FDE">
            <w:pPr>
              <w:pStyle w:val="TableBodyText"/>
            </w:pPr>
            <w:r>
              <w:t>%xBD.04.00.00</w:t>
            </w:r>
          </w:p>
        </w:tc>
      </w:tr>
      <w:tr w:rsidR="00D12762" w:rsidTr="00D12762">
        <w:tc>
          <w:tcPr>
            <w:tcW w:w="0" w:type="auto"/>
          </w:tcPr>
          <w:p w:rsidR="00D12762" w:rsidRDefault="00D47FDE">
            <w:pPr>
              <w:pStyle w:val="TableBodyText"/>
            </w:pPr>
            <w:r>
              <w:t>NullCommentRestriction</w:t>
            </w:r>
          </w:p>
        </w:tc>
        <w:tc>
          <w:tcPr>
            <w:tcW w:w="0" w:type="auto"/>
          </w:tcPr>
          <w:p w:rsidR="00D12762" w:rsidRDefault="00D47FDE">
            <w:pPr>
              <w:pStyle w:val="TableBodyText"/>
            </w:pPr>
            <w:r>
              <w:t>The subrestriction of a comment restriction is empty.</w:t>
            </w:r>
          </w:p>
          <w:p w:rsidR="00D12762" w:rsidRDefault="00D47FDE">
            <w:pPr>
              <w:pStyle w:val="TableBodyText"/>
            </w:pPr>
            <w:r>
              <w:t>(ecNullCommentRestriction)</w:t>
            </w:r>
          </w:p>
        </w:tc>
        <w:tc>
          <w:tcPr>
            <w:tcW w:w="0" w:type="auto"/>
          </w:tcPr>
          <w:p w:rsidR="00D12762" w:rsidRDefault="00D47FDE">
            <w:pPr>
              <w:pStyle w:val="TableBodyText"/>
            </w:pPr>
            <w:r>
              <w:t>0x000004BE,</w:t>
            </w:r>
          </w:p>
          <w:p w:rsidR="00D12762" w:rsidRDefault="00D47FDE">
            <w:pPr>
              <w:pStyle w:val="TableBodyText"/>
            </w:pPr>
            <w:r>
              <w:t>%xBE.04.00.00</w:t>
            </w:r>
          </w:p>
        </w:tc>
      </w:tr>
      <w:tr w:rsidR="00D12762" w:rsidTr="00D12762">
        <w:tc>
          <w:tcPr>
            <w:tcW w:w="0" w:type="auto"/>
          </w:tcPr>
          <w:p w:rsidR="00D12762" w:rsidRDefault="00D47FDE">
            <w:pPr>
              <w:pStyle w:val="TableBodyText"/>
            </w:pPr>
            <w:r>
              <w:t>RulesLoadError</w:t>
            </w:r>
          </w:p>
        </w:tc>
        <w:tc>
          <w:tcPr>
            <w:tcW w:w="0" w:type="auto"/>
          </w:tcPr>
          <w:p w:rsidR="00D12762" w:rsidRDefault="00D47FDE">
            <w:pPr>
              <w:pStyle w:val="TableBodyText"/>
            </w:pPr>
            <w:hyperlink w:anchor="gt_b4fb40b2-72f2-4fd8-875b-277270553c4f">
              <w:r>
                <w:rPr>
                  <w:rStyle w:val="HyperlinkGreen"/>
                  <w:b/>
                </w:rPr>
                <w:t>Rule</w:t>
              </w:r>
            </w:hyperlink>
            <w:r>
              <w:t xml:space="preserve"> data was unavailable for this folder.</w:t>
            </w:r>
          </w:p>
          <w:p w:rsidR="00D12762" w:rsidRDefault="00D47FDE">
            <w:pPr>
              <w:pStyle w:val="TableBodyText"/>
            </w:pPr>
            <w:r>
              <w:t>(ecRulesLoadError)</w:t>
            </w:r>
          </w:p>
        </w:tc>
        <w:tc>
          <w:tcPr>
            <w:tcW w:w="0" w:type="auto"/>
          </w:tcPr>
          <w:p w:rsidR="00D12762" w:rsidRDefault="00D47FDE">
            <w:pPr>
              <w:pStyle w:val="TableBodyText"/>
            </w:pPr>
            <w:r>
              <w:t>0x000004CC,</w:t>
            </w:r>
          </w:p>
          <w:p w:rsidR="00D12762" w:rsidRDefault="00D47FDE">
            <w:pPr>
              <w:pStyle w:val="TableBodyText"/>
            </w:pPr>
            <w:r>
              <w:t>%xCC.04.00.00</w:t>
            </w:r>
          </w:p>
        </w:tc>
      </w:tr>
      <w:tr w:rsidR="00D12762" w:rsidTr="00D12762">
        <w:tc>
          <w:tcPr>
            <w:tcW w:w="0" w:type="auto"/>
          </w:tcPr>
          <w:p w:rsidR="00D12762" w:rsidRDefault="00D47FDE">
            <w:pPr>
              <w:pStyle w:val="TableBodyText"/>
            </w:pPr>
            <w:r>
              <w:t>RulesDeliverErr</w:t>
            </w:r>
          </w:p>
        </w:tc>
        <w:tc>
          <w:tcPr>
            <w:tcW w:w="0" w:type="auto"/>
          </w:tcPr>
          <w:p w:rsidR="00D12762" w:rsidRDefault="00D47FDE">
            <w:pPr>
              <w:pStyle w:val="TableBodyText"/>
            </w:pPr>
            <w:r>
              <w:t>Delivery-time failure in rule execution.</w:t>
            </w:r>
          </w:p>
          <w:p w:rsidR="00D12762" w:rsidRDefault="00D47FDE">
            <w:pPr>
              <w:pStyle w:val="TableBodyText"/>
            </w:pPr>
            <w:r>
              <w:t>(ecRulesDeliverErr)</w:t>
            </w:r>
          </w:p>
        </w:tc>
        <w:tc>
          <w:tcPr>
            <w:tcW w:w="0" w:type="auto"/>
          </w:tcPr>
          <w:p w:rsidR="00D12762" w:rsidRDefault="00D47FDE">
            <w:pPr>
              <w:pStyle w:val="TableBodyText"/>
            </w:pPr>
            <w:r>
              <w:t>0x000004CD,</w:t>
            </w:r>
          </w:p>
          <w:p w:rsidR="00D12762" w:rsidRDefault="00D47FDE">
            <w:pPr>
              <w:pStyle w:val="TableBodyText"/>
            </w:pPr>
            <w:r>
              <w:t>%</w:t>
            </w:r>
            <w:r>
              <w:t>xCD.04.00.00</w:t>
            </w:r>
          </w:p>
        </w:tc>
      </w:tr>
      <w:tr w:rsidR="00D12762" w:rsidTr="00D12762">
        <w:tc>
          <w:tcPr>
            <w:tcW w:w="0" w:type="auto"/>
          </w:tcPr>
          <w:p w:rsidR="00D12762" w:rsidRDefault="00D47FDE">
            <w:pPr>
              <w:pStyle w:val="TableBodyText"/>
            </w:pPr>
            <w:r>
              <w:t>RulesParsingErr</w:t>
            </w:r>
          </w:p>
        </w:tc>
        <w:tc>
          <w:tcPr>
            <w:tcW w:w="0" w:type="auto"/>
          </w:tcPr>
          <w:p w:rsidR="00D12762" w:rsidRDefault="00D47FDE">
            <w:pPr>
              <w:pStyle w:val="TableBodyText"/>
            </w:pPr>
            <w:r>
              <w:t xml:space="preserve">Invalid syntax in a stored rule condition or </w:t>
            </w:r>
            <w:hyperlink w:anchor="gt_b178b6c0-7df9-4107-95ca-12c7f0b9900b">
              <w:r>
                <w:rPr>
                  <w:rStyle w:val="HyperlinkGreen"/>
                  <w:b/>
                </w:rPr>
                <w:t>action</w:t>
              </w:r>
            </w:hyperlink>
            <w:r>
              <w:t>.</w:t>
            </w:r>
          </w:p>
          <w:p w:rsidR="00D12762" w:rsidRDefault="00D47FDE">
            <w:pPr>
              <w:pStyle w:val="TableBodyText"/>
            </w:pPr>
            <w:r>
              <w:t>(ecRulesParsingErr)</w:t>
            </w:r>
          </w:p>
        </w:tc>
        <w:tc>
          <w:tcPr>
            <w:tcW w:w="0" w:type="auto"/>
          </w:tcPr>
          <w:p w:rsidR="00D12762" w:rsidRDefault="00D47FDE">
            <w:pPr>
              <w:pStyle w:val="TableBodyText"/>
            </w:pPr>
            <w:r>
              <w:t>0x000004CE,</w:t>
            </w:r>
          </w:p>
          <w:p w:rsidR="00D12762" w:rsidRDefault="00D47FDE">
            <w:pPr>
              <w:pStyle w:val="TableBodyText"/>
            </w:pPr>
            <w:r>
              <w:t>%xCE.04.00.00</w:t>
            </w:r>
          </w:p>
        </w:tc>
      </w:tr>
      <w:tr w:rsidR="00D12762" w:rsidTr="00D12762">
        <w:tc>
          <w:tcPr>
            <w:tcW w:w="0" w:type="auto"/>
          </w:tcPr>
          <w:p w:rsidR="00D12762" w:rsidRDefault="00D47FDE">
            <w:pPr>
              <w:pStyle w:val="TableBodyText"/>
            </w:pPr>
            <w:r>
              <w:t>RulesCreateDAE</w:t>
            </w:r>
          </w:p>
        </w:tc>
        <w:tc>
          <w:tcPr>
            <w:tcW w:w="0" w:type="auto"/>
          </w:tcPr>
          <w:p w:rsidR="00D12762" w:rsidRDefault="00D47FDE">
            <w:pPr>
              <w:pStyle w:val="TableBodyText"/>
            </w:pPr>
            <w:r>
              <w:t>Failure creating a deferred rule action</w:t>
            </w:r>
            <w:r>
              <w:t xml:space="preserve"> error message.</w:t>
            </w:r>
          </w:p>
          <w:p w:rsidR="00D12762" w:rsidRDefault="00D47FDE">
            <w:pPr>
              <w:pStyle w:val="TableBodyText"/>
            </w:pPr>
            <w:r>
              <w:t>(ecRulesCreateDaeErr)</w:t>
            </w:r>
          </w:p>
        </w:tc>
        <w:tc>
          <w:tcPr>
            <w:tcW w:w="0" w:type="auto"/>
          </w:tcPr>
          <w:p w:rsidR="00D12762" w:rsidRDefault="00D47FDE">
            <w:pPr>
              <w:pStyle w:val="TableBodyText"/>
            </w:pPr>
            <w:r>
              <w:t>0x000004CF,</w:t>
            </w:r>
          </w:p>
          <w:p w:rsidR="00D12762" w:rsidRDefault="00D47FDE">
            <w:pPr>
              <w:pStyle w:val="TableBodyText"/>
            </w:pPr>
            <w:r>
              <w:t>%xCF.04.00.00</w:t>
            </w:r>
          </w:p>
        </w:tc>
      </w:tr>
      <w:tr w:rsidR="00D12762" w:rsidTr="00D12762">
        <w:tc>
          <w:tcPr>
            <w:tcW w:w="0" w:type="auto"/>
          </w:tcPr>
          <w:p w:rsidR="00D12762" w:rsidRDefault="00D47FDE">
            <w:pPr>
              <w:pStyle w:val="TableBodyText"/>
            </w:pPr>
            <w:r>
              <w:t>RulesCreateDAM</w:t>
            </w:r>
          </w:p>
        </w:tc>
        <w:tc>
          <w:tcPr>
            <w:tcW w:w="0" w:type="auto"/>
          </w:tcPr>
          <w:p w:rsidR="00D12762" w:rsidRDefault="00D47FDE">
            <w:pPr>
              <w:pStyle w:val="TableBodyText"/>
            </w:pPr>
            <w:r>
              <w:t>Failure creating a deferred rule action message.</w:t>
            </w:r>
          </w:p>
          <w:p w:rsidR="00D12762" w:rsidRDefault="00D47FDE">
            <w:pPr>
              <w:pStyle w:val="TableBodyText"/>
            </w:pPr>
            <w:r>
              <w:t>(ecRulesCreateDamErr)</w:t>
            </w:r>
          </w:p>
        </w:tc>
        <w:tc>
          <w:tcPr>
            <w:tcW w:w="0" w:type="auto"/>
          </w:tcPr>
          <w:p w:rsidR="00D12762" w:rsidRDefault="00D47FDE">
            <w:pPr>
              <w:pStyle w:val="TableBodyText"/>
            </w:pPr>
            <w:r>
              <w:t>0x000004D0,</w:t>
            </w:r>
          </w:p>
          <w:p w:rsidR="00D12762" w:rsidRDefault="00D47FDE">
            <w:pPr>
              <w:pStyle w:val="TableBodyText"/>
            </w:pPr>
            <w:r>
              <w:t>%xD0.04.00.00</w:t>
            </w:r>
          </w:p>
        </w:tc>
      </w:tr>
      <w:tr w:rsidR="00D12762" w:rsidTr="00D12762">
        <w:tc>
          <w:tcPr>
            <w:tcW w:w="0" w:type="auto"/>
          </w:tcPr>
          <w:p w:rsidR="00D12762" w:rsidRDefault="00D47FDE">
            <w:pPr>
              <w:pStyle w:val="TableBodyText"/>
            </w:pPr>
            <w:r>
              <w:t>RulesNoMoveCopyFolder</w:t>
            </w:r>
          </w:p>
        </w:tc>
        <w:tc>
          <w:tcPr>
            <w:tcW w:w="0" w:type="auto"/>
          </w:tcPr>
          <w:p w:rsidR="00D12762" w:rsidRDefault="00D47FDE">
            <w:pPr>
              <w:pStyle w:val="TableBodyText"/>
            </w:pPr>
            <w:r>
              <w:t>A move or copy rule action could not be performed due to</w:t>
            </w:r>
            <w:r>
              <w:t xml:space="preserve"> a problem with the target </w:t>
            </w:r>
            <w:r>
              <w:lastRenderedPageBreak/>
              <w:t>folder.</w:t>
            </w:r>
          </w:p>
          <w:p w:rsidR="00D12762" w:rsidRDefault="00D47FDE">
            <w:pPr>
              <w:pStyle w:val="TableBodyText"/>
            </w:pPr>
            <w:r>
              <w:t>(ecRulesNoMoveCopyFolder)</w:t>
            </w:r>
          </w:p>
        </w:tc>
        <w:tc>
          <w:tcPr>
            <w:tcW w:w="0" w:type="auto"/>
          </w:tcPr>
          <w:p w:rsidR="00D12762" w:rsidRDefault="00D47FDE">
            <w:pPr>
              <w:pStyle w:val="TableBodyText"/>
            </w:pPr>
            <w:r>
              <w:lastRenderedPageBreak/>
              <w:t>0x000004D1</w:t>
            </w:r>
            <w:r>
              <w:lastRenderedPageBreak/>
              <w:t>,</w:t>
            </w:r>
          </w:p>
          <w:p w:rsidR="00D12762" w:rsidRDefault="00D47FDE">
            <w:pPr>
              <w:pStyle w:val="TableBodyText"/>
            </w:pPr>
            <w:r>
              <w:t>%xD1.04.00.00</w:t>
            </w:r>
          </w:p>
        </w:tc>
      </w:tr>
      <w:tr w:rsidR="00D12762" w:rsidTr="00D12762">
        <w:tc>
          <w:tcPr>
            <w:tcW w:w="0" w:type="auto"/>
          </w:tcPr>
          <w:p w:rsidR="00D12762" w:rsidRDefault="00D47FDE">
            <w:pPr>
              <w:pStyle w:val="TableBodyText"/>
            </w:pPr>
            <w:r>
              <w:lastRenderedPageBreak/>
              <w:t>RulesNoFolderRights</w:t>
            </w:r>
          </w:p>
        </w:tc>
        <w:tc>
          <w:tcPr>
            <w:tcW w:w="0" w:type="auto"/>
          </w:tcPr>
          <w:p w:rsidR="00D12762" w:rsidRDefault="00D47FDE">
            <w:pPr>
              <w:pStyle w:val="TableBodyText"/>
            </w:pPr>
            <w:r>
              <w:t>A move or copy rule action could not be performed due to a permissions problem with the target folder.</w:t>
            </w:r>
          </w:p>
          <w:p w:rsidR="00D12762" w:rsidRDefault="00D47FDE">
            <w:pPr>
              <w:pStyle w:val="TableBodyText"/>
            </w:pPr>
            <w:r>
              <w:t>(ecRulesNoFolderRights)</w:t>
            </w:r>
          </w:p>
        </w:tc>
        <w:tc>
          <w:tcPr>
            <w:tcW w:w="0" w:type="auto"/>
          </w:tcPr>
          <w:p w:rsidR="00D12762" w:rsidRDefault="00D47FDE">
            <w:pPr>
              <w:pStyle w:val="TableBodyText"/>
            </w:pPr>
            <w:r>
              <w:t>0x000004D2,</w:t>
            </w:r>
          </w:p>
          <w:p w:rsidR="00D12762" w:rsidRDefault="00D47FDE">
            <w:pPr>
              <w:pStyle w:val="TableBodyText"/>
            </w:pPr>
            <w:r>
              <w:t>%xD2.04.0</w:t>
            </w:r>
            <w:r>
              <w:t>0.00</w:t>
            </w:r>
          </w:p>
        </w:tc>
      </w:tr>
      <w:tr w:rsidR="00D12762" w:rsidTr="00D12762">
        <w:tc>
          <w:tcPr>
            <w:tcW w:w="0" w:type="auto"/>
          </w:tcPr>
          <w:p w:rsidR="00D12762" w:rsidRDefault="00D47FDE">
            <w:pPr>
              <w:pStyle w:val="TableBodyText"/>
            </w:pPr>
            <w:r>
              <w:t>MessageTooBig</w:t>
            </w:r>
          </w:p>
        </w:tc>
        <w:tc>
          <w:tcPr>
            <w:tcW w:w="0" w:type="auto"/>
          </w:tcPr>
          <w:p w:rsidR="00D12762" w:rsidRDefault="00D47FDE">
            <w:pPr>
              <w:pStyle w:val="TableBodyText"/>
            </w:pPr>
            <w:r>
              <w:t>A message could not be delivered because it exceeds a size limit.</w:t>
            </w:r>
          </w:p>
          <w:p w:rsidR="00D12762" w:rsidRDefault="00D47FDE">
            <w:pPr>
              <w:pStyle w:val="TableBodyText"/>
            </w:pPr>
            <w:r>
              <w:t>(ecMessageTooBig)</w:t>
            </w:r>
          </w:p>
        </w:tc>
        <w:tc>
          <w:tcPr>
            <w:tcW w:w="0" w:type="auto"/>
          </w:tcPr>
          <w:p w:rsidR="00D12762" w:rsidRDefault="00D47FDE">
            <w:pPr>
              <w:pStyle w:val="TableBodyText"/>
            </w:pPr>
            <w:r>
              <w:t>0x000004D4,</w:t>
            </w:r>
          </w:p>
          <w:p w:rsidR="00D12762" w:rsidRDefault="00D47FDE">
            <w:pPr>
              <w:pStyle w:val="TableBodyText"/>
            </w:pPr>
            <w:r>
              <w:t>%xD4.04.00.00</w:t>
            </w:r>
          </w:p>
        </w:tc>
      </w:tr>
      <w:tr w:rsidR="00D12762" w:rsidTr="00D12762">
        <w:tc>
          <w:tcPr>
            <w:tcW w:w="0" w:type="auto"/>
          </w:tcPr>
          <w:p w:rsidR="00D12762" w:rsidRDefault="00D47FDE">
            <w:pPr>
              <w:pStyle w:val="TableBodyText"/>
            </w:pPr>
            <w:r>
              <w:t>FormNotValid</w:t>
            </w:r>
          </w:p>
        </w:tc>
        <w:tc>
          <w:tcPr>
            <w:tcW w:w="0" w:type="auto"/>
          </w:tcPr>
          <w:p w:rsidR="00D12762" w:rsidRDefault="00D47FDE">
            <w:pPr>
              <w:pStyle w:val="TableBodyText"/>
            </w:pPr>
            <w:r>
              <w:t xml:space="preserve">There is a problem with the form mapped to the message's </w:t>
            </w:r>
            <w:hyperlink w:anchor="gt_bed860a9-daa0-4ea5-8da6-bf8f3c0b25d8">
              <w:r>
                <w:rPr>
                  <w:rStyle w:val="HyperlinkGreen"/>
                  <w:b/>
                </w:rPr>
                <w:t>message class</w:t>
              </w:r>
            </w:hyperlink>
            <w:r>
              <w:t>.</w:t>
            </w:r>
          </w:p>
          <w:p w:rsidR="00D12762" w:rsidRDefault="00D47FDE">
            <w:pPr>
              <w:pStyle w:val="TableBodyText"/>
            </w:pPr>
            <w:r>
              <w:t>(ecFormNotValid)</w:t>
            </w:r>
          </w:p>
        </w:tc>
        <w:tc>
          <w:tcPr>
            <w:tcW w:w="0" w:type="auto"/>
          </w:tcPr>
          <w:p w:rsidR="00D12762" w:rsidRDefault="00D47FDE">
            <w:pPr>
              <w:pStyle w:val="TableBodyText"/>
            </w:pPr>
            <w:r>
              <w:t>0x000004D5,</w:t>
            </w:r>
          </w:p>
          <w:p w:rsidR="00D12762" w:rsidRDefault="00D47FDE">
            <w:pPr>
              <w:pStyle w:val="TableBodyText"/>
            </w:pPr>
            <w:r>
              <w:t>%xD5.04.00.00</w:t>
            </w:r>
          </w:p>
        </w:tc>
      </w:tr>
      <w:tr w:rsidR="00D12762" w:rsidTr="00D12762">
        <w:tc>
          <w:tcPr>
            <w:tcW w:w="0" w:type="auto"/>
          </w:tcPr>
          <w:p w:rsidR="00D12762" w:rsidRDefault="00D47FDE">
            <w:pPr>
              <w:pStyle w:val="TableBodyText"/>
            </w:pPr>
            <w:r>
              <w:t>NotAuthorized</w:t>
            </w:r>
          </w:p>
        </w:tc>
        <w:tc>
          <w:tcPr>
            <w:tcW w:w="0" w:type="auto"/>
          </w:tcPr>
          <w:p w:rsidR="00D12762" w:rsidRDefault="00D47FDE">
            <w:pPr>
              <w:pStyle w:val="TableBodyText"/>
            </w:pPr>
            <w:r>
              <w:t>Delivery to the desired folder was not authorized.</w:t>
            </w:r>
          </w:p>
          <w:p w:rsidR="00D12762" w:rsidRDefault="00D47FDE">
            <w:pPr>
              <w:pStyle w:val="TableBodyText"/>
            </w:pPr>
            <w:r>
              <w:t>(ecNotAuthorized)</w:t>
            </w:r>
          </w:p>
        </w:tc>
        <w:tc>
          <w:tcPr>
            <w:tcW w:w="0" w:type="auto"/>
          </w:tcPr>
          <w:p w:rsidR="00D12762" w:rsidRDefault="00D47FDE">
            <w:pPr>
              <w:pStyle w:val="TableBodyText"/>
            </w:pPr>
            <w:r>
              <w:t>0x000004D6,</w:t>
            </w:r>
          </w:p>
          <w:p w:rsidR="00D12762" w:rsidRDefault="00D47FDE">
            <w:pPr>
              <w:pStyle w:val="TableBodyText"/>
            </w:pPr>
            <w:r>
              <w:t>%xD6.04.00.00</w:t>
            </w:r>
          </w:p>
        </w:tc>
      </w:tr>
      <w:tr w:rsidR="00D12762" w:rsidTr="00D12762">
        <w:tc>
          <w:tcPr>
            <w:tcW w:w="0" w:type="auto"/>
          </w:tcPr>
          <w:p w:rsidR="00D12762" w:rsidRDefault="00D47FDE">
            <w:pPr>
              <w:pStyle w:val="TableBodyText"/>
            </w:pPr>
            <w:r>
              <w:t>DeleteMessage</w:t>
            </w:r>
          </w:p>
        </w:tc>
        <w:tc>
          <w:tcPr>
            <w:tcW w:w="0" w:type="auto"/>
          </w:tcPr>
          <w:p w:rsidR="00D12762" w:rsidRDefault="00D47FDE">
            <w:pPr>
              <w:pStyle w:val="TableBodyText"/>
            </w:pPr>
            <w:r>
              <w:t>The message w</w:t>
            </w:r>
            <w:r>
              <w:t>as deleted by a rule action.</w:t>
            </w:r>
          </w:p>
          <w:p w:rsidR="00D12762" w:rsidRDefault="00D47FDE">
            <w:pPr>
              <w:pStyle w:val="TableBodyText"/>
            </w:pPr>
            <w:r>
              <w:t>(ecDeleteMessage)</w:t>
            </w:r>
          </w:p>
        </w:tc>
        <w:tc>
          <w:tcPr>
            <w:tcW w:w="0" w:type="auto"/>
          </w:tcPr>
          <w:p w:rsidR="00D12762" w:rsidRDefault="00D47FDE">
            <w:pPr>
              <w:pStyle w:val="TableBodyText"/>
            </w:pPr>
            <w:r>
              <w:t>0x000004D7,</w:t>
            </w:r>
          </w:p>
          <w:p w:rsidR="00D12762" w:rsidRDefault="00D47FDE">
            <w:pPr>
              <w:pStyle w:val="TableBodyText"/>
            </w:pPr>
            <w:r>
              <w:t>%xD7.04.00.00</w:t>
            </w:r>
          </w:p>
        </w:tc>
      </w:tr>
      <w:tr w:rsidR="00D12762" w:rsidTr="00D12762">
        <w:tc>
          <w:tcPr>
            <w:tcW w:w="0" w:type="auto"/>
          </w:tcPr>
          <w:p w:rsidR="00D12762" w:rsidRDefault="00D47FDE">
            <w:pPr>
              <w:pStyle w:val="TableBodyText"/>
            </w:pPr>
            <w:r>
              <w:t>BounceMessage</w:t>
            </w:r>
          </w:p>
        </w:tc>
        <w:tc>
          <w:tcPr>
            <w:tcW w:w="0" w:type="auto"/>
          </w:tcPr>
          <w:p w:rsidR="00D12762" w:rsidRDefault="00D47FDE">
            <w:pPr>
              <w:pStyle w:val="TableBodyText"/>
            </w:pPr>
            <w:r>
              <w:t>Delivery of the message was denied by a rule action.</w:t>
            </w:r>
          </w:p>
          <w:p w:rsidR="00D12762" w:rsidRDefault="00D47FDE">
            <w:pPr>
              <w:pStyle w:val="TableBodyText"/>
            </w:pPr>
            <w:r>
              <w:t>(ecBounceMessage)</w:t>
            </w:r>
          </w:p>
        </w:tc>
        <w:tc>
          <w:tcPr>
            <w:tcW w:w="0" w:type="auto"/>
          </w:tcPr>
          <w:p w:rsidR="00D12762" w:rsidRDefault="00D47FDE">
            <w:pPr>
              <w:pStyle w:val="TableBodyText"/>
            </w:pPr>
            <w:r>
              <w:t>0x000004D8,</w:t>
            </w:r>
          </w:p>
          <w:p w:rsidR="00D12762" w:rsidRDefault="00D47FDE">
            <w:pPr>
              <w:pStyle w:val="TableBodyText"/>
            </w:pPr>
            <w:r>
              <w:t>%xD8.04.00.00</w:t>
            </w:r>
          </w:p>
        </w:tc>
      </w:tr>
      <w:tr w:rsidR="00D12762" w:rsidTr="00D12762">
        <w:tc>
          <w:tcPr>
            <w:tcW w:w="0" w:type="auto"/>
          </w:tcPr>
          <w:p w:rsidR="00D12762" w:rsidRDefault="00D47FDE">
            <w:pPr>
              <w:pStyle w:val="TableBodyText"/>
            </w:pPr>
            <w:r>
              <w:t>QuotaExceeded</w:t>
            </w:r>
          </w:p>
        </w:tc>
        <w:tc>
          <w:tcPr>
            <w:tcW w:w="0" w:type="auto"/>
          </w:tcPr>
          <w:p w:rsidR="00D12762" w:rsidRDefault="00D47FDE">
            <w:pPr>
              <w:pStyle w:val="TableBodyText"/>
            </w:pPr>
            <w:r>
              <w:t xml:space="preserve">The operation failed because it would have exceeded a </w:t>
            </w:r>
            <w:r>
              <w:t>resource quota.</w:t>
            </w:r>
          </w:p>
          <w:p w:rsidR="00D12762" w:rsidRDefault="00D47FDE">
            <w:pPr>
              <w:pStyle w:val="TableBodyText"/>
            </w:pPr>
            <w:r>
              <w:t>(ecQuotaExceeded)</w:t>
            </w:r>
          </w:p>
        </w:tc>
        <w:tc>
          <w:tcPr>
            <w:tcW w:w="0" w:type="auto"/>
          </w:tcPr>
          <w:p w:rsidR="00D12762" w:rsidRDefault="00D47FDE">
            <w:pPr>
              <w:pStyle w:val="TableBodyText"/>
            </w:pPr>
            <w:r>
              <w:t>0x000004D9,</w:t>
            </w:r>
          </w:p>
          <w:p w:rsidR="00D12762" w:rsidRDefault="00D47FDE">
            <w:pPr>
              <w:pStyle w:val="TableBodyText"/>
            </w:pPr>
            <w:r>
              <w:t>%xD9.04.00.00</w:t>
            </w:r>
          </w:p>
        </w:tc>
      </w:tr>
      <w:tr w:rsidR="00D12762" w:rsidTr="00D12762">
        <w:tc>
          <w:tcPr>
            <w:tcW w:w="0" w:type="auto"/>
          </w:tcPr>
          <w:p w:rsidR="00D12762" w:rsidRDefault="00D47FDE">
            <w:pPr>
              <w:pStyle w:val="TableBodyText"/>
            </w:pPr>
            <w:r>
              <w:t>MaxSubmissionExceeded</w:t>
            </w:r>
          </w:p>
        </w:tc>
        <w:tc>
          <w:tcPr>
            <w:tcW w:w="0" w:type="auto"/>
          </w:tcPr>
          <w:p w:rsidR="00D12762" w:rsidRDefault="00D47FDE">
            <w:pPr>
              <w:pStyle w:val="TableBodyText"/>
            </w:pPr>
            <w:r>
              <w:t>A message could not be submitted because its size exceeds the defined maximum.</w:t>
            </w:r>
          </w:p>
          <w:p w:rsidR="00D12762" w:rsidRDefault="00D47FDE">
            <w:pPr>
              <w:pStyle w:val="TableBodyText"/>
            </w:pPr>
            <w:r>
              <w:t>(ecMaxSubmissionExceeded)</w:t>
            </w:r>
          </w:p>
        </w:tc>
        <w:tc>
          <w:tcPr>
            <w:tcW w:w="0" w:type="auto"/>
          </w:tcPr>
          <w:p w:rsidR="00D12762" w:rsidRDefault="00D47FDE">
            <w:pPr>
              <w:pStyle w:val="TableBodyText"/>
            </w:pPr>
            <w:r>
              <w:t>0x000004DA,</w:t>
            </w:r>
          </w:p>
          <w:p w:rsidR="00D12762" w:rsidRDefault="00D47FDE">
            <w:pPr>
              <w:pStyle w:val="TableBodyText"/>
            </w:pPr>
            <w:r>
              <w:t>%xDA.04.00.00</w:t>
            </w:r>
          </w:p>
        </w:tc>
      </w:tr>
      <w:tr w:rsidR="00D12762" w:rsidTr="00D12762">
        <w:tc>
          <w:tcPr>
            <w:tcW w:w="0" w:type="auto"/>
          </w:tcPr>
          <w:p w:rsidR="00D12762" w:rsidRDefault="00D47FDE">
            <w:pPr>
              <w:pStyle w:val="TableBodyText"/>
            </w:pPr>
            <w:r>
              <w:t>MaxAttachmentExceeded</w:t>
            </w:r>
          </w:p>
        </w:tc>
        <w:tc>
          <w:tcPr>
            <w:tcW w:w="0" w:type="auto"/>
          </w:tcPr>
          <w:p w:rsidR="00D12762" w:rsidRDefault="00D47FDE">
            <w:pPr>
              <w:pStyle w:val="TableBodyText"/>
            </w:pPr>
            <w:r>
              <w:t xml:space="preserve">The maximum number </w:t>
            </w:r>
            <w:r>
              <w:t>of message attachments has been exceeded.</w:t>
            </w:r>
          </w:p>
          <w:p w:rsidR="00D12762" w:rsidRDefault="00D47FDE">
            <w:pPr>
              <w:pStyle w:val="TableBodyText"/>
            </w:pPr>
            <w:r>
              <w:t>(ecMaxAttachmentExceeded)</w:t>
            </w:r>
          </w:p>
        </w:tc>
        <w:tc>
          <w:tcPr>
            <w:tcW w:w="0" w:type="auto"/>
          </w:tcPr>
          <w:p w:rsidR="00D12762" w:rsidRDefault="00D47FDE">
            <w:pPr>
              <w:pStyle w:val="TableBodyText"/>
            </w:pPr>
            <w:r>
              <w:t>0x000004DB,</w:t>
            </w:r>
          </w:p>
          <w:p w:rsidR="00D12762" w:rsidRDefault="00D47FDE">
            <w:pPr>
              <w:pStyle w:val="TableBodyText"/>
            </w:pPr>
            <w:r>
              <w:t>%xDB.04.00.00</w:t>
            </w:r>
          </w:p>
        </w:tc>
      </w:tr>
      <w:tr w:rsidR="00D12762" w:rsidTr="00D12762">
        <w:tc>
          <w:tcPr>
            <w:tcW w:w="0" w:type="auto"/>
          </w:tcPr>
          <w:p w:rsidR="00D12762" w:rsidRDefault="00D47FDE">
            <w:pPr>
              <w:pStyle w:val="TableBodyText"/>
            </w:pPr>
            <w:r>
              <w:t>SendAsDenied</w:t>
            </w:r>
          </w:p>
        </w:tc>
        <w:tc>
          <w:tcPr>
            <w:tcW w:w="0" w:type="auto"/>
          </w:tcPr>
          <w:p w:rsidR="00D12762" w:rsidRDefault="00D47FDE">
            <w:pPr>
              <w:pStyle w:val="TableBodyText"/>
            </w:pPr>
            <w:r>
              <w:t>The user account does not have permission to send mail as the owner of this mailbox.</w:t>
            </w:r>
          </w:p>
          <w:p w:rsidR="00D12762" w:rsidRDefault="00D47FDE">
            <w:pPr>
              <w:pStyle w:val="TableBodyText"/>
            </w:pPr>
            <w:r>
              <w:t>(ecSendAsDenied)</w:t>
            </w:r>
          </w:p>
        </w:tc>
        <w:tc>
          <w:tcPr>
            <w:tcW w:w="0" w:type="auto"/>
          </w:tcPr>
          <w:p w:rsidR="00D12762" w:rsidRDefault="00D47FDE">
            <w:pPr>
              <w:pStyle w:val="TableBodyText"/>
            </w:pPr>
            <w:r>
              <w:t>0x000004DC,</w:t>
            </w:r>
          </w:p>
          <w:p w:rsidR="00D12762" w:rsidRDefault="00D47FDE">
            <w:pPr>
              <w:pStyle w:val="TableBodyText"/>
            </w:pPr>
            <w:r>
              <w:t>%xDC.04.00.00</w:t>
            </w:r>
          </w:p>
        </w:tc>
      </w:tr>
      <w:tr w:rsidR="00D12762" w:rsidTr="00D12762">
        <w:tc>
          <w:tcPr>
            <w:tcW w:w="0" w:type="auto"/>
          </w:tcPr>
          <w:p w:rsidR="00D12762" w:rsidRDefault="00D47FDE">
            <w:pPr>
              <w:pStyle w:val="TableBodyText"/>
            </w:pPr>
            <w:r>
              <w:t>ShutoffQuotaExceeded</w:t>
            </w:r>
          </w:p>
        </w:tc>
        <w:tc>
          <w:tcPr>
            <w:tcW w:w="0" w:type="auto"/>
          </w:tcPr>
          <w:p w:rsidR="00D12762" w:rsidRDefault="00D47FDE">
            <w:pPr>
              <w:pStyle w:val="TableBodyText"/>
            </w:pPr>
            <w:r>
              <w:t>The operation failed because it would have exceeded the mailbox's shutoff quota.</w:t>
            </w:r>
          </w:p>
          <w:p w:rsidR="00D12762" w:rsidRDefault="00D47FDE">
            <w:pPr>
              <w:pStyle w:val="TableBodyText"/>
            </w:pPr>
            <w:r>
              <w:t>(ecShutoffQuotaExceeded)</w:t>
            </w:r>
          </w:p>
        </w:tc>
        <w:tc>
          <w:tcPr>
            <w:tcW w:w="0" w:type="auto"/>
          </w:tcPr>
          <w:p w:rsidR="00D12762" w:rsidRDefault="00D47FDE">
            <w:pPr>
              <w:pStyle w:val="TableBodyText"/>
            </w:pPr>
            <w:r>
              <w:t>0x000004DD,</w:t>
            </w:r>
          </w:p>
          <w:p w:rsidR="00D12762" w:rsidRDefault="00D47FDE">
            <w:pPr>
              <w:pStyle w:val="TableBodyText"/>
            </w:pPr>
            <w:r>
              <w:t>%xDD.04.00.00</w:t>
            </w:r>
          </w:p>
        </w:tc>
      </w:tr>
      <w:tr w:rsidR="00D12762" w:rsidTr="00D12762">
        <w:tc>
          <w:tcPr>
            <w:tcW w:w="0" w:type="auto"/>
          </w:tcPr>
          <w:p w:rsidR="00D12762" w:rsidRDefault="00D47FDE">
            <w:pPr>
              <w:pStyle w:val="TableBodyText"/>
            </w:pPr>
            <w:r>
              <w:lastRenderedPageBreak/>
              <w:t>TooManyOpenObjects</w:t>
            </w:r>
          </w:p>
        </w:tc>
        <w:tc>
          <w:tcPr>
            <w:tcW w:w="0" w:type="auto"/>
          </w:tcPr>
          <w:p w:rsidR="00D12762" w:rsidRDefault="00D47FDE">
            <w:pPr>
              <w:pStyle w:val="TableBodyText"/>
            </w:pPr>
            <w:r>
              <w:t>A client has opened too many objects of a specific type.</w:t>
            </w:r>
          </w:p>
          <w:p w:rsidR="00D12762" w:rsidRDefault="00D47FDE">
            <w:pPr>
              <w:pStyle w:val="TableBodyText"/>
            </w:pPr>
            <w:r>
              <w:t>(ecMaxObjsExceeded)</w:t>
            </w:r>
          </w:p>
        </w:tc>
        <w:tc>
          <w:tcPr>
            <w:tcW w:w="0" w:type="auto"/>
          </w:tcPr>
          <w:p w:rsidR="00D12762" w:rsidRDefault="00D47FDE">
            <w:pPr>
              <w:pStyle w:val="TableBodyText"/>
            </w:pPr>
            <w:r>
              <w:t>0x000004DE,</w:t>
            </w:r>
          </w:p>
          <w:p w:rsidR="00D12762" w:rsidRDefault="00D47FDE">
            <w:pPr>
              <w:pStyle w:val="TableBodyText"/>
            </w:pPr>
            <w:r>
              <w:t>%xDE.04.00.00</w:t>
            </w:r>
          </w:p>
        </w:tc>
      </w:tr>
      <w:tr w:rsidR="00D12762" w:rsidTr="00D12762">
        <w:tc>
          <w:tcPr>
            <w:tcW w:w="0" w:type="auto"/>
          </w:tcPr>
          <w:p w:rsidR="00D12762" w:rsidRDefault="00D47FDE">
            <w:pPr>
              <w:pStyle w:val="TableBodyText"/>
            </w:pPr>
            <w:r>
              <w:t>ClientVersionBlocked</w:t>
            </w:r>
          </w:p>
        </w:tc>
        <w:tc>
          <w:tcPr>
            <w:tcW w:w="0" w:type="auto"/>
          </w:tcPr>
          <w:p w:rsidR="00D12762" w:rsidRDefault="00D47FDE">
            <w:pPr>
              <w:pStyle w:val="TableBodyText"/>
            </w:pPr>
            <w:r>
              <w:t>The server is configured to block clients of this version.</w:t>
            </w:r>
          </w:p>
          <w:p w:rsidR="00D12762" w:rsidRDefault="00D47FDE">
            <w:pPr>
              <w:pStyle w:val="TableBodyText"/>
            </w:pPr>
            <w:r>
              <w:t>(ecClientVerDisallowed)</w:t>
            </w:r>
          </w:p>
        </w:tc>
        <w:tc>
          <w:tcPr>
            <w:tcW w:w="0" w:type="auto"/>
          </w:tcPr>
          <w:p w:rsidR="00D12762" w:rsidRDefault="00D47FDE">
            <w:pPr>
              <w:pStyle w:val="TableBodyText"/>
            </w:pPr>
            <w:r>
              <w:t>0x000004DF,</w:t>
            </w:r>
          </w:p>
          <w:p w:rsidR="00D12762" w:rsidRDefault="00D47FDE">
            <w:pPr>
              <w:pStyle w:val="TableBodyText"/>
            </w:pPr>
            <w:r>
              <w:t>%xDF.04.00.00</w:t>
            </w:r>
          </w:p>
        </w:tc>
      </w:tr>
      <w:tr w:rsidR="00D12762" w:rsidTr="00D12762">
        <w:tc>
          <w:tcPr>
            <w:tcW w:w="0" w:type="auto"/>
          </w:tcPr>
          <w:p w:rsidR="00D12762" w:rsidRDefault="00D47FDE">
            <w:pPr>
              <w:pStyle w:val="TableBodyText"/>
            </w:pPr>
            <w:r>
              <w:t>RpcHttpDisallowed</w:t>
            </w:r>
          </w:p>
        </w:tc>
        <w:tc>
          <w:tcPr>
            <w:tcW w:w="0" w:type="auto"/>
          </w:tcPr>
          <w:p w:rsidR="00D12762" w:rsidRDefault="00D47FDE">
            <w:pPr>
              <w:pStyle w:val="TableBodyText"/>
            </w:pPr>
            <w:r>
              <w:t>The server is configured to block RPC connections via HTTP.</w:t>
            </w:r>
          </w:p>
          <w:p w:rsidR="00D12762" w:rsidRDefault="00D47FDE">
            <w:pPr>
              <w:pStyle w:val="TableBodyText"/>
            </w:pPr>
            <w:r>
              <w:t>(ecRpcHttpDisallowed)</w:t>
            </w:r>
          </w:p>
        </w:tc>
        <w:tc>
          <w:tcPr>
            <w:tcW w:w="0" w:type="auto"/>
          </w:tcPr>
          <w:p w:rsidR="00D12762" w:rsidRDefault="00D47FDE">
            <w:pPr>
              <w:pStyle w:val="TableBodyText"/>
            </w:pPr>
            <w:r>
              <w:t>0x000004E0,</w:t>
            </w:r>
          </w:p>
          <w:p w:rsidR="00D12762" w:rsidRDefault="00D47FDE">
            <w:pPr>
              <w:pStyle w:val="TableBodyText"/>
            </w:pPr>
            <w:r>
              <w:t>%xE0.04.00.00</w:t>
            </w:r>
          </w:p>
        </w:tc>
      </w:tr>
      <w:tr w:rsidR="00D12762" w:rsidTr="00D12762">
        <w:tc>
          <w:tcPr>
            <w:tcW w:w="0" w:type="auto"/>
          </w:tcPr>
          <w:p w:rsidR="00D12762" w:rsidRDefault="00D47FDE">
            <w:pPr>
              <w:pStyle w:val="TableBodyText"/>
            </w:pPr>
            <w:r>
              <w:t>CachedModeRequired</w:t>
            </w:r>
          </w:p>
        </w:tc>
        <w:tc>
          <w:tcPr>
            <w:tcW w:w="0" w:type="auto"/>
          </w:tcPr>
          <w:p w:rsidR="00D12762" w:rsidRDefault="00D47FDE">
            <w:pPr>
              <w:pStyle w:val="TableBodyText"/>
            </w:pPr>
            <w:r>
              <w:t>The server is configured to block online mode connections; only cached mode connections are allowed.</w:t>
            </w:r>
          </w:p>
          <w:p w:rsidR="00D12762" w:rsidRDefault="00D47FDE">
            <w:pPr>
              <w:pStyle w:val="TableBodyText"/>
            </w:pPr>
            <w:r>
              <w:t>(ecCachedModeRequired)</w:t>
            </w:r>
          </w:p>
        </w:tc>
        <w:tc>
          <w:tcPr>
            <w:tcW w:w="0" w:type="auto"/>
          </w:tcPr>
          <w:p w:rsidR="00D12762" w:rsidRDefault="00D47FDE">
            <w:pPr>
              <w:pStyle w:val="TableBodyText"/>
            </w:pPr>
            <w:r>
              <w:t>0x000004E1,</w:t>
            </w:r>
          </w:p>
          <w:p w:rsidR="00D12762" w:rsidRDefault="00D47FDE">
            <w:pPr>
              <w:pStyle w:val="TableBodyText"/>
            </w:pPr>
            <w:r>
              <w:t>%xE1.04.00.00</w:t>
            </w:r>
          </w:p>
        </w:tc>
      </w:tr>
      <w:tr w:rsidR="00D12762" w:rsidTr="00D12762">
        <w:tc>
          <w:tcPr>
            <w:tcW w:w="0" w:type="auto"/>
          </w:tcPr>
          <w:p w:rsidR="00D12762" w:rsidRDefault="00D47FDE">
            <w:pPr>
              <w:pStyle w:val="TableBodyText"/>
            </w:pPr>
            <w:r>
              <w:t>FolderNotCleanedUp</w:t>
            </w:r>
          </w:p>
        </w:tc>
        <w:tc>
          <w:tcPr>
            <w:tcW w:w="0" w:type="auto"/>
          </w:tcPr>
          <w:p w:rsidR="00D12762" w:rsidRDefault="00D47FDE">
            <w:pPr>
              <w:pStyle w:val="TableBodyText"/>
            </w:pPr>
            <w:r>
              <w:t>The folder has bee</w:t>
            </w:r>
            <w:r>
              <w:t>n deleted but not yet cleaned up.</w:t>
            </w:r>
          </w:p>
          <w:p w:rsidR="00D12762" w:rsidRDefault="00D47FDE">
            <w:pPr>
              <w:pStyle w:val="TableBodyText"/>
            </w:pPr>
            <w:r>
              <w:t>(ecFolderNotCleanedUp)</w:t>
            </w:r>
          </w:p>
        </w:tc>
        <w:tc>
          <w:tcPr>
            <w:tcW w:w="0" w:type="auto"/>
          </w:tcPr>
          <w:p w:rsidR="00D12762" w:rsidRDefault="00D47FDE">
            <w:pPr>
              <w:pStyle w:val="TableBodyText"/>
            </w:pPr>
            <w:r>
              <w:t>0x000004E3,</w:t>
            </w:r>
          </w:p>
          <w:p w:rsidR="00D12762" w:rsidRDefault="00D47FDE">
            <w:pPr>
              <w:pStyle w:val="TableBodyText"/>
            </w:pPr>
            <w:r>
              <w:t>%xE3.04.00.00</w:t>
            </w:r>
          </w:p>
        </w:tc>
      </w:tr>
      <w:tr w:rsidR="00D12762" w:rsidTr="00D12762">
        <w:tc>
          <w:tcPr>
            <w:tcW w:w="0" w:type="auto"/>
          </w:tcPr>
          <w:p w:rsidR="00D12762" w:rsidRDefault="00D47FDE">
            <w:pPr>
              <w:pStyle w:val="TableBodyText"/>
            </w:pPr>
            <w:r>
              <w:t>FormatError</w:t>
            </w:r>
          </w:p>
        </w:tc>
        <w:tc>
          <w:tcPr>
            <w:tcW w:w="0" w:type="auto"/>
          </w:tcPr>
          <w:p w:rsidR="00D12762" w:rsidRDefault="00D47FDE">
            <w:pPr>
              <w:pStyle w:val="TableBodyText"/>
            </w:pPr>
            <w:r>
              <w:t>Part of a ROP buffer was incorrectly formatted.</w:t>
            </w:r>
          </w:p>
          <w:p w:rsidR="00D12762" w:rsidRDefault="00D47FDE">
            <w:pPr>
              <w:pStyle w:val="TableBodyText"/>
            </w:pPr>
            <w:r>
              <w:t>(ecFmtError)</w:t>
            </w:r>
          </w:p>
        </w:tc>
        <w:tc>
          <w:tcPr>
            <w:tcW w:w="0" w:type="auto"/>
          </w:tcPr>
          <w:p w:rsidR="00D12762" w:rsidRDefault="00D47FDE">
            <w:pPr>
              <w:pStyle w:val="TableBodyText"/>
            </w:pPr>
            <w:r>
              <w:t>0x000004ED,</w:t>
            </w:r>
          </w:p>
          <w:p w:rsidR="00D12762" w:rsidRDefault="00D47FDE">
            <w:pPr>
              <w:pStyle w:val="TableBodyText"/>
            </w:pPr>
            <w:r>
              <w:t>%xED.04.00.00</w:t>
            </w:r>
          </w:p>
        </w:tc>
      </w:tr>
      <w:tr w:rsidR="00D12762" w:rsidTr="00D12762">
        <w:tc>
          <w:tcPr>
            <w:tcW w:w="0" w:type="auto"/>
          </w:tcPr>
          <w:p w:rsidR="00D12762" w:rsidRDefault="00D47FDE">
            <w:pPr>
              <w:pStyle w:val="TableBodyText"/>
            </w:pPr>
            <w:r>
              <w:t>NotExpanded</w:t>
            </w:r>
          </w:p>
        </w:tc>
        <w:tc>
          <w:tcPr>
            <w:tcW w:w="0" w:type="auto"/>
          </w:tcPr>
          <w:p w:rsidR="00D12762" w:rsidRDefault="00D47FDE">
            <w:pPr>
              <w:pStyle w:val="TableBodyText"/>
            </w:pPr>
            <w:r>
              <w:t>Error in expanding or collapsing rows in a categorized view.</w:t>
            </w:r>
          </w:p>
          <w:p w:rsidR="00D12762" w:rsidRDefault="00D47FDE">
            <w:pPr>
              <w:pStyle w:val="TableBodyText"/>
            </w:pPr>
            <w:r>
              <w:t>(ecNotExpanded)</w:t>
            </w:r>
          </w:p>
        </w:tc>
        <w:tc>
          <w:tcPr>
            <w:tcW w:w="0" w:type="auto"/>
          </w:tcPr>
          <w:p w:rsidR="00D12762" w:rsidRDefault="00D47FDE">
            <w:pPr>
              <w:pStyle w:val="TableBodyText"/>
            </w:pPr>
            <w:r>
              <w:t>0x000004F7,</w:t>
            </w:r>
          </w:p>
          <w:p w:rsidR="00D12762" w:rsidRDefault="00D47FDE">
            <w:pPr>
              <w:pStyle w:val="TableBodyText"/>
            </w:pPr>
            <w:r>
              <w:t>%xF7.04.00.00</w:t>
            </w:r>
          </w:p>
        </w:tc>
      </w:tr>
      <w:tr w:rsidR="00D12762" w:rsidTr="00D12762">
        <w:tc>
          <w:tcPr>
            <w:tcW w:w="0" w:type="auto"/>
          </w:tcPr>
          <w:p w:rsidR="00D12762" w:rsidRDefault="00D47FDE">
            <w:pPr>
              <w:pStyle w:val="TableBodyText"/>
            </w:pPr>
            <w:r>
              <w:t>NotCollapsed</w:t>
            </w:r>
          </w:p>
        </w:tc>
        <w:tc>
          <w:tcPr>
            <w:tcW w:w="0" w:type="auto"/>
          </w:tcPr>
          <w:p w:rsidR="00D12762" w:rsidRDefault="00D47FDE">
            <w:pPr>
              <w:pStyle w:val="TableBodyText"/>
            </w:pPr>
            <w:r>
              <w:t>Error in expanding or collapsing rows in a categorized view.</w:t>
            </w:r>
          </w:p>
          <w:p w:rsidR="00D12762" w:rsidRDefault="00D47FDE">
            <w:pPr>
              <w:pStyle w:val="TableBodyText"/>
            </w:pPr>
            <w:r>
              <w:t>(ecNotCollapsed)</w:t>
            </w:r>
          </w:p>
        </w:tc>
        <w:tc>
          <w:tcPr>
            <w:tcW w:w="0" w:type="auto"/>
          </w:tcPr>
          <w:p w:rsidR="00D12762" w:rsidRDefault="00D47FDE">
            <w:pPr>
              <w:pStyle w:val="TableBodyText"/>
            </w:pPr>
            <w:r>
              <w:t>0x000004F8,</w:t>
            </w:r>
          </w:p>
          <w:p w:rsidR="00D12762" w:rsidRDefault="00D47FDE">
            <w:pPr>
              <w:pStyle w:val="TableBodyText"/>
            </w:pPr>
            <w:r>
              <w:t>%xF8.04.00.00</w:t>
            </w:r>
          </w:p>
        </w:tc>
      </w:tr>
      <w:tr w:rsidR="00D12762" w:rsidTr="00D12762">
        <w:tc>
          <w:tcPr>
            <w:tcW w:w="0" w:type="auto"/>
          </w:tcPr>
          <w:p w:rsidR="00D12762" w:rsidRDefault="00D47FDE">
            <w:pPr>
              <w:pStyle w:val="TableBodyText"/>
            </w:pPr>
            <w:r>
              <w:t>NoExpandLeafRow</w:t>
            </w:r>
          </w:p>
        </w:tc>
        <w:tc>
          <w:tcPr>
            <w:tcW w:w="0" w:type="auto"/>
          </w:tcPr>
          <w:p w:rsidR="00D12762" w:rsidRDefault="00D47FDE">
            <w:pPr>
              <w:pStyle w:val="TableBodyText"/>
            </w:pPr>
            <w:r>
              <w:t>Leaf rows cannot be expanded; only category header rows can be expanded.</w:t>
            </w:r>
          </w:p>
          <w:p w:rsidR="00D12762" w:rsidRDefault="00D47FDE">
            <w:pPr>
              <w:pStyle w:val="TableBodyText"/>
            </w:pPr>
            <w:r>
              <w:t>(ecLe</w:t>
            </w:r>
            <w:r>
              <w:t>af)</w:t>
            </w:r>
          </w:p>
        </w:tc>
        <w:tc>
          <w:tcPr>
            <w:tcW w:w="0" w:type="auto"/>
          </w:tcPr>
          <w:p w:rsidR="00D12762" w:rsidRDefault="00D47FDE">
            <w:pPr>
              <w:pStyle w:val="TableBodyText"/>
            </w:pPr>
            <w:r>
              <w:t>0x000004F9,</w:t>
            </w:r>
          </w:p>
          <w:p w:rsidR="00D12762" w:rsidRDefault="00D47FDE">
            <w:pPr>
              <w:pStyle w:val="TableBodyText"/>
            </w:pPr>
            <w:r>
              <w:t>%xF9.04.00.00</w:t>
            </w:r>
          </w:p>
        </w:tc>
      </w:tr>
      <w:tr w:rsidR="00D12762" w:rsidTr="00D12762">
        <w:tc>
          <w:tcPr>
            <w:tcW w:w="0" w:type="auto"/>
          </w:tcPr>
          <w:p w:rsidR="00D12762" w:rsidRDefault="00D47FDE">
            <w:pPr>
              <w:pStyle w:val="TableBodyText"/>
            </w:pPr>
            <w:r>
              <w:t>UnregisteredNameProp</w:t>
            </w:r>
          </w:p>
        </w:tc>
        <w:tc>
          <w:tcPr>
            <w:tcW w:w="0" w:type="auto"/>
          </w:tcPr>
          <w:p w:rsidR="00D12762" w:rsidRDefault="00D47FDE">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D12762" w:rsidRDefault="00D47FDE">
            <w:pPr>
              <w:pStyle w:val="TableBodyText"/>
            </w:pPr>
            <w:r>
              <w:t>(ecUnregisteredNameProp)</w:t>
            </w:r>
          </w:p>
        </w:tc>
        <w:tc>
          <w:tcPr>
            <w:tcW w:w="0" w:type="auto"/>
          </w:tcPr>
          <w:p w:rsidR="00D12762" w:rsidRDefault="00D47FDE">
            <w:pPr>
              <w:pStyle w:val="TableBodyText"/>
            </w:pPr>
            <w:r>
              <w:t>0x000004FA,</w:t>
            </w:r>
          </w:p>
          <w:p w:rsidR="00D12762" w:rsidRDefault="00D47FDE">
            <w:pPr>
              <w:pStyle w:val="TableBodyText"/>
            </w:pPr>
            <w:r>
              <w:t>%xFA.04.00.00</w:t>
            </w:r>
          </w:p>
        </w:tc>
      </w:tr>
      <w:tr w:rsidR="00D12762" w:rsidTr="00D12762">
        <w:tc>
          <w:tcPr>
            <w:tcW w:w="0" w:type="auto"/>
          </w:tcPr>
          <w:p w:rsidR="00D12762" w:rsidRDefault="00D47FDE">
            <w:pPr>
              <w:pStyle w:val="TableBodyText"/>
            </w:pPr>
            <w:r>
              <w:t>FolderDisabled</w:t>
            </w:r>
          </w:p>
        </w:tc>
        <w:tc>
          <w:tcPr>
            <w:tcW w:w="0" w:type="auto"/>
          </w:tcPr>
          <w:p w:rsidR="00D12762" w:rsidRDefault="00D47FDE">
            <w:pPr>
              <w:pStyle w:val="TableBodyText"/>
            </w:pPr>
            <w:r>
              <w:t>Access to the folder is disabled, perhaps because form design is in progress.</w:t>
            </w:r>
          </w:p>
          <w:p w:rsidR="00D12762" w:rsidRDefault="00D47FDE">
            <w:pPr>
              <w:pStyle w:val="TableBodyText"/>
            </w:pPr>
            <w:r>
              <w:t>(ecFolderDisabled)</w:t>
            </w:r>
          </w:p>
        </w:tc>
        <w:tc>
          <w:tcPr>
            <w:tcW w:w="0" w:type="auto"/>
          </w:tcPr>
          <w:p w:rsidR="00D12762" w:rsidRDefault="00D47FDE">
            <w:pPr>
              <w:pStyle w:val="TableBodyText"/>
            </w:pPr>
            <w:r>
              <w:t>0x000004FB,</w:t>
            </w:r>
          </w:p>
          <w:p w:rsidR="00D12762" w:rsidRDefault="00D47FDE">
            <w:pPr>
              <w:pStyle w:val="TableBodyText"/>
            </w:pPr>
            <w:r>
              <w:t>%xFB.04.00.00</w:t>
            </w:r>
          </w:p>
        </w:tc>
      </w:tr>
      <w:tr w:rsidR="00D12762" w:rsidTr="00D12762">
        <w:tc>
          <w:tcPr>
            <w:tcW w:w="0" w:type="auto"/>
          </w:tcPr>
          <w:p w:rsidR="00D12762" w:rsidRDefault="00D47FDE">
            <w:pPr>
              <w:pStyle w:val="TableBodyText"/>
            </w:pPr>
            <w:r>
              <w:t>DomainError</w:t>
            </w:r>
          </w:p>
        </w:tc>
        <w:tc>
          <w:tcPr>
            <w:tcW w:w="0" w:type="auto"/>
          </w:tcPr>
          <w:p w:rsidR="00D12762" w:rsidRDefault="00D47FDE">
            <w:pPr>
              <w:pStyle w:val="TableBodyText"/>
            </w:pPr>
            <w:r>
              <w:t>There is an inconsistency in the Store object's association with its server.</w:t>
            </w:r>
          </w:p>
          <w:p w:rsidR="00D12762" w:rsidRDefault="00D47FDE">
            <w:pPr>
              <w:pStyle w:val="TableBodyText"/>
            </w:pPr>
            <w:r>
              <w:t>(ecDomainError)</w:t>
            </w:r>
          </w:p>
        </w:tc>
        <w:tc>
          <w:tcPr>
            <w:tcW w:w="0" w:type="auto"/>
          </w:tcPr>
          <w:p w:rsidR="00D12762" w:rsidRDefault="00D47FDE">
            <w:pPr>
              <w:pStyle w:val="TableBodyText"/>
            </w:pPr>
            <w:r>
              <w:t>0x000004FC,</w:t>
            </w:r>
          </w:p>
          <w:p w:rsidR="00D12762" w:rsidRDefault="00D47FDE">
            <w:pPr>
              <w:pStyle w:val="TableBodyText"/>
            </w:pPr>
            <w:r>
              <w:t>%xFC.04.00.00</w:t>
            </w:r>
          </w:p>
        </w:tc>
      </w:tr>
      <w:tr w:rsidR="00D12762" w:rsidTr="00D12762">
        <w:tc>
          <w:tcPr>
            <w:tcW w:w="0" w:type="auto"/>
          </w:tcPr>
          <w:p w:rsidR="00D12762" w:rsidRDefault="00D47FDE">
            <w:pPr>
              <w:pStyle w:val="TableBodyText"/>
            </w:pPr>
            <w:r>
              <w:t>NoCreateRight</w:t>
            </w:r>
          </w:p>
        </w:tc>
        <w:tc>
          <w:tcPr>
            <w:tcW w:w="0" w:type="auto"/>
          </w:tcPr>
          <w:p w:rsidR="00D12762" w:rsidRDefault="00D47FDE">
            <w:pPr>
              <w:pStyle w:val="TableBodyText"/>
            </w:pPr>
            <w:r>
              <w:t>The operation requires create access rights that the user does not have.</w:t>
            </w:r>
          </w:p>
          <w:p w:rsidR="00D12762" w:rsidRDefault="00D47FDE">
            <w:pPr>
              <w:pStyle w:val="TableBodyText"/>
            </w:pPr>
            <w:r>
              <w:t>(ecNoCreateRight)</w:t>
            </w:r>
          </w:p>
        </w:tc>
        <w:tc>
          <w:tcPr>
            <w:tcW w:w="0" w:type="auto"/>
          </w:tcPr>
          <w:p w:rsidR="00D12762" w:rsidRDefault="00D47FDE">
            <w:pPr>
              <w:pStyle w:val="TableBodyText"/>
            </w:pPr>
            <w:r>
              <w:t>0x000004FF,</w:t>
            </w:r>
          </w:p>
          <w:p w:rsidR="00D12762" w:rsidRDefault="00D47FDE">
            <w:pPr>
              <w:pStyle w:val="TableBodyText"/>
            </w:pPr>
            <w:r>
              <w:t>%xFF.04.00.00</w:t>
            </w:r>
          </w:p>
        </w:tc>
      </w:tr>
      <w:tr w:rsidR="00D12762" w:rsidTr="00D12762">
        <w:tc>
          <w:tcPr>
            <w:tcW w:w="0" w:type="auto"/>
          </w:tcPr>
          <w:p w:rsidR="00D12762" w:rsidRDefault="00D47FDE">
            <w:pPr>
              <w:pStyle w:val="TableBodyText"/>
            </w:pPr>
            <w:r>
              <w:lastRenderedPageBreak/>
              <w:t>PublicRoot</w:t>
            </w:r>
          </w:p>
        </w:tc>
        <w:tc>
          <w:tcPr>
            <w:tcW w:w="0" w:type="auto"/>
          </w:tcPr>
          <w:p w:rsidR="00D12762" w:rsidRDefault="00D47FDE">
            <w:pPr>
              <w:pStyle w:val="TableBodyText"/>
            </w:pPr>
            <w:r>
              <w:t>The operation requires create access rights at a public folder root.</w:t>
            </w:r>
          </w:p>
          <w:p w:rsidR="00D12762" w:rsidRDefault="00D47FDE">
            <w:pPr>
              <w:pStyle w:val="TableBodyText"/>
            </w:pPr>
            <w:r>
              <w:t>(ecPublicRoot)</w:t>
            </w:r>
          </w:p>
        </w:tc>
        <w:tc>
          <w:tcPr>
            <w:tcW w:w="0" w:type="auto"/>
          </w:tcPr>
          <w:p w:rsidR="00D12762" w:rsidRDefault="00D47FDE">
            <w:pPr>
              <w:pStyle w:val="TableBodyText"/>
            </w:pPr>
            <w:r>
              <w:t>0x00000500,</w:t>
            </w:r>
          </w:p>
          <w:p w:rsidR="00D12762" w:rsidRDefault="00D47FDE">
            <w:pPr>
              <w:pStyle w:val="TableBodyText"/>
            </w:pPr>
            <w:r>
              <w:t>%x</w:t>
            </w:r>
            <w:r>
              <w:t>00.05.00.00</w:t>
            </w:r>
          </w:p>
        </w:tc>
      </w:tr>
      <w:tr w:rsidR="00D12762" w:rsidTr="00D12762">
        <w:tc>
          <w:tcPr>
            <w:tcW w:w="0" w:type="auto"/>
          </w:tcPr>
          <w:p w:rsidR="00D12762" w:rsidRDefault="00D47FDE">
            <w:pPr>
              <w:pStyle w:val="TableBodyText"/>
            </w:pPr>
            <w:r>
              <w:t>NoReadRight</w:t>
            </w:r>
          </w:p>
        </w:tc>
        <w:tc>
          <w:tcPr>
            <w:tcW w:w="0" w:type="auto"/>
          </w:tcPr>
          <w:p w:rsidR="00D12762" w:rsidRDefault="00D47FDE">
            <w:pPr>
              <w:pStyle w:val="TableBodyText"/>
            </w:pPr>
            <w:r>
              <w:t>The operation requires read access rights that the user does not have.</w:t>
            </w:r>
          </w:p>
          <w:p w:rsidR="00D12762" w:rsidRDefault="00D47FDE">
            <w:pPr>
              <w:pStyle w:val="TableBodyText"/>
            </w:pPr>
            <w:r>
              <w:t>(ecNoReadRight)</w:t>
            </w:r>
          </w:p>
        </w:tc>
        <w:tc>
          <w:tcPr>
            <w:tcW w:w="0" w:type="auto"/>
          </w:tcPr>
          <w:p w:rsidR="00D12762" w:rsidRDefault="00D47FDE">
            <w:pPr>
              <w:pStyle w:val="TableBodyText"/>
            </w:pPr>
            <w:r>
              <w:t>0x00000501,</w:t>
            </w:r>
          </w:p>
          <w:p w:rsidR="00D12762" w:rsidRDefault="00D47FDE">
            <w:pPr>
              <w:pStyle w:val="TableBodyText"/>
            </w:pPr>
            <w:r>
              <w:t>%x01.05.00.00</w:t>
            </w:r>
          </w:p>
        </w:tc>
      </w:tr>
      <w:tr w:rsidR="00D12762" w:rsidTr="00D12762">
        <w:tc>
          <w:tcPr>
            <w:tcW w:w="0" w:type="auto"/>
          </w:tcPr>
          <w:p w:rsidR="00D12762" w:rsidRDefault="00D47FDE">
            <w:pPr>
              <w:pStyle w:val="TableBodyText"/>
            </w:pPr>
            <w:r>
              <w:t>NoCreateSubfolderRight</w:t>
            </w:r>
          </w:p>
        </w:tc>
        <w:tc>
          <w:tcPr>
            <w:tcW w:w="0" w:type="auto"/>
          </w:tcPr>
          <w:p w:rsidR="00D12762" w:rsidRDefault="00D47FDE">
            <w:pPr>
              <w:pStyle w:val="TableBodyText"/>
            </w:pPr>
            <w:r>
              <w:t>The operation requires create subfolder access rights that the user does not have.</w:t>
            </w:r>
          </w:p>
          <w:p w:rsidR="00D12762" w:rsidRDefault="00D47FDE">
            <w:pPr>
              <w:pStyle w:val="TableBodyText"/>
            </w:pPr>
            <w:r>
              <w:t>(ecNoCreateSubfolderRight)</w:t>
            </w:r>
          </w:p>
        </w:tc>
        <w:tc>
          <w:tcPr>
            <w:tcW w:w="0" w:type="auto"/>
          </w:tcPr>
          <w:p w:rsidR="00D12762" w:rsidRDefault="00D47FDE">
            <w:pPr>
              <w:pStyle w:val="TableBodyText"/>
            </w:pPr>
            <w:r>
              <w:t>0x00000502,</w:t>
            </w:r>
          </w:p>
          <w:p w:rsidR="00D12762" w:rsidRDefault="00D47FDE">
            <w:pPr>
              <w:pStyle w:val="TableBodyText"/>
            </w:pPr>
            <w:r>
              <w:t>%x02.05.00.00</w:t>
            </w:r>
          </w:p>
        </w:tc>
      </w:tr>
      <w:tr w:rsidR="00D12762" w:rsidTr="00D12762">
        <w:tc>
          <w:tcPr>
            <w:tcW w:w="0" w:type="auto"/>
          </w:tcPr>
          <w:p w:rsidR="00D12762" w:rsidRDefault="00D47FDE">
            <w:pPr>
              <w:pStyle w:val="TableBodyText"/>
            </w:pPr>
            <w:r>
              <w:t>MessageCycle</w:t>
            </w:r>
          </w:p>
        </w:tc>
        <w:tc>
          <w:tcPr>
            <w:tcW w:w="0" w:type="auto"/>
          </w:tcPr>
          <w:p w:rsidR="00D12762" w:rsidRDefault="00D47FDE">
            <w:pPr>
              <w:pStyle w:val="TableBodyText"/>
            </w:pPr>
            <w:r>
              <w:t>The source message contains the destination message and cannot be attached to it.</w:t>
            </w:r>
          </w:p>
          <w:p w:rsidR="00D12762" w:rsidRDefault="00D47FDE">
            <w:pPr>
              <w:pStyle w:val="TableBodyText"/>
            </w:pPr>
            <w:r>
              <w:t>(ecMsgCycle)</w:t>
            </w:r>
          </w:p>
        </w:tc>
        <w:tc>
          <w:tcPr>
            <w:tcW w:w="0" w:type="auto"/>
          </w:tcPr>
          <w:p w:rsidR="00D12762" w:rsidRDefault="00D47FDE">
            <w:pPr>
              <w:pStyle w:val="TableBodyText"/>
            </w:pPr>
            <w:r>
              <w:t>0x00000504,</w:t>
            </w:r>
          </w:p>
          <w:p w:rsidR="00D12762" w:rsidRDefault="00D47FDE">
            <w:pPr>
              <w:pStyle w:val="TableBodyText"/>
            </w:pPr>
            <w:r>
              <w:t>%x04.05.00.00</w:t>
            </w:r>
          </w:p>
        </w:tc>
      </w:tr>
      <w:tr w:rsidR="00D12762" w:rsidTr="00D12762">
        <w:tc>
          <w:tcPr>
            <w:tcW w:w="0" w:type="auto"/>
          </w:tcPr>
          <w:p w:rsidR="00D12762" w:rsidRDefault="00D47FDE">
            <w:pPr>
              <w:pStyle w:val="TableBodyText"/>
            </w:pPr>
            <w:r>
              <w:t>NullDestinationObject</w:t>
            </w:r>
          </w:p>
        </w:tc>
        <w:tc>
          <w:tcPr>
            <w:tcW w:w="0" w:type="auto"/>
          </w:tcPr>
          <w:p w:rsidR="00D12762" w:rsidRDefault="00D47FDE">
            <w:pPr>
              <w:pStyle w:val="TableBodyText"/>
            </w:pPr>
            <w:r>
              <w:t xml:space="preserve">The RPC buffer contains a destination object </w:t>
            </w:r>
            <w:r>
              <w:t xml:space="preserve">handle that could not be resolved to a </w:t>
            </w:r>
            <w:hyperlink w:anchor="gt_62a8c543-5998-480b-8fa7-41a8f04a18e5">
              <w:r>
                <w:rPr>
                  <w:rStyle w:val="HyperlinkGreen"/>
                  <w:b/>
                </w:rPr>
                <w:t>Server object</w:t>
              </w:r>
            </w:hyperlink>
            <w:r>
              <w:t>.</w:t>
            </w:r>
          </w:p>
          <w:p w:rsidR="00D12762" w:rsidRDefault="00D47FDE">
            <w:pPr>
              <w:pStyle w:val="TableBodyText"/>
            </w:pPr>
            <w:r>
              <w:t>(ecDstNullObject)</w:t>
            </w:r>
          </w:p>
        </w:tc>
        <w:tc>
          <w:tcPr>
            <w:tcW w:w="0" w:type="auto"/>
          </w:tcPr>
          <w:p w:rsidR="00D12762" w:rsidRDefault="00D47FDE">
            <w:pPr>
              <w:pStyle w:val="TableBodyText"/>
            </w:pPr>
            <w:r>
              <w:t>0x00000503,</w:t>
            </w:r>
          </w:p>
          <w:p w:rsidR="00D12762" w:rsidRDefault="00D47FDE">
            <w:pPr>
              <w:pStyle w:val="TableBodyText"/>
            </w:pPr>
            <w:r>
              <w:t>%x03.05.00.00</w:t>
            </w:r>
          </w:p>
        </w:tc>
      </w:tr>
      <w:tr w:rsidR="00D12762" w:rsidTr="00D12762">
        <w:tc>
          <w:tcPr>
            <w:tcW w:w="0" w:type="auto"/>
          </w:tcPr>
          <w:p w:rsidR="00D12762" w:rsidRDefault="00D47FDE">
            <w:pPr>
              <w:pStyle w:val="TableBodyText"/>
            </w:pPr>
            <w:r>
              <w:t>TooManyRecips</w:t>
            </w:r>
          </w:p>
        </w:tc>
        <w:tc>
          <w:tcPr>
            <w:tcW w:w="0" w:type="auto"/>
          </w:tcPr>
          <w:p w:rsidR="00D12762" w:rsidRDefault="00D47FDE">
            <w:pPr>
              <w:pStyle w:val="TableBodyText"/>
            </w:pPr>
            <w:r>
              <w:t>A hard limit on the number of recipients (1) per message was exceeded.</w:t>
            </w:r>
          </w:p>
          <w:p w:rsidR="00D12762" w:rsidRDefault="00D47FDE">
            <w:pPr>
              <w:pStyle w:val="TableBodyText"/>
            </w:pPr>
            <w:r>
              <w:t>(ecTooManyRecips)</w:t>
            </w:r>
          </w:p>
        </w:tc>
        <w:tc>
          <w:tcPr>
            <w:tcW w:w="0" w:type="auto"/>
          </w:tcPr>
          <w:p w:rsidR="00D12762" w:rsidRDefault="00D47FDE">
            <w:pPr>
              <w:pStyle w:val="TableBodyText"/>
            </w:pPr>
            <w:r>
              <w:t>0x00000505,</w:t>
            </w:r>
          </w:p>
          <w:p w:rsidR="00D12762" w:rsidRDefault="00D47FDE">
            <w:pPr>
              <w:pStyle w:val="TableBodyText"/>
            </w:pPr>
            <w:r>
              <w:t>%x05.05.00.00</w:t>
            </w:r>
          </w:p>
        </w:tc>
      </w:tr>
      <w:tr w:rsidR="00D12762" w:rsidTr="00D12762">
        <w:tc>
          <w:tcPr>
            <w:tcW w:w="0" w:type="auto"/>
          </w:tcPr>
          <w:p w:rsidR="00D12762" w:rsidRDefault="00D47FDE">
            <w:pPr>
              <w:pStyle w:val="TableBodyText"/>
            </w:pPr>
            <w:r>
              <w:t>VirusScanInProgress</w:t>
            </w:r>
          </w:p>
        </w:tc>
        <w:tc>
          <w:tcPr>
            <w:tcW w:w="0" w:type="auto"/>
          </w:tcPr>
          <w:p w:rsidR="00D12762" w:rsidRDefault="00D47FDE">
            <w:pPr>
              <w:pStyle w:val="TableBodyText"/>
            </w:pPr>
            <w:r>
              <w:t>The operation failed because the target message is being scanned for viruses.</w:t>
            </w:r>
          </w:p>
          <w:p w:rsidR="00D12762" w:rsidRDefault="00D47FDE">
            <w:pPr>
              <w:pStyle w:val="TableBodyText"/>
            </w:pPr>
            <w:r>
              <w:t>(ecVirusScanInProgress)</w:t>
            </w:r>
          </w:p>
        </w:tc>
        <w:tc>
          <w:tcPr>
            <w:tcW w:w="0" w:type="auto"/>
          </w:tcPr>
          <w:p w:rsidR="00D12762" w:rsidRDefault="00D47FDE">
            <w:pPr>
              <w:pStyle w:val="TableBodyText"/>
            </w:pPr>
            <w:r>
              <w:t>0x0000050A,</w:t>
            </w:r>
          </w:p>
          <w:p w:rsidR="00D12762" w:rsidRDefault="00D47FDE">
            <w:pPr>
              <w:pStyle w:val="TableBodyText"/>
            </w:pPr>
            <w:r>
              <w:t>%x0A.05.00.00</w:t>
            </w:r>
          </w:p>
        </w:tc>
      </w:tr>
      <w:tr w:rsidR="00D12762" w:rsidTr="00D12762">
        <w:tc>
          <w:tcPr>
            <w:tcW w:w="0" w:type="auto"/>
          </w:tcPr>
          <w:p w:rsidR="00D12762" w:rsidRDefault="00D47FDE">
            <w:pPr>
              <w:pStyle w:val="TableBodyText"/>
            </w:pPr>
            <w:r>
              <w:t>VirusDetected</w:t>
            </w:r>
          </w:p>
        </w:tc>
        <w:tc>
          <w:tcPr>
            <w:tcW w:w="0" w:type="auto"/>
          </w:tcPr>
          <w:p w:rsidR="00D12762" w:rsidRDefault="00D47FDE">
            <w:pPr>
              <w:pStyle w:val="TableBodyText"/>
            </w:pPr>
            <w:r>
              <w:t xml:space="preserve">The operation failed because the target message </w:t>
            </w:r>
            <w:r>
              <w:t>is infected with a virus.</w:t>
            </w:r>
          </w:p>
          <w:p w:rsidR="00D12762" w:rsidRDefault="00D47FDE">
            <w:pPr>
              <w:pStyle w:val="TableBodyText"/>
            </w:pPr>
            <w:r>
              <w:t>(ecVirusDetected)</w:t>
            </w:r>
          </w:p>
        </w:tc>
        <w:tc>
          <w:tcPr>
            <w:tcW w:w="0" w:type="auto"/>
          </w:tcPr>
          <w:p w:rsidR="00D12762" w:rsidRDefault="00D47FDE">
            <w:pPr>
              <w:pStyle w:val="TableBodyText"/>
            </w:pPr>
            <w:r>
              <w:t>0x0000050B,</w:t>
            </w:r>
          </w:p>
          <w:p w:rsidR="00D12762" w:rsidRDefault="00D47FDE">
            <w:pPr>
              <w:pStyle w:val="TableBodyText"/>
            </w:pPr>
            <w:r>
              <w:t>%x0B.05.00.00</w:t>
            </w:r>
          </w:p>
        </w:tc>
      </w:tr>
      <w:tr w:rsidR="00D12762" w:rsidTr="00D12762">
        <w:tc>
          <w:tcPr>
            <w:tcW w:w="0" w:type="auto"/>
          </w:tcPr>
          <w:p w:rsidR="00D12762" w:rsidRDefault="00D47FDE">
            <w:pPr>
              <w:pStyle w:val="TableBodyText"/>
            </w:pPr>
            <w:r>
              <w:t>MailboxInTransit</w:t>
            </w:r>
          </w:p>
        </w:tc>
        <w:tc>
          <w:tcPr>
            <w:tcW w:w="0" w:type="auto"/>
          </w:tcPr>
          <w:p w:rsidR="00D12762" w:rsidRDefault="00D47FDE">
            <w:pPr>
              <w:pStyle w:val="TableBodyText"/>
            </w:pPr>
            <w:r>
              <w:t>The mailbox is in transit and is not accepting mail.</w:t>
            </w:r>
          </w:p>
          <w:p w:rsidR="00D12762" w:rsidRDefault="00D47FDE">
            <w:pPr>
              <w:pStyle w:val="TableBodyText"/>
            </w:pPr>
            <w:r>
              <w:t>(ecMailboxInTransit)</w:t>
            </w:r>
          </w:p>
        </w:tc>
        <w:tc>
          <w:tcPr>
            <w:tcW w:w="0" w:type="auto"/>
          </w:tcPr>
          <w:p w:rsidR="00D12762" w:rsidRDefault="00D47FDE">
            <w:pPr>
              <w:pStyle w:val="TableBodyText"/>
            </w:pPr>
            <w:r>
              <w:t>0x0000050C,</w:t>
            </w:r>
          </w:p>
          <w:p w:rsidR="00D12762" w:rsidRDefault="00D47FDE">
            <w:pPr>
              <w:pStyle w:val="TableBodyText"/>
            </w:pPr>
            <w:r>
              <w:t>%x0C.05.00.00</w:t>
            </w:r>
          </w:p>
        </w:tc>
      </w:tr>
      <w:tr w:rsidR="00D12762" w:rsidTr="00D12762">
        <w:tc>
          <w:tcPr>
            <w:tcW w:w="0" w:type="auto"/>
          </w:tcPr>
          <w:p w:rsidR="00D12762" w:rsidRDefault="00D47FDE">
            <w:pPr>
              <w:pStyle w:val="TableBodyText"/>
            </w:pPr>
            <w:r>
              <w:t>BackupInProgress</w:t>
            </w:r>
          </w:p>
        </w:tc>
        <w:tc>
          <w:tcPr>
            <w:tcW w:w="0" w:type="auto"/>
          </w:tcPr>
          <w:p w:rsidR="00D12762" w:rsidRDefault="00D47FDE">
            <w:pPr>
              <w:pStyle w:val="TableBodyText"/>
            </w:pPr>
            <w:r>
              <w:t>The operation failed because the Store object</w:t>
            </w:r>
            <w:r>
              <w:t xml:space="preserve"> is being backed up.</w:t>
            </w:r>
          </w:p>
          <w:p w:rsidR="00D12762" w:rsidRDefault="00D47FDE">
            <w:pPr>
              <w:pStyle w:val="TableBodyText"/>
            </w:pPr>
            <w:r>
              <w:t>(ecBackupInProgress)</w:t>
            </w:r>
          </w:p>
        </w:tc>
        <w:tc>
          <w:tcPr>
            <w:tcW w:w="0" w:type="auto"/>
          </w:tcPr>
          <w:p w:rsidR="00D12762" w:rsidRDefault="00D47FDE">
            <w:pPr>
              <w:pStyle w:val="TableBodyText"/>
            </w:pPr>
            <w:r>
              <w:t>0x0000050D,</w:t>
            </w:r>
          </w:p>
          <w:p w:rsidR="00D12762" w:rsidRDefault="00D47FDE">
            <w:pPr>
              <w:pStyle w:val="TableBodyText"/>
            </w:pPr>
            <w:r>
              <w:t>%x0D.05.00.00</w:t>
            </w:r>
          </w:p>
        </w:tc>
      </w:tr>
      <w:tr w:rsidR="00D12762" w:rsidTr="00D12762">
        <w:tc>
          <w:tcPr>
            <w:tcW w:w="0" w:type="auto"/>
          </w:tcPr>
          <w:p w:rsidR="00D12762" w:rsidRDefault="00D47FDE">
            <w:pPr>
              <w:pStyle w:val="TableBodyText"/>
            </w:pPr>
            <w:r>
              <w:t>VirusMessageDeleted</w:t>
            </w:r>
          </w:p>
        </w:tc>
        <w:tc>
          <w:tcPr>
            <w:tcW w:w="0" w:type="auto"/>
          </w:tcPr>
          <w:p w:rsidR="00D12762" w:rsidRDefault="00D47FDE">
            <w:pPr>
              <w:pStyle w:val="TableBodyText"/>
            </w:pPr>
            <w:r>
              <w:t>The operation failed because the target message was infected with a virus and has been deleted.</w:t>
            </w:r>
          </w:p>
          <w:p w:rsidR="00D12762" w:rsidRDefault="00D47FDE">
            <w:pPr>
              <w:pStyle w:val="TableBodyText"/>
            </w:pPr>
            <w:r>
              <w:t>(ecVirusMessageDeleted)</w:t>
            </w:r>
          </w:p>
        </w:tc>
        <w:tc>
          <w:tcPr>
            <w:tcW w:w="0" w:type="auto"/>
          </w:tcPr>
          <w:p w:rsidR="00D12762" w:rsidRDefault="00D47FDE">
            <w:pPr>
              <w:pStyle w:val="TableBodyText"/>
            </w:pPr>
            <w:r>
              <w:t>0x0000050E,</w:t>
            </w:r>
          </w:p>
          <w:p w:rsidR="00D12762" w:rsidRDefault="00D47FDE">
            <w:pPr>
              <w:pStyle w:val="TableBodyText"/>
            </w:pPr>
            <w:r>
              <w:t>%x0E.05.00.00</w:t>
            </w:r>
          </w:p>
        </w:tc>
      </w:tr>
      <w:tr w:rsidR="00D12762" w:rsidTr="00D12762">
        <w:tc>
          <w:tcPr>
            <w:tcW w:w="0" w:type="auto"/>
          </w:tcPr>
          <w:p w:rsidR="00D12762" w:rsidRDefault="00D47FDE">
            <w:pPr>
              <w:pStyle w:val="TableBodyText"/>
            </w:pPr>
            <w:r>
              <w:t>InvalidBackupSequenc</w:t>
            </w:r>
            <w:r>
              <w:t>e</w:t>
            </w:r>
          </w:p>
        </w:tc>
        <w:tc>
          <w:tcPr>
            <w:tcW w:w="0" w:type="auto"/>
          </w:tcPr>
          <w:p w:rsidR="00D12762" w:rsidRDefault="00D47FDE">
            <w:pPr>
              <w:pStyle w:val="TableBodyText"/>
            </w:pPr>
            <w:r>
              <w:t>Backup steps were performed out of sequence.</w:t>
            </w:r>
          </w:p>
          <w:p w:rsidR="00D12762" w:rsidRDefault="00D47FDE">
            <w:pPr>
              <w:pStyle w:val="TableBodyText"/>
            </w:pPr>
            <w:r>
              <w:t>(ecInvalidBackupSequence)</w:t>
            </w:r>
          </w:p>
        </w:tc>
        <w:tc>
          <w:tcPr>
            <w:tcW w:w="0" w:type="auto"/>
          </w:tcPr>
          <w:p w:rsidR="00D12762" w:rsidRDefault="00D47FDE">
            <w:pPr>
              <w:pStyle w:val="TableBodyText"/>
            </w:pPr>
            <w:r>
              <w:t>0x0000050F,</w:t>
            </w:r>
          </w:p>
          <w:p w:rsidR="00D12762" w:rsidRDefault="00D47FDE">
            <w:pPr>
              <w:pStyle w:val="TableBodyText"/>
            </w:pPr>
            <w:r>
              <w:t>%x0F.05.00.00</w:t>
            </w:r>
          </w:p>
        </w:tc>
      </w:tr>
      <w:tr w:rsidR="00D12762" w:rsidTr="00D12762">
        <w:tc>
          <w:tcPr>
            <w:tcW w:w="0" w:type="auto"/>
          </w:tcPr>
          <w:p w:rsidR="00D12762" w:rsidRDefault="00D47FDE">
            <w:pPr>
              <w:pStyle w:val="TableBodyText"/>
            </w:pPr>
            <w:r>
              <w:t>InvalidBackupType</w:t>
            </w:r>
          </w:p>
        </w:tc>
        <w:tc>
          <w:tcPr>
            <w:tcW w:w="0" w:type="auto"/>
          </w:tcPr>
          <w:p w:rsidR="00D12762" w:rsidRDefault="00D47FDE">
            <w:pPr>
              <w:pStyle w:val="TableBodyText"/>
            </w:pPr>
            <w:r>
              <w:t>The requested backup type was not recognized.</w:t>
            </w:r>
          </w:p>
          <w:p w:rsidR="00D12762" w:rsidRDefault="00D47FDE">
            <w:pPr>
              <w:pStyle w:val="TableBodyText"/>
            </w:pPr>
            <w:r>
              <w:t>(ecInvalidBackupType)</w:t>
            </w:r>
          </w:p>
        </w:tc>
        <w:tc>
          <w:tcPr>
            <w:tcW w:w="0" w:type="auto"/>
          </w:tcPr>
          <w:p w:rsidR="00D12762" w:rsidRDefault="00D47FDE">
            <w:pPr>
              <w:pStyle w:val="TableBodyText"/>
            </w:pPr>
            <w:r>
              <w:t>0x00000510,</w:t>
            </w:r>
          </w:p>
          <w:p w:rsidR="00D12762" w:rsidRDefault="00D47FDE">
            <w:pPr>
              <w:pStyle w:val="TableBodyText"/>
            </w:pPr>
            <w:r>
              <w:t>%x10.05.00.00</w:t>
            </w:r>
          </w:p>
        </w:tc>
      </w:tr>
      <w:tr w:rsidR="00D12762" w:rsidTr="00D12762">
        <w:tc>
          <w:tcPr>
            <w:tcW w:w="0" w:type="auto"/>
          </w:tcPr>
          <w:p w:rsidR="00D12762" w:rsidRDefault="00D47FDE">
            <w:pPr>
              <w:pStyle w:val="TableBodyText"/>
            </w:pPr>
            <w:r>
              <w:lastRenderedPageBreak/>
              <w:t>TooManyBackups</w:t>
            </w:r>
          </w:p>
        </w:tc>
        <w:tc>
          <w:tcPr>
            <w:tcW w:w="0" w:type="auto"/>
          </w:tcPr>
          <w:p w:rsidR="00D12762" w:rsidRDefault="00D47FDE">
            <w:pPr>
              <w:pStyle w:val="TableBodyText"/>
            </w:pPr>
            <w:r>
              <w:t>Too many backups are already</w:t>
            </w:r>
            <w:r>
              <w:t xml:space="preserve"> in progress.</w:t>
            </w:r>
          </w:p>
          <w:p w:rsidR="00D12762" w:rsidRDefault="00D47FDE">
            <w:pPr>
              <w:pStyle w:val="TableBodyText"/>
            </w:pPr>
            <w:r>
              <w:t>(ecTooManyBackupsInProgress)</w:t>
            </w:r>
          </w:p>
        </w:tc>
        <w:tc>
          <w:tcPr>
            <w:tcW w:w="0" w:type="auto"/>
          </w:tcPr>
          <w:p w:rsidR="00D12762" w:rsidRDefault="00D47FDE">
            <w:pPr>
              <w:pStyle w:val="TableBodyText"/>
            </w:pPr>
            <w:r>
              <w:t>0x00000511,</w:t>
            </w:r>
          </w:p>
          <w:p w:rsidR="00D12762" w:rsidRDefault="00D47FDE">
            <w:pPr>
              <w:pStyle w:val="TableBodyText"/>
            </w:pPr>
            <w:r>
              <w:t>%x11.05.00.00</w:t>
            </w:r>
          </w:p>
        </w:tc>
      </w:tr>
      <w:tr w:rsidR="00D12762" w:rsidTr="00D12762">
        <w:tc>
          <w:tcPr>
            <w:tcW w:w="0" w:type="auto"/>
          </w:tcPr>
          <w:p w:rsidR="00D12762" w:rsidRDefault="00D47FDE">
            <w:pPr>
              <w:pStyle w:val="TableBodyText"/>
            </w:pPr>
            <w:r>
              <w:t>RestoreInProgress</w:t>
            </w:r>
          </w:p>
        </w:tc>
        <w:tc>
          <w:tcPr>
            <w:tcW w:w="0" w:type="auto"/>
          </w:tcPr>
          <w:p w:rsidR="00D12762" w:rsidRDefault="00D47FDE">
            <w:pPr>
              <w:pStyle w:val="TableBodyText"/>
            </w:pPr>
            <w:r>
              <w:t>A restore is already in progress.</w:t>
            </w:r>
          </w:p>
          <w:p w:rsidR="00D12762" w:rsidRDefault="00D47FDE">
            <w:pPr>
              <w:pStyle w:val="TableBodyText"/>
            </w:pPr>
            <w:r>
              <w:t>(ecRestoreInProgress)</w:t>
            </w:r>
          </w:p>
        </w:tc>
        <w:tc>
          <w:tcPr>
            <w:tcW w:w="0" w:type="auto"/>
          </w:tcPr>
          <w:p w:rsidR="00D12762" w:rsidRDefault="00D47FDE">
            <w:pPr>
              <w:pStyle w:val="TableBodyText"/>
            </w:pPr>
            <w:r>
              <w:t>0x00000512,</w:t>
            </w:r>
          </w:p>
          <w:p w:rsidR="00D12762" w:rsidRDefault="00D47FDE">
            <w:pPr>
              <w:pStyle w:val="TableBodyText"/>
            </w:pPr>
            <w:r>
              <w:t>%x12.05.00.00</w:t>
            </w:r>
          </w:p>
        </w:tc>
      </w:tr>
      <w:tr w:rsidR="00D12762" w:rsidTr="00D12762">
        <w:tc>
          <w:tcPr>
            <w:tcW w:w="0" w:type="auto"/>
          </w:tcPr>
          <w:p w:rsidR="00D12762" w:rsidRDefault="00D47FDE">
            <w:pPr>
              <w:pStyle w:val="TableBodyText"/>
            </w:pPr>
            <w:r>
              <w:t>DuplicateObject</w:t>
            </w:r>
          </w:p>
        </w:tc>
        <w:tc>
          <w:tcPr>
            <w:tcW w:w="0" w:type="auto"/>
          </w:tcPr>
          <w:p w:rsidR="00D12762" w:rsidRDefault="00D47FDE">
            <w:pPr>
              <w:pStyle w:val="TableBodyText"/>
            </w:pPr>
            <w:r>
              <w:t>The object already exists.</w:t>
            </w:r>
          </w:p>
          <w:p w:rsidR="00D12762" w:rsidRDefault="00D47FDE">
            <w:pPr>
              <w:pStyle w:val="TableBodyText"/>
            </w:pPr>
            <w:r>
              <w:t>(ecDuplicateObject)</w:t>
            </w:r>
          </w:p>
        </w:tc>
        <w:tc>
          <w:tcPr>
            <w:tcW w:w="0" w:type="auto"/>
          </w:tcPr>
          <w:p w:rsidR="00D12762" w:rsidRDefault="00D47FDE">
            <w:pPr>
              <w:pStyle w:val="TableBodyText"/>
            </w:pPr>
            <w:r>
              <w:t>0x00000579,</w:t>
            </w:r>
          </w:p>
          <w:p w:rsidR="00D12762" w:rsidRDefault="00D47FDE">
            <w:pPr>
              <w:pStyle w:val="TableBodyText"/>
            </w:pPr>
            <w:r>
              <w:t>%x79.05.00.00</w:t>
            </w:r>
          </w:p>
        </w:tc>
      </w:tr>
      <w:tr w:rsidR="00D12762" w:rsidTr="00D12762">
        <w:tc>
          <w:tcPr>
            <w:tcW w:w="0" w:type="auto"/>
          </w:tcPr>
          <w:p w:rsidR="00D12762" w:rsidRDefault="00D47FDE">
            <w:pPr>
              <w:pStyle w:val="TableBodyText"/>
            </w:pPr>
            <w:r>
              <w:t>ObjectNotFound</w:t>
            </w:r>
          </w:p>
        </w:tc>
        <w:tc>
          <w:tcPr>
            <w:tcW w:w="0" w:type="auto"/>
          </w:tcPr>
          <w:p w:rsidR="00D12762" w:rsidRDefault="00D47FDE">
            <w:pPr>
              <w:pStyle w:val="TableBodyText"/>
            </w:pPr>
            <w:r>
              <w:t xml:space="preserve">An internal </w:t>
            </w:r>
            <w:hyperlink w:anchor="gt_60122e64-9d34-40ee-a387-782eaf7adf2f">
              <w:r>
                <w:rPr>
                  <w:rStyle w:val="HyperlinkGreen"/>
                  <w:b/>
                </w:rPr>
                <w:t>database object</w:t>
              </w:r>
            </w:hyperlink>
            <w:r>
              <w:t xml:space="preserve"> could not be found.</w:t>
            </w:r>
          </w:p>
          <w:p w:rsidR="00D12762" w:rsidRDefault="00D47FDE">
            <w:pPr>
              <w:pStyle w:val="TableBodyText"/>
            </w:pPr>
            <w:r>
              <w:t>(ecObjectNotFound)</w:t>
            </w:r>
          </w:p>
        </w:tc>
        <w:tc>
          <w:tcPr>
            <w:tcW w:w="0" w:type="auto"/>
          </w:tcPr>
          <w:p w:rsidR="00D12762" w:rsidRDefault="00D47FDE">
            <w:pPr>
              <w:pStyle w:val="TableBodyText"/>
            </w:pPr>
            <w:r>
              <w:t>0x0000057A,</w:t>
            </w:r>
          </w:p>
          <w:p w:rsidR="00D12762" w:rsidRDefault="00D47FDE">
            <w:pPr>
              <w:pStyle w:val="TableBodyText"/>
            </w:pPr>
            <w:r>
              <w:t>%x7A.05.00.00</w:t>
            </w:r>
          </w:p>
        </w:tc>
      </w:tr>
      <w:tr w:rsidR="00D12762" w:rsidTr="00D12762">
        <w:tc>
          <w:tcPr>
            <w:tcW w:w="0" w:type="auto"/>
          </w:tcPr>
          <w:p w:rsidR="00D12762" w:rsidRDefault="00D47FDE">
            <w:pPr>
              <w:pStyle w:val="TableBodyText"/>
            </w:pPr>
            <w:r>
              <w:t>FixupReplyRule</w:t>
            </w:r>
          </w:p>
        </w:tc>
        <w:tc>
          <w:tcPr>
            <w:tcW w:w="0" w:type="auto"/>
          </w:tcPr>
          <w:p w:rsidR="00D12762" w:rsidRDefault="00D47FDE">
            <w:pPr>
              <w:pStyle w:val="TableBodyText"/>
            </w:pPr>
            <w:r>
              <w:t>The template Message ID in a reply rule</w:t>
            </w:r>
            <w:r>
              <w:t xml:space="preserve"> object is missing or incorrect.</w:t>
            </w:r>
          </w:p>
          <w:p w:rsidR="00D12762" w:rsidRDefault="00D47FDE">
            <w:pPr>
              <w:pStyle w:val="TableBodyText"/>
            </w:pPr>
            <w:r>
              <w:t>(ecFixupReplyRule)</w:t>
            </w:r>
          </w:p>
        </w:tc>
        <w:tc>
          <w:tcPr>
            <w:tcW w:w="0" w:type="auto"/>
          </w:tcPr>
          <w:p w:rsidR="00D12762" w:rsidRDefault="00D47FDE">
            <w:pPr>
              <w:pStyle w:val="TableBodyText"/>
            </w:pPr>
            <w:r>
              <w:t>0x0000057B,</w:t>
            </w:r>
          </w:p>
          <w:p w:rsidR="00D12762" w:rsidRDefault="00D47FDE">
            <w:pPr>
              <w:pStyle w:val="TableBodyText"/>
            </w:pPr>
            <w:r>
              <w:t>%x7B.05.00.00</w:t>
            </w:r>
          </w:p>
        </w:tc>
      </w:tr>
      <w:tr w:rsidR="00D12762" w:rsidTr="00D12762">
        <w:tc>
          <w:tcPr>
            <w:tcW w:w="0" w:type="auto"/>
          </w:tcPr>
          <w:p w:rsidR="00D12762" w:rsidRDefault="00D47FDE">
            <w:pPr>
              <w:pStyle w:val="TableBodyText"/>
            </w:pPr>
            <w:r>
              <w:t>TemplateNotFound</w:t>
            </w:r>
          </w:p>
        </w:tc>
        <w:tc>
          <w:tcPr>
            <w:tcW w:w="0" w:type="auto"/>
          </w:tcPr>
          <w:p w:rsidR="00D12762" w:rsidRDefault="00D47FDE">
            <w:pPr>
              <w:pStyle w:val="TableBodyText"/>
            </w:pPr>
            <w:r>
              <w:t>The reply template could not be found for a message that triggered an auto-reply rule.</w:t>
            </w:r>
          </w:p>
          <w:p w:rsidR="00D12762" w:rsidRDefault="00D47FDE">
            <w:pPr>
              <w:pStyle w:val="TableBodyText"/>
            </w:pPr>
            <w:r>
              <w:t>(ecTemplateNotFound)</w:t>
            </w:r>
          </w:p>
        </w:tc>
        <w:tc>
          <w:tcPr>
            <w:tcW w:w="0" w:type="auto"/>
          </w:tcPr>
          <w:p w:rsidR="00D12762" w:rsidRDefault="00D47FDE">
            <w:pPr>
              <w:pStyle w:val="TableBodyText"/>
            </w:pPr>
            <w:r>
              <w:t>0x0000057C,</w:t>
            </w:r>
          </w:p>
          <w:p w:rsidR="00D12762" w:rsidRDefault="00D47FDE">
            <w:pPr>
              <w:pStyle w:val="TableBodyText"/>
            </w:pPr>
            <w:r>
              <w:t>%x7C.05.00.00</w:t>
            </w:r>
          </w:p>
        </w:tc>
      </w:tr>
      <w:tr w:rsidR="00D12762" w:rsidTr="00D12762">
        <w:tc>
          <w:tcPr>
            <w:tcW w:w="0" w:type="auto"/>
          </w:tcPr>
          <w:p w:rsidR="00D12762" w:rsidRDefault="00D47FDE">
            <w:pPr>
              <w:pStyle w:val="TableBodyText"/>
            </w:pPr>
            <w:r>
              <w:t>RuleExecution</w:t>
            </w:r>
          </w:p>
        </w:tc>
        <w:tc>
          <w:tcPr>
            <w:tcW w:w="0" w:type="auto"/>
          </w:tcPr>
          <w:p w:rsidR="00D12762" w:rsidRDefault="00D47FDE">
            <w:pPr>
              <w:pStyle w:val="TableBodyText"/>
            </w:pPr>
            <w:r>
              <w:t>An error oc</w:t>
            </w:r>
            <w:r>
              <w:t>curred while executing a rule action.</w:t>
            </w:r>
          </w:p>
          <w:p w:rsidR="00D12762" w:rsidRDefault="00D47FDE">
            <w:pPr>
              <w:pStyle w:val="TableBodyText"/>
            </w:pPr>
            <w:r>
              <w:t>(ecRuleExecution)</w:t>
            </w:r>
          </w:p>
        </w:tc>
        <w:tc>
          <w:tcPr>
            <w:tcW w:w="0" w:type="auto"/>
          </w:tcPr>
          <w:p w:rsidR="00D12762" w:rsidRDefault="00D47FDE">
            <w:pPr>
              <w:pStyle w:val="TableBodyText"/>
            </w:pPr>
            <w:r>
              <w:t>0x0000057D,</w:t>
            </w:r>
          </w:p>
          <w:p w:rsidR="00D12762" w:rsidRDefault="00D47FDE">
            <w:pPr>
              <w:pStyle w:val="TableBodyText"/>
            </w:pPr>
            <w:r>
              <w:t>%x7D.05.00.00</w:t>
            </w:r>
          </w:p>
        </w:tc>
      </w:tr>
      <w:tr w:rsidR="00D12762" w:rsidTr="00D12762">
        <w:tc>
          <w:tcPr>
            <w:tcW w:w="0" w:type="auto"/>
          </w:tcPr>
          <w:p w:rsidR="00D12762" w:rsidRDefault="00D47FDE">
            <w:pPr>
              <w:pStyle w:val="TableBodyText"/>
            </w:pPr>
            <w:r>
              <w:t>DSNoSuchObject</w:t>
            </w:r>
          </w:p>
        </w:tc>
        <w:tc>
          <w:tcPr>
            <w:tcW w:w="0" w:type="auto"/>
          </w:tcPr>
          <w:p w:rsidR="00D12762" w:rsidRDefault="00D47FDE">
            <w:pPr>
              <w:pStyle w:val="TableBodyText"/>
            </w:pPr>
            <w:r>
              <w:t>A Server object could not be found in the directory.</w:t>
            </w:r>
          </w:p>
          <w:p w:rsidR="00D12762" w:rsidRDefault="00D47FDE">
            <w:pPr>
              <w:pStyle w:val="TableBodyText"/>
            </w:pPr>
            <w:r>
              <w:t>(ecDSNoSuchObject)</w:t>
            </w:r>
          </w:p>
        </w:tc>
        <w:tc>
          <w:tcPr>
            <w:tcW w:w="0" w:type="auto"/>
          </w:tcPr>
          <w:p w:rsidR="00D12762" w:rsidRDefault="00D47FDE">
            <w:pPr>
              <w:pStyle w:val="TableBodyText"/>
            </w:pPr>
            <w:r>
              <w:t>0x0000057E,</w:t>
            </w:r>
          </w:p>
          <w:p w:rsidR="00D12762" w:rsidRDefault="00D47FDE">
            <w:pPr>
              <w:pStyle w:val="TableBodyText"/>
            </w:pPr>
            <w:r>
              <w:t>%x7E.05.00.00</w:t>
            </w:r>
          </w:p>
        </w:tc>
      </w:tr>
      <w:tr w:rsidR="00D12762" w:rsidTr="00D12762">
        <w:tc>
          <w:tcPr>
            <w:tcW w:w="0" w:type="auto"/>
          </w:tcPr>
          <w:p w:rsidR="00D12762" w:rsidRDefault="00D47FDE">
            <w:pPr>
              <w:pStyle w:val="TableBodyText"/>
            </w:pPr>
            <w:r>
              <w:t>AlreadyTombstoned</w:t>
            </w:r>
          </w:p>
        </w:tc>
        <w:tc>
          <w:tcPr>
            <w:tcW w:w="0" w:type="auto"/>
          </w:tcPr>
          <w:p w:rsidR="00D12762" w:rsidRDefault="00D47FDE">
            <w:pPr>
              <w:pStyle w:val="TableBodyText"/>
            </w:pPr>
            <w:r>
              <w:t>An attempt to tombstone a message already</w:t>
            </w:r>
            <w:r>
              <w:t xml:space="preserve"> in the message tombstone list failed.</w:t>
            </w:r>
          </w:p>
          <w:p w:rsidR="00D12762" w:rsidRDefault="00D47FDE">
            <w:pPr>
              <w:pStyle w:val="TableBodyText"/>
            </w:pPr>
            <w:r>
              <w:t>(ecMessageAlreadyTombstoned)</w:t>
            </w:r>
          </w:p>
        </w:tc>
        <w:tc>
          <w:tcPr>
            <w:tcW w:w="0" w:type="auto"/>
          </w:tcPr>
          <w:p w:rsidR="00D12762" w:rsidRDefault="00D47FDE">
            <w:pPr>
              <w:pStyle w:val="TableBodyText"/>
            </w:pPr>
            <w:r>
              <w:t>0x0000057F,</w:t>
            </w:r>
          </w:p>
          <w:p w:rsidR="00D12762" w:rsidRDefault="00D47FDE">
            <w:pPr>
              <w:pStyle w:val="TableBodyText"/>
            </w:pPr>
            <w:r>
              <w:t>%x7F.05.00.00</w:t>
            </w:r>
          </w:p>
        </w:tc>
      </w:tr>
      <w:tr w:rsidR="00D12762" w:rsidTr="00D12762">
        <w:tc>
          <w:tcPr>
            <w:tcW w:w="0" w:type="auto"/>
          </w:tcPr>
          <w:p w:rsidR="00D12762" w:rsidRDefault="00D47FDE">
            <w:pPr>
              <w:pStyle w:val="TableBodyText"/>
            </w:pPr>
            <w:r>
              <w:t>ReadOnlyTransaction</w:t>
            </w:r>
          </w:p>
        </w:tc>
        <w:tc>
          <w:tcPr>
            <w:tcW w:w="0" w:type="auto"/>
          </w:tcPr>
          <w:p w:rsidR="00D12762" w:rsidRDefault="00D47FDE">
            <w:pPr>
              <w:pStyle w:val="TableBodyText"/>
            </w:pPr>
            <w:r>
              <w:t>A write operation was attempted in a read-only transaction.</w:t>
            </w:r>
          </w:p>
          <w:p w:rsidR="00D12762" w:rsidRDefault="00D47FDE">
            <w:pPr>
              <w:pStyle w:val="TableBodyText"/>
            </w:pPr>
            <w:r>
              <w:t>(ecRequiresRWTransaction)</w:t>
            </w:r>
          </w:p>
        </w:tc>
        <w:tc>
          <w:tcPr>
            <w:tcW w:w="0" w:type="auto"/>
          </w:tcPr>
          <w:p w:rsidR="00D12762" w:rsidRDefault="00D47FDE">
            <w:pPr>
              <w:pStyle w:val="TableBodyText"/>
            </w:pPr>
            <w:r>
              <w:t>0x00000596,</w:t>
            </w:r>
          </w:p>
          <w:p w:rsidR="00D12762" w:rsidRDefault="00D47FDE">
            <w:pPr>
              <w:pStyle w:val="TableBodyText"/>
            </w:pPr>
            <w:r>
              <w:t>%x96.05.00.00</w:t>
            </w:r>
          </w:p>
        </w:tc>
      </w:tr>
      <w:tr w:rsidR="00D12762" w:rsidTr="00D12762">
        <w:tc>
          <w:tcPr>
            <w:tcW w:w="0" w:type="auto"/>
          </w:tcPr>
          <w:p w:rsidR="00D12762" w:rsidRDefault="00D47FDE">
            <w:pPr>
              <w:pStyle w:val="TableBodyText"/>
            </w:pPr>
            <w:r>
              <w:t>Paused</w:t>
            </w:r>
          </w:p>
        </w:tc>
        <w:tc>
          <w:tcPr>
            <w:tcW w:w="0" w:type="auto"/>
          </w:tcPr>
          <w:p w:rsidR="00D12762" w:rsidRDefault="00D47FDE">
            <w:pPr>
              <w:pStyle w:val="TableBodyText"/>
            </w:pPr>
            <w:r>
              <w:t>Attempt to pause a se</w:t>
            </w:r>
            <w:r>
              <w:t>rver that is already paused.</w:t>
            </w:r>
          </w:p>
          <w:p w:rsidR="00D12762" w:rsidRDefault="00D47FDE">
            <w:pPr>
              <w:pStyle w:val="TableBodyText"/>
            </w:pPr>
            <w:r>
              <w:t>(ecPaused)</w:t>
            </w:r>
          </w:p>
        </w:tc>
        <w:tc>
          <w:tcPr>
            <w:tcW w:w="0" w:type="auto"/>
          </w:tcPr>
          <w:p w:rsidR="00D12762" w:rsidRDefault="00D47FDE">
            <w:pPr>
              <w:pStyle w:val="TableBodyText"/>
            </w:pPr>
            <w:r>
              <w:t>0x0000060E,</w:t>
            </w:r>
          </w:p>
          <w:p w:rsidR="00D12762" w:rsidRDefault="00D47FDE">
            <w:pPr>
              <w:pStyle w:val="TableBodyText"/>
            </w:pPr>
            <w:r>
              <w:t>%x0E.06.00.00</w:t>
            </w:r>
          </w:p>
        </w:tc>
      </w:tr>
      <w:tr w:rsidR="00D12762" w:rsidTr="00D12762">
        <w:tc>
          <w:tcPr>
            <w:tcW w:w="0" w:type="auto"/>
          </w:tcPr>
          <w:p w:rsidR="00D12762" w:rsidRDefault="00D47FDE">
            <w:pPr>
              <w:pStyle w:val="TableBodyText"/>
            </w:pPr>
            <w:r>
              <w:t>NotPaused</w:t>
            </w:r>
          </w:p>
        </w:tc>
        <w:tc>
          <w:tcPr>
            <w:tcW w:w="0" w:type="auto"/>
          </w:tcPr>
          <w:p w:rsidR="00D12762" w:rsidRDefault="00D47FDE">
            <w:pPr>
              <w:pStyle w:val="TableBodyText"/>
            </w:pPr>
            <w:r>
              <w:t xml:space="preserve">Attempt to unpause a server that is not paused. </w:t>
            </w:r>
          </w:p>
          <w:p w:rsidR="00D12762" w:rsidRDefault="00D47FDE">
            <w:pPr>
              <w:pStyle w:val="TableBodyText"/>
            </w:pPr>
            <w:r>
              <w:t>(ecNotPaused)</w:t>
            </w:r>
          </w:p>
        </w:tc>
        <w:tc>
          <w:tcPr>
            <w:tcW w:w="0" w:type="auto"/>
          </w:tcPr>
          <w:p w:rsidR="00D12762" w:rsidRDefault="00D47FDE">
            <w:pPr>
              <w:pStyle w:val="TableBodyText"/>
            </w:pPr>
            <w:r>
              <w:t>0x0000060F,</w:t>
            </w:r>
          </w:p>
          <w:p w:rsidR="00D12762" w:rsidRDefault="00D47FDE">
            <w:pPr>
              <w:pStyle w:val="TableBodyText"/>
            </w:pPr>
            <w:r>
              <w:t>%x0F.06.00.00</w:t>
            </w:r>
          </w:p>
        </w:tc>
      </w:tr>
      <w:tr w:rsidR="00D12762" w:rsidTr="00D12762">
        <w:tc>
          <w:tcPr>
            <w:tcW w:w="0" w:type="auto"/>
          </w:tcPr>
          <w:p w:rsidR="00D12762" w:rsidRDefault="00D47FDE">
            <w:pPr>
              <w:pStyle w:val="TableBodyText"/>
            </w:pPr>
            <w:r>
              <w:t>WrongMailbox</w:t>
            </w:r>
          </w:p>
        </w:tc>
        <w:tc>
          <w:tcPr>
            <w:tcW w:w="0" w:type="auto"/>
          </w:tcPr>
          <w:p w:rsidR="00D12762" w:rsidRDefault="00D47FDE">
            <w:pPr>
              <w:pStyle w:val="TableBodyText"/>
            </w:pPr>
            <w:r>
              <w:t>The operation was attempted on the wrong mailbox.</w:t>
            </w:r>
          </w:p>
          <w:p w:rsidR="00D12762" w:rsidRDefault="00D47FDE">
            <w:pPr>
              <w:pStyle w:val="TableBodyText"/>
            </w:pPr>
            <w:r>
              <w:t>(ecWrongMailbox)</w:t>
            </w:r>
          </w:p>
        </w:tc>
        <w:tc>
          <w:tcPr>
            <w:tcW w:w="0" w:type="auto"/>
          </w:tcPr>
          <w:p w:rsidR="00D12762" w:rsidRDefault="00D47FDE">
            <w:pPr>
              <w:pStyle w:val="TableBodyText"/>
            </w:pPr>
            <w:r>
              <w:t>0x00000648,</w:t>
            </w:r>
          </w:p>
          <w:p w:rsidR="00D12762" w:rsidRDefault="00D47FDE">
            <w:pPr>
              <w:pStyle w:val="TableBodyText"/>
            </w:pPr>
            <w:r>
              <w:t>%x48.06.00.00</w:t>
            </w:r>
          </w:p>
        </w:tc>
      </w:tr>
      <w:tr w:rsidR="00D12762" w:rsidTr="00D12762">
        <w:tc>
          <w:tcPr>
            <w:tcW w:w="0" w:type="auto"/>
          </w:tcPr>
          <w:p w:rsidR="00D12762" w:rsidRDefault="00D47FDE">
            <w:pPr>
              <w:pStyle w:val="TableBodyText"/>
            </w:pPr>
            <w:r>
              <w:t>ChangePassword</w:t>
            </w:r>
          </w:p>
        </w:tc>
        <w:tc>
          <w:tcPr>
            <w:tcW w:w="0" w:type="auto"/>
          </w:tcPr>
          <w:p w:rsidR="00D12762" w:rsidRDefault="00D47FDE">
            <w:pPr>
              <w:pStyle w:val="TableBodyText"/>
            </w:pPr>
            <w:r>
              <w:t>The account password needs to be changed.</w:t>
            </w:r>
          </w:p>
          <w:p w:rsidR="00D12762" w:rsidRDefault="00D47FDE">
            <w:pPr>
              <w:pStyle w:val="TableBodyText"/>
            </w:pPr>
            <w:r>
              <w:lastRenderedPageBreak/>
              <w:t>(ecChgPassword)</w:t>
            </w:r>
          </w:p>
        </w:tc>
        <w:tc>
          <w:tcPr>
            <w:tcW w:w="0" w:type="auto"/>
          </w:tcPr>
          <w:p w:rsidR="00D12762" w:rsidRDefault="00D47FDE">
            <w:pPr>
              <w:pStyle w:val="TableBodyText"/>
            </w:pPr>
            <w:r>
              <w:lastRenderedPageBreak/>
              <w:t>0x0000064C</w:t>
            </w:r>
            <w:r>
              <w:lastRenderedPageBreak/>
              <w:t>,</w:t>
            </w:r>
          </w:p>
          <w:p w:rsidR="00D12762" w:rsidRDefault="00D47FDE">
            <w:pPr>
              <w:pStyle w:val="TableBodyText"/>
            </w:pPr>
            <w:r>
              <w:t>%x4C.06.00.00</w:t>
            </w:r>
          </w:p>
        </w:tc>
      </w:tr>
      <w:tr w:rsidR="00D12762" w:rsidTr="00D12762">
        <w:tc>
          <w:tcPr>
            <w:tcW w:w="0" w:type="auto"/>
          </w:tcPr>
          <w:p w:rsidR="00D12762" w:rsidRDefault="00D47FDE">
            <w:pPr>
              <w:pStyle w:val="TableBodyText"/>
            </w:pPr>
            <w:r>
              <w:lastRenderedPageBreak/>
              <w:t>PasswordExpired</w:t>
            </w:r>
          </w:p>
        </w:tc>
        <w:tc>
          <w:tcPr>
            <w:tcW w:w="0" w:type="auto"/>
          </w:tcPr>
          <w:p w:rsidR="00D12762" w:rsidRDefault="00D47FDE">
            <w:pPr>
              <w:pStyle w:val="TableBodyText"/>
            </w:pPr>
            <w:r>
              <w:t>The account password has expired.</w:t>
            </w:r>
          </w:p>
          <w:p w:rsidR="00D12762" w:rsidRDefault="00D47FDE">
            <w:pPr>
              <w:pStyle w:val="TableBodyText"/>
            </w:pPr>
            <w:r>
              <w:t>(ecPwdExpired)</w:t>
            </w:r>
          </w:p>
        </w:tc>
        <w:tc>
          <w:tcPr>
            <w:tcW w:w="0" w:type="auto"/>
          </w:tcPr>
          <w:p w:rsidR="00D12762" w:rsidRDefault="00D47FDE">
            <w:pPr>
              <w:pStyle w:val="TableBodyText"/>
            </w:pPr>
            <w:r>
              <w:t>0x0000064D,</w:t>
            </w:r>
          </w:p>
          <w:p w:rsidR="00D12762" w:rsidRDefault="00D47FDE">
            <w:pPr>
              <w:pStyle w:val="TableBodyText"/>
            </w:pPr>
            <w:r>
              <w:t>%x4D.06.00.00</w:t>
            </w:r>
          </w:p>
        </w:tc>
      </w:tr>
      <w:tr w:rsidR="00D12762" w:rsidTr="00D12762">
        <w:tc>
          <w:tcPr>
            <w:tcW w:w="0" w:type="auto"/>
          </w:tcPr>
          <w:p w:rsidR="00D12762" w:rsidRDefault="00D47FDE">
            <w:pPr>
              <w:pStyle w:val="TableBodyText"/>
            </w:pPr>
            <w:r>
              <w:t>InvalidWorkstation</w:t>
            </w:r>
          </w:p>
        </w:tc>
        <w:tc>
          <w:tcPr>
            <w:tcW w:w="0" w:type="auto"/>
          </w:tcPr>
          <w:p w:rsidR="00D12762" w:rsidRDefault="00D47FDE">
            <w:pPr>
              <w:pStyle w:val="TableBodyText"/>
            </w:pPr>
            <w:r>
              <w:t>The account has lo</w:t>
            </w:r>
            <w:r>
              <w:t>gged on from the wrong workstation.</w:t>
            </w:r>
          </w:p>
          <w:p w:rsidR="00D12762" w:rsidRDefault="00D47FDE">
            <w:pPr>
              <w:pStyle w:val="TableBodyText"/>
            </w:pPr>
            <w:r>
              <w:t>(ecInvWkstn)</w:t>
            </w:r>
          </w:p>
        </w:tc>
        <w:tc>
          <w:tcPr>
            <w:tcW w:w="0" w:type="auto"/>
          </w:tcPr>
          <w:p w:rsidR="00D12762" w:rsidRDefault="00D47FDE">
            <w:pPr>
              <w:pStyle w:val="TableBodyText"/>
            </w:pPr>
            <w:r>
              <w:t>0x0000064E,</w:t>
            </w:r>
          </w:p>
          <w:p w:rsidR="00D12762" w:rsidRDefault="00D47FDE">
            <w:pPr>
              <w:pStyle w:val="TableBodyText"/>
            </w:pPr>
            <w:r>
              <w:t>%x4E.06.00.00</w:t>
            </w:r>
          </w:p>
        </w:tc>
      </w:tr>
      <w:tr w:rsidR="00D12762" w:rsidTr="00D12762">
        <w:tc>
          <w:tcPr>
            <w:tcW w:w="0" w:type="auto"/>
          </w:tcPr>
          <w:p w:rsidR="00D12762" w:rsidRDefault="00D47FDE">
            <w:pPr>
              <w:pStyle w:val="TableBodyText"/>
            </w:pPr>
            <w:r>
              <w:t>InvalidLogonHours</w:t>
            </w:r>
          </w:p>
        </w:tc>
        <w:tc>
          <w:tcPr>
            <w:tcW w:w="0" w:type="auto"/>
          </w:tcPr>
          <w:p w:rsidR="00D12762" w:rsidRDefault="00D47FDE">
            <w:pPr>
              <w:pStyle w:val="TableBodyText"/>
            </w:pPr>
            <w:r>
              <w:t>The account has logged on at the wrong time of day.</w:t>
            </w:r>
          </w:p>
          <w:p w:rsidR="00D12762" w:rsidRDefault="00D47FDE">
            <w:pPr>
              <w:pStyle w:val="TableBodyText"/>
            </w:pPr>
            <w:r>
              <w:t>(ecInvLogonHrs)</w:t>
            </w:r>
          </w:p>
        </w:tc>
        <w:tc>
          <w:tcPr>
            <w:tcW w:w="0" w:type="auto"/>
          </w:tcPr>
          <w:p w:rsidR="00D12762" w:rsidRDefault="00D47FDE">
            <w:pPr>
              <w:pStyle w:val="TableBodyText"/>
            </w:pPr>
            <w:r>
              <w:t>0x0000064F,</w:t>
            </w:r>
          </w:p>
          <w:p w:rsidR="00D12762" w:rsidRDefault="00D47FDE">
            <w:pPr>
              <w:pStyle w:val="TableBodyText"/>
            </w:pPr>
            <w:r>
              <w:t>%x4F.06.00.00</w:t>
            </w:r>
          </w:p>
        </w:tc>
      </w:tr>
      <w:tr w:rsidR="00D12762" w:rsidTr="00D12762">
        <w:tc>
          <w:tcPr>
            <w:tcW w:w="0" w:type="auto"/>
          </w:tcPr>
          <w:p w:rsidR="00D12762" w:rsidRDefault="00D47FDE">
            <w:pPr>
              <w:pStyle w:val="TableBodyText"/>
            </w:pPr>
            <w:r>
              <w:t>AccountDisabled</w:t>
            </w:r>
          </w:p>
        </w:tc>
        <w:tc>
          <w:tcPr>
            <w:tcW w:w="0" w:type="auto"/>
          </w:tcPr>
          <w:p w:rsidR="00D12762" w:rsidRDefault="00D47FDE">
            <w:pPr>
              <w:pStyle w:val="TableBodyText"/>
            </w:pPr>
            <w:r>
              <w:t>The account is disabled.</w:t>
            </w:r>
          </w:p>
          <w:p w:rsidR="00D12762" w:rsidRDefault="00D47FDE">
            <w:pPr>
              <w:pStyle w:val="TableBodyText"/>
            </w:pPr>
            <w:r>
              <w:t>(ecAcctDisabled)</w:t>
            </w:r>
          </w:p>
        </w:tc>
        <w:tc>
          <w:tcPr>
            <w:tcW w:w="0" w:type="auto"/>
          </w:tcPr>
          <w:p w:rsidR="00D12762" w:rsidRDefault="00D47FDE">
            <w:pPr>
              <w:pStyle w:val="TableBodyText"/>
            </w:pPr>
            <w:r>
              <w:t>0x00000650,</w:t>
            </w:r>
          </w:p>
          <w:p w:rsidR="00D12762" w:rsidRDefault="00D47FDE">
            <w:pPr>
              <w:pStyle w:val="TableBodyText"/>
            </w:pPr>
            <w:r>
              <w:t>%x50.06.00.00</w:t>
            </w:r>
          </w:p>
        </w:tc>
      </w:tr>
      <w:tr w:rsidR="00D12762" w:rsidTr="00D12762">
        <w:tc>
          <w:tcPr>
            <w:tcW w:w="0" w:type="auto"/>
          </w:tcPr>
          <w:p w:rsidR="00D12762" w:rsidRDefault="00D47FDE">
            <w:pPr>
              <w:pStyle w:val="TableBodyText"/>
            </w:pPr>
            <w:r>
              <w:t>RuleVersion</w:t>
            </w:r>
          </w:p>
        </w:tc>
        <w:tc>
          <w:tcPr>
            <w:tcW w:w="0" w:type="auto"/>
          </w:tcPr>
          <w:p w:rsidR="00D12762" w:rsidRDefault="00D47FDE">
            <w:pPr>
              <w:pStyle w:val="TableBodyText"/>
            </w:pPr>
            <w:r>
              <w:t>The rule data contains an invalid rule version.</w:t>
            </w:r>
          </w:p>
          <w:p w:rsidR="00D12762" w:rsidRDefault="00D47FDE">
            <w:pPr>
              <w:pStyle w:val="TableBodyText"/>
            </w:pPr>
            <w:r>
              <w:t>(ecRuleVersion)</w:t>
            </w:r>
          </w:p>
        </w:tc>
        <w:tc>
          <w:tcPr>
            <w:tcW w:w="0" w:type="auto"/>
          </w:tcPr>
          <w:p w:rsidR="00D12762" w:rsidRDefault="00D47FDE">
            <w:pPr>
              <w:pStyle w:val="TableBodyText"/>
            </w:pPr>
            <w:r>
              <w:t>0x000006A4,</w:t>
            </w:r>
          </w:p>
          <w:p w:rsidR="00D12762" w:rsidRDefault="00D47FDE">
            <w:pPr>
              <w:pStyle w:val="TableBodyText"/>
            </w:pPr>
            <w:r>
              <w:t>%xA4.06.00.00</w:t>
            </w:r>
          </w:p>
        </w:tc>
      </w:tr>
      <w:tr w:rsidR="00D12762" w:rsidTr="00D12762">
        <w:tc>
          <w:tcPr>
            <w:tcW w:w="0" w:type="auto"/>
          </w:tcPr>
          <w:p w:rsidR="00D12762" w:rsidRDefault="00D47FDE">
            <w:pPr>
              <w:pStyle w:val="TableBodyText"/>
            </w:pPr>
            <w:r>
              <w:t>RuleFormat</w:t>
            </w:r>
          </w:p>
        </w:tc>
        <w:tc>
          <w:tcPr>
            <w:tcW w:w="0" w:type="auto"/>
          </w:tcPr>
          <w:p w:rsidR="00D12762" w:rsidRDefault="00D47FDE">
            <w:pPr>
              <w:pStyle w:val="TableBodyText"/>
            </w:pPr>
            <w:r>
              <w:t>The rule condition or action was incorrectly formatted.</w:t>
            </w:r>
          </w:p>
          <w:p w:rsidR="00D12762" w:rsidRDefault="00D47FDE">
            <w:pPr>
              <w:pStyle w:val="TableBodyText"/>
            </w:pPr>
            <w:r>
              <w:t>(ecRuleFormat)</w:t>
            </w:r>
          </w:p>
        </w:tc>
        <w:tc>
          <w:tcPr>
            <w:tcW w:w="0" w:type="auto"/>
          </w:tcPr>
          <w:p w:rsidR="00D12762" w:rsidRDefault="00D47FDE">
            <w:pPr>
              <w:pStyle w:val="TableBodyText"/>
            </w:pPr>
            <w:r>
              <w:t>0x000006A5,</w:t>
            </w:r>
          </w:p>
          <w:p w:rsidR="00D12762" w:rsidRDefault="00D47FDE">
            <w:pPr>
              <w:pStyle w:val="TableBodyText"/>
            </w:pPr>
            <w:r>
              <w:t>%xA5.06.00.00</w:t>
            </w:r>
          </w:p>
        </w:tc>
      </w:tr>
      <w:tr w:rsidR="00D12762" w:rsidTr="00D12762">
        <w:tc>
          <w:tcPr>
            <w:tcW w:w="0" w:type="auto"/>
          </w:tcPr>
          <w:p w:rsidR="00D12762" w:rsidRDefault="00D47FDE">
            <w:pPr>
              <w:pStyle w:val="TableBodyText"/>
            </w:pPr>
            <w:r>
              <w:t>RuleSendAsDenied</w:t>
            </w:r>
          </w:p>
        </w:tc>
        <w:tc>
          <w:tcPr>
            <w:tcW w:w="0" w:type="auto"/>
          </w:tcPr>
          <w:p w:rsidR="00D12762" w:rsidRDefault="00D47FDE">
            <w:pPr>
              <w:pStyle w:val="TableBodyText"/>
            </w:pPr>
            <w:r>
              <w:t>The rule is not authorized to send from this mailbox.</w:t>
            </w:r>
          </w:p>
          <w:p w:rsidR="00D12762" w:rsidRDefault="00D47FDE">
            <w:pPr>
              <w:pStyle w:val="TableBodyText"/>
            </w:pPr>
            <w:r>
              <w:t>(ecRuleSendAsDenied)</w:t>
            </w:r>
          </w:p>
        </w:tc>
        <w:tc>
          <w:tcPr>
            <w:tcW w:w="0" w:type="auto"/>
          </w:tcPr>
          <w:p w:rsidR="00D12762" w:rsidRDefault="00D47FDE">
            <w:pPr>
              <w:pStyle w:val="TableBodyText"/>
            </w:pPr>
            <w:r>
              <w:t>0x000006A6,</w:t>
            </w:r>
          </w:p>
          <w:p w:rsidR="00D12762" w:rsidRDefault="00D47FDE">
            <w:pPr>
              <w:pStyle w:val="TableBodyText"/>
            </w:pPr>
            <w:r>
              <w:t>%xA6.06.00.00</w:t>
            </w:r>
          </w:p>
        </w:tc>
      </w:tr>
      <w:tr w:rsidR="00D12762" w:rsidTr="00D12762">
        <w:tc>
          <w:tcPr>
            <w:tcW w:w="0" w:type="auto"/>
          </w:tcPr>
          <w:p w:rsidR="00D12762" w:rsidRDefault="00D47FDE">
            <w:pPr>
              <w:pStyle w:val="TableBodyText"/>
            </w:pPr>
            <w:r>
              <w:t>NoServerSupport</w:t>
            </w:r>
          </w:p>
        </w:tc>
        <w:tc>
          <w:tcPr>
            <w:tcW w:w="0" w:type="auto"/>
          </w:tcPr>
          <w:p w:rsidR="00D12762" w:rsidRDefault="00D47FDE">
            <w:pPr>
              <w:pStyle w:val="TableBodyText"/>
            </w:pPr>
            <w:r>
              <w:t>A newer client requires functionality that an older server does not support.</w:t>
            </w:r>
          </w:p>
          <w:p w:rsidR="00D12762" w:rsidRDefault="00D47FDE">
            <w:pPr>
              <w:pStyle w:val="TableBodyText"/>
            </w:pPr>
            <w:r>
              <w:t>(ecNoServerSupport)</w:t>
            </w:r>
          </w:p>
        </w:tc>
        <w:tc>
          <w:tcPr>
            <w:tcW w:w="0" w:type="auto"/>
          </w:tcPr>
          <w:p w:rsidR="00D12762" w:rsidRDefault="00D47FDE">
            <w:pPr>
              <w:pStyle w:val="TableBodyText"/>
            </w:pPr>
            <w:r>
              <w:t>0x000006B9,</w:t>
            </w:r>
          </w:p>
          <w:p w:rsidR="00D12762" w:rsidRDefault="00D47FDE">
            <w:pPr>
              <w:pStyle w:val="TableBodyText"/>
            </w:pPr>
            <w:r>
              <w:t>%xB9.06.00.00</w:t>
            </w:r>
          </w:p>
        </w:tc>
      </w:tr>
      <w:tr w:rsidR="00D12762" w:rsidTr="00D12762">
        <w:tc>
          <w:tcPr>
            <w:tcW w:w="0" w:type="auto"/>
          </w:tcPr>
          <w:p w:rsidR="00D12762" w:rsidRDefault="00D47FDE">
            <w:pPr>
              <w:pStyle w:val="TableBodyText"/>
            </w:pPr>
            <w:r>
              <w:t>LockTimedOut</w:t>
            </w:r>
          </w:p>
        </w:tc>
        <w:tc>
          <w:tcPr>
            <w:tcW w:w="0" w:type="auto"/>
          </w:tcPr>
          <w:p w:rsidR="00D12762" w:rsidRDefault="00D47FDE">
            <w:pPr>
              <w:pStyle w:val="TableBodyText"/>
            </w:pPr>
            <w:r>
              <w:t>An attempt to unlock a message failed because the lock had already timed out.</w:t>
            </w:r>
          </w:p>
          <w:p w:rsidR="00D12762" w:rsidRDefault="00D47FDE">
            <w:pPr>
              <w:pStyle w:val="TableBodyText"/>
            </w:pPr>
            <w:r>
              <w:t>(ecLockTimedOut)</w:t>
            </w:r>
          </w:p>
        </w:tc>
        <w:tc>
          <w:tcPr>
            <w:tcW w:w="0" w:type="auto"/>
          </w:tcPr>
          <w:p w:rsidR="00D12762" w:rsidRDefault="00D47FDE">
            <w:pPr>
              <w:pStyle w:val="TableBodyText"/>
            </w:pPr>
            <w:r>
              <w:t>0x000006BA,</w:t>
            </w:r>
          </w:p>
          <w:p w:rsidR="00D12762" w:rsidRDefault="00D47FDE">
            <w:pPr>
              <w:pStyle w:val="TableBodyText"/>
            </w:pPr>
            <w:r>
              <w:t>%xBA.06.00.00</w:t>
            </w:r>
          </w:p>
        </w:tc>
      </w:tr>
      <w:tr w:rsidR="00D12762" w:rsidTr="00D12762">
        <w:tc>
          <w:tcPr>
            <w:tcW w:w="0" w:type="auto"/>
          </w:tcPr>
          <w:p w:rsidR="00D12762" w:rsidRDefault="00D47FDE">
            <w:pPr>
              <w:pStyle w:val="TableBodyText"/>
            </w:pPr>
            <w:r>
              <w:t>ObjectLocked</w:t>
            </w:r>
          </w:p>
        </w:tc>
        <w:tc>
          <w:tcPr>
            <w:tcW w:w="0" w:type="auto"/>
          </w:tcPr>
          <w:p w:rsidR="00D12762" w:rsidRDefault="00D47FDE">
            <w:pPr>
              <w:pStyle w:val="TableBodyText"/>
            </w:pPr>
            <w:r>
              <w:t>The operation failed because the target object is locked.</w:t>
            </w:r>
          </w:p>
          <w:p w:rsidR="00D12762" w:rsidRDefault="00D47FDE">
            <w:pPr>
              <w:pStyle w:val="TableBodyText"/>
            </w:pPr>
            <w:r>
              <w:t>(ecObjectLocked)</w:t>
            </w:r>
          </w:p>
        </w:tc>
        <w:tc>
          <w:tcPr>
            <w:tcW w:w="0" w:type="auto"/>
          </w:tcPr>
          <w:p w:rsidR="00D12762" w:rsidRDefault="00D47FDE">
            <w:pPr>
              <w:pStyle w:val="TableBodyText"/>
            </w:pPr>
            <w:r>
              <w:t>0x000006BB,</w:t>
            </w:r>
          </w:p>
          <w:p w:rsidR="00D12762" w:rsidRDefault="00D47FDE">
            <w:pPr>
              <w:pStyle w:val="TableBodyText"/>
            </w:pPr>
            <w:r>
              <w:t>%xBB.06.00.00</w:t>
            </w:r>
          </w:p>
        </w:tc>
      </w:tr>
      <w:tr w:rsidR="00D12762" w:rsidTr="00D12762">
        <w:tc>
          <w:tcPr>
            <w:tcW w:w="0" w:type="auto"/>
          </w:tcPr>
          <w:p w:rsidR="00D12762" w:rsidRDefault="00D47FDE">
            <w:pPr>
              <w:pStyle w:val="TableBodyText"/>
            </w:pPr>
            <w:r>
              <w:t>InvalidLockNamespace</w:t>
            </w:r>
          </w:p>
        </w:tc>
        <w:tc>
          <w:tcPr>
            <w:tcW w:w="0" w:type="auto"/>
          </w:tcPr>
          <w:p w:rsidR="00D12762" w:rsidRDefault="00D47FDE">
            <w:pPr>
              <w:pStyle w:val="TableBodyText"/>
            </w:pPr>
            <w:r>
              <w:t>Attempt to lock a nonexistent object.</w:t>
            </w:r>
          </w:p>
          <w:p w:rsidR="00D12762" w:rsidRDefault="00D47FDE">
            <w:pPr>
              <w:pStyle w:val="TableBodyText"/>
            </w:pPr>
            <w:r>
              <w:t>(ecInvalidLockNamespace)</w:t>
            </w:r>
          </w:p>
        </w:tc>
        <w:tc>
          <w:tcPr>
            <w:tcW w:w="0" w:type="auto"/>
          </w:tcPr>
          <w:p w:rsidR="00D12762" w:rsidRDefault="00D47FDE">
            <w:pPr>
              <w:pStyle w:val="TableBodyText"/>
            </w:pPr>
            <w:r>
              <w:t>0x000006BD,</w:t>
            </w:r>
          </w:p>
          <w:p w:rsidR="00D12762" w:rsidRDefault="00D47FDE">
            <w:pPr>
              <w:pStyle w:val="TableBodyText"/>
            </w:pPr>
            <w:r>
              <w:t>%xBD.06.00.00</w:t>
            </w:r>
          </w:p>
        </w:tc>
      </w:tr>
      <w:tr w:rsidR="00D12762" w:rsidTr="00D12762">
        <w:tc>
          <w:tcPr>
            <w:tcW w:w="0" w:type="auto"/>
          </w:tcPr>
          <w:p w:rsidR="00D12762" w:rsidRDefault="00D47FDE">
            <w:pPr>
              <w:pStyle w:val="TableBodyText"/>
            </w:pPr>
            <w:r>
              <w:t>MessageDeleted</w:t>
            </w:r>
          </w:p>
        </w:tc>
        <w:tc>
          <w:tcPr>
            <w:tcW w:w="0" w:type="auto"/>
          </w:tcPr>
          <w:p w:rsidR="00D12762" w:rsidRDefault="00D47FDE">
            <w:pPr>
              <w:pStyle w:val="TableBodyText"/>
            </w:pPr>
            <w:r>
              <w:t>Operation failed because the message has been deleted.</w:t>
            </w:r>
          </w:p>
          <w:p w:rsidR="00D12762" w:rsidRDefault="00D47FDE">
            <w:pPr>
              <w:pStyle w:val="TableBodyText"/>
            </w:pPr>
            <w:r>
              <w:lastRenderedPageBreak/>
              <w:t>(ecMessageDeleted)</w:t>
            </w:r>
          </w:p>
        </w:tc>
        <w:tc>
          <w:tcPr>
            <w:tcW w:w="0" w:type="auto"/>
          </w:tcPr>
          <w:p w:rsidR="00D12762" w:rsidRDefault="00D47FDE">
            <w:pPr>
              <w:pStyle w:val="TableBodyText"/>
            </w:pPr>
            <w:r>
              <w:lastRenderedPageBreak/>
              <w:t>0x000007D6,</w:t>
            </w:r>
          </w:p>
          <w:p w:rsidR="00D12762" w:rsidRDefault="00D47FDE">
            <w:pPr>
              <w:pStyle w:val="TableBodyText"/>
            </w:pPr>
            <w:r>
              <w:lastRenderedPageBreak/>
              <w:t>%xD6.07.00.00</w:t>
            </w:r>
          </w:p>
        </w:tc>
      </w:tr>
      <w:tr w:rsidR="00D12762" w:rsidTr="00D12762">
        <w:tc>
          <w:tcPr>
            <w:tcW w:w="0" w:type="auto"/>
          </w:tcPr>
          <w:p w:rsidR="00D12762" w:rsidRDefault="00D47FDE">
            <w:pPr>
              <w:pStyle w:val="TableBodyText"/>
            </w:pPr>
            <w:r>
              <w:lastRenderedPageBreak/>
              <w:t>ProtocolDisabled</w:t>
            </w:r>
          </w:p>
        </w:tc>
        <w:tc>
          <w:tcPr>
            <w:tcW w:w="0" w:type="auto"/>
          </w:tcPr>
          <w:p w:rsidR="00D12762" w:rsidRDefault="00D47FDE">
            <w:pPr>
              <w:pStyle w:val="TableBodyText"/>
            </w:pPr>
            <w:r>
              <w:t>The requeste</w:t>
            </w:r>
            <w:r>
              <w:t>d protocol is disabled in the server configuration.</w:t>
            </w:r>
          </w:p>
          <w:p w:rsidR="00D12762" w:rsidRDefault="00D47FDE">
            <w:pPr>
              <w:pStyle w:val="TableBodyText"/>
            </w:pPr>
            <w:r>
              <w:t>(ecProtocolDisabled)</w:t>
            </w:r>
          </w:p>
        </w:tc>
        <w:tc>
          <w:tcPr>
            <w:tcW w:w="0" w:type="auto"/>
          </w:tcPr>
          <w:p w:rsidR="00D12762" w:rsidRDefault="00D47FDE">
            <w:pPr>
              <w:pStyle w:val="TableBodyText"/>
            </w:pPr>
            <w:r>
              <w:t>0x000007D8,</w:t>
            </w:r>
          </w:p>
          <w:p w:rsidR="00D12762" w:rsidRDefault="00D47FDE">
            <w:pPr>
              <w:pStyle w:val="TableBodyText"/>
            </w:pPr>
            <w:r>
              <w:t>%xD8.07.00.00</w:t>
            </w:r>
          </w:p>
        </w:tc>
      </w:tr>
      <w:tr w:rsidR="00D12762" w:rsidTr="00D12762">
        <w:tc>
          <w:tcPr>
            <w:tcW w:w="0" w:type="auto"/>
          </w:tcPr>
          <w:p w:rsidR="00D12762" w:rsidRDefault="00D47FDE">
            <w:pPr>
              <w:pStyle w:val="TableBodyText"/>
            </w:pPr>
            <w:r>
              <w:t>CleartextLogonDisabled</w:t>
            </w:r>
          </w:p>
        </w:tc>
        <w:tc>
          <w:tcPr>
            <w:tcW w:w="0" w:type="auto"/>
          </w:tcPr>
          <w:p w:rsidR="00D12762" w:rsidRDefault="00D47FDE">
            <w:pPr>
              <w:pStyle w:val="TableBodyText"/>
            </w:pPr>
            <w:r>
              <w:t>Clear text logons were disabled.</w:t>
            </w:r>
          </w:p>
          <w:p w:rsidR="00D12762" w:rsidRDefault="00D47FDE">
            <w:pPr>
              <w:pStyle w:val="TableBodyText"/>
            </w:pPr>
            <w:r>
              <w:t>(ecCleartextLogonDisabled)</w:t>
            </w:r>
          </w:p>
        </w:tc>
        <w:tc>
          <w:tcPr>
            <w:tcW w:w="0" w:type="auto"/>
          </w:tcPr>
          <w:p w:rsidR="00D12762" w:rsidRDefault="00D47FDE">
            <w:pPr>
              <w:pStyle w:val="TableBodyText"/>
            </w:pPr>
            <w:r>
              <w:t>0x000007D9,</w:t>
            </w:r>
          </w:p>
          <w:p w:rsidR="00D12762" w:rsidRDefault="00D47FDE">
            <w:pPr>
              <w:pStyle w:val="TableBodyText"/>
            </w:pPr>
            <w:r>
              <w:t>%xD9.07.00.00</w:t>
            </w:r>
          </w:p>
        </w:tc>
      </w:tr>
      <w:tr w:rsidR="00D12762" w:rsidTr="00D12762">
        <w:tc>
          <w:tcPr>
            <w:tcW w:w="0" w:type="auto"/>
          </w:tcPr>
          <w:p w:rsidR="00D12762" w:rsidRDefault="00D47FDE">
            <w:pPr>
              <w:pStyle w:val="TableBodyText"/>
            </w:pPr>
            <w:r>
              <w:t>Rejected</w:t>
            </w:r>
          </w:p>
        </w:tc>
        <w:tc>
          <w:tcPr>
            <w:tcW w:w="0" w:type="auto"/>
          </w:tcPr>
          <w:p w:rsidR="00D12762" w:rsidRDefault="00D47FDE">
            <w:pPr>
              <w:pStyle w:val="TableBodyText"/>
            </w:pPr>
            <w:r>
              <w:t xml:space="preserve">The operation was rejected, perhaps </w:t>
            </w:r>
            <w:r>
              <w:t>because it is not supported.</w:t>
            </w:r>
          </w:p>
          <w:p w:rsidR="00D12762" w:rsidRDefault="00D47FDE">
            <w:pPr>
              <w:pStyle w:val="TableBodyText"/>
            </w:pPr>
            <w:r>
              <w:t>(ecRejected)</w:t>
            </w:r>
          </w:p>
        </w:tc>
        <w:tc>
          <w:tcPr>
            <w:tcW w:w="0" w:type="auto"/>
          </w:tcPr>
          <w:p w:rsidR="00D12762" w:rsidRDefault="00D47FDE">
            <w:pPr>
              <w:pStyle w:val="TableBodyText"/>
            </w:pPr>
            <w:r>
              <w:t>0x000007EE,</w:t>
            </w:r>
          </w:p>
          <w:p w:rsidR="00D12762" w:rsidRDefault="00D47FDE">
            <w:pPr>
              <w:pStyle w:val="TableBodyText"/>
            </w:pPr>
            <w:r>
              <w:t>%xEE.07.00.00</w:t>
            </w:r>
          </w:p>
        </w:tc>
      </w:tr>
      <w:tr w:rsidR="00D12762" w:rsidTr="00D12762">
        <w:tc>
          <w:tcPr>
            <w:tcW w:w="0" w:type="auto"/>
          </w:tcPr>
          <w:p w:rsidR="00D12762" w:rsidRDefault="00D47FDE">
            <w:pPr>
              <w:pStyle w:val="TableBodyText"/>
            </w:pPr>
            <w:r>
              <w:t>AmbiguousAlias</w:t>
            </w:r>
          </w:p>
        </w:tc>
        <w:tc>
          <w:tcPr>
            <w:tcW w:w="0" w:type="auto"/>
          </w:tcPr>
          <w:p w:rsidR="00D12762" w:rsidRDefault="00D47FDE">
            <w:pPr>
              <w:pStyle w:val="TableBodyText"/>
            </w:pPr>
            <w:r>
              <w:t>User account information did not uniquely identify a user.</w:t>
            </w:r>
          </w:p>
          <w:p w:rsidR="00D12762" w:rsidRDefault="00D47FDE">
            <w:pPr>
              <w:pStyle w:val="TableBodyText"/>
            </w:pPr>
            <w:r>
              <w:t>(ecAmbiguousAlias)</w:t>
            </w:r>
          </w:p>
        </w:tc>
        <w:tc>
          <w:tcPr>
            <w:tcW w:w="0" w:type="auto"/>
          </w:tcPr>
          <w:p w:rsidR="00D12762" w:rsidRDefault="00D47FDE">
            <w:pPr>
              <w:pStyle w:val="TableBodyText"/>
            </w:pPr>
            <w:r>
              <w:t>0x0000089A,</w:t>
            </w:r>
          </w:p>
          <w:p w:rsidR="00D12762" w:rsidRDefault="00D47FDE">
            <w:pPr>
              <w:pStyle w:val="TableBodyText"/>
            </w:pPr>
            <w:r>
              <w:t>%x9A.08.00.00</w:t>
            </w:r>
          </w:p>
        </w:tc>
      </w:tr>
      <w:tr w:rsidR="00D12762" w:rsidTr="00D12762">
        <w:tc>
          <w:tcPr>
            <w:tcW w:w="0" w:type="auto"/>
          </w:tcPr>
          <w:p w:rsidR="00D12762" w:rsidRDefault="00D47FDE">
            <w:pPr>
              <w:pStyle w:val="TableBodyText"/>
            </w:pPr>
            <w:r>
              <w:t>UnknownMailbox</w:t>
            </w:r>
          </w:p>
        </w:tc>
        <w:tc>
          <w:tcPr>
            <w:tcW w:w="0" w:type="auto"/>
          </w:tcPr>
          <w:p w:rsidR="00D12762" w:rsidRDefault="00D47FDE">
            <w:pPr>
              <w:pStyle w:val="TableBodyText"/>
            </w:pPr>
            <w:r>
              <w:t>No mailbox object for this logon exists in the addre</w:t>
            </w:r>
            <w:r>
              <w:t>ss book.</w:t>
            </w:r>
          </w:p>
          <w:p w:rsidR="00D12762" w:rsidRDefault="00D47FDE">
            <w:pPr>
              <w:pStyle w:val="TableBodyText"/>
            </w:pPr>
            <w:r>
              <w:t>(ecUnknownMailbox)</w:t>
            </w:r>
          </w:p>
        </w:tc>
        <w:tc>
          <w:tcPr>
            <w:tcW w:w="0" w:type="auto"/>
          </w:tcPr>
          <w:p w:rsidR="00D12762" w:rsidRDefault="00D47FDE">
            <w:pPr>
              <w:pStyle w:val="TableBodyText"/>
            </w:pPr>
            <w:r>
              <w:t>0x0000089B,</w:t>
            </w:r>
          </w:p>
          <w:p w:rsidR="00D12762" w:rsidRDefault="00D47FDE">
            <w:pPr>
              <w:pStyle w:val="TableBodyText"/>
            </w:pPr>
            <w:r>
              <w:t>%x9B.08.00.00</w:t>
            </w:r>
          </w:p>
        </w:tc>
      </w:tr>
      <w:tr w:rsidR="00D12762" w:rsidTr="00D12762">
        <w:tc>
          <w:tcPr>
            <w:tcW w:w="0" w:type="auto"/>
          </w:tcPr>
          <w:p w:rsidR="00D12762" w:rsidRDefault="00D47FDE">
            <w:pPr>
              <w:pStyle w:val="TableBodyText"/>
            </w:pPr>
            <w:r>
              <w:t>ExpressionReserved</w:t>
            </w:r>
          </w:p>
        </w:tc>
        <w:tc>
          <w:tcPr>
            <w:tcW w:w="0" w:type="auto"/>
          </w:tcPr>
          <w:p w:rsidR="00D12762" w:rsidRDefault="00D47FDE">
            <w:pPr>
              <w:pStyle w:val="TableBodyText"/>
            </w:pPr>
            <w:r>
              <w:t>Internal error in evaluating an expression.</w:t>
            </w:r>
          </w:p>
          <w:p w:rsidR="00D12762" w:rsidRDefault="00D47FDE">
            <w:pPr>
              <w:pStyle w:val="TableBodyText"/>
            </w:pPr>
            <w:r>
              <w:t>(ecExpReserved)</w:t>
            </w:r>
          </w:p>
        </w:tc>
        <w:tc>
          <w:tcPr>
            <w:tcW w:w="0" w:type="auto"/>
          </w:tcPr>
          <w:p w:rsidR="00D12762" w:rsidRDefault="00D47FDE">
            <w:pPr>
              <w:pStyle w:val="TableBodyText"/>
            </w:pPr>
            <w:r>
              <w:t>0x000008FC,</w:t>
            </w:r>
          </w:p>
          <w:p w:rsidR="00D12762" w:rsidRDefault="00D47FDE">
            <w:pPr>
              <w:pStyle w:val="TableBodyText"/>
            </w:pPr>
            <w:r>
              <w:t>%xFC.08.00.00</w:t>
            </w:r>
          </w:p>
        </w:tc>
      </w:tr>
      <w:tr w:rsidR="00D12762" w:rsidTr="00D12762">
        <w:tc>
          <w:tcPr>
            <w:tcW w:w="0" w:type="auto"/>
          </w:tcPr>
          <w:p w:rsidR="00D12762" w:rsidRDefault="00D47FDE">
            <w:pPr>
              <w:pStyle w:val="TableBodyText"/>
            </w:pPr>
            <w:r>
              <w:t>ExpressionParseDepth</w:t>
            </w:r>
          </w:p>
        </w:tc>
        <w:tc>
          <w:tcPr>
            <w:tcW w:w="0" w:type="auto"/>
          </w:tcPr>
          <w:p w:rsidR="00D12762" w:rsidRDefault="00D47FDE">
            <w:pPr>
              <w:pStyle w:val="TableBodyText"/>
            </w:pPr>
            <w:r>
              <w:t>The expression tree exceeds a defined depth limit.</w:t>
            </w:r>
          </w:p>
          <w:p w:rsidR="00D12762" w:rsidRDefault="00D47FDE">
            <w:pPr>
              <w:pStyle w:val="TableBodyText"/>
            </w:pPr>
            <w:r>
              <w:t>(ecExpParseDepth)</w:t>
            </w:r>
          </w:p>
        </w:tc>
        <w:tc>
          <w:tcPr>
            <w:tcW w:w="0" w:type="auto"/>
          </w:tcPr>
          <w:p w:rsidR="00D12762" w:rsidRDefault="00D47FDE">
            <w:pPr>
              <w:pStyle w:val="TableBodyText"/>
            </w:pPr>
            <w:r>
              <w:t>0x000008FD,</w:t>
            </w:r>
          </w:p>
          <w:p w:rsidR="00D12762" w:rsidRDefault="00D47FDE">
            <w:pPr>
              <w:pStyle w:val="TableBodyText"/>
            </w:pPr>
            <w:r>
              <w:t>%xFD.08.00.00</w:t>
            </w:r>
          </w:p>
        </w:tc>
      </w:tr>
      <w:tr w:rsidR="00D12762" w:rsidTr="00D12762">
        <w:tc>
          <w:tcPr>
            <w:tcW w:w="0" w:type="auto"/>
          </w:tcPr>
          <w:p w:rsidR="00D12762" w:rsidRDefault="00D47FDE">
            <w:pPr>
              <w:pStyle w:val="TableBodyText"/>
            </w:pPr>
            <w:r>
              <w:t>ExpressionArgumentType</w:t>
            </w:r>
          </w:p>
        </w:tc>
        <w:tc>
          <w:tcPr>
            <w:tcW w:w="0" w:type="auto"/>
          </w:tcPr>
          <w:p w:rsidR="00D12762" w:rsidRDefault="00D47FDE">
            <w:pPr>
              <w:pStyle w:val="TableBodyText"/>
            </w:pPr>
            <w:r>
              <w:t>An argument to a function has the wrong type.</w:t>
            </w:r>
          </w:p>
          <w:p w:rsidR="00D12762" w:rsidRDefault="00D47FDE">
            <w:pPr>
              <w:pStyle w:val="TableBodyText"/>
            </w:pPr>
            <w:r>
              <w:t>(ecExpFuncArgType)</w:t>
            </w:r>
          </w:p>
        </w:tc>
        <w:tc>
          <w:tcPr>
            <w:tcW w:w="0" w:type="auto"/>
          </w:tcPr>
          <w:p w:rsidR="00D12762" w:rsidRDefault="00D47FDE">
            <w:pPr>
              <w:pStyle w:val="TableBodyText"/>
            </w:pPr>
            <w:r>
              <w:t>0x000008FE,</w:t>
            </w:r>
          </w:p>
          <w:p w:rsidR="00D12762" w:rsidRDefault="00D47FDE">
            <w:pPr>
              <w:pStyle w:val="TableBodyText"/>
            </w:pPr>
            <w:r>
              <w:t>%xFE.08.00.00</w:t>
            </w:r>
          </w:p>
        </w:tc>
      </w:tr>
      <w:tr w:rsidR="00D12762" w:rsidTr="00D12762">
        <w:tc>
          <w:tcPr>
            <w:tcW w:w="0" w:type="auto"/>
          </w:tcPr>
          <w:p w:rsidR="00D12762" w:rsidRDefault="00D47FDE">
            <w:pPr>
              <w:pStyle w:val="TableBodyText"/>
            </w:pPr>
            <w:r>
              <w:t>ExpressionSyntax</w:t>
            </w:r>
          </w:p>
        </w:tc>
        <w:tc>
          <w:tcPr>
            <w:tcW w:w="0" w:type="auto"/>
          </w:tcPr>
          <w:p w:rsidR="00D12762" w:rsidRDefault="00D47FDE">
            <w:pPr>
              <w:pStyle w:val="TableBodyText"/>
            </w:pPr>
            <w:r>
              <w:t>Syntax error in expression.</w:t>
            </w:r>
          </w:p>
          <w:p w:rsidR="00D12762" w:rsidRDefault="00D47FDE">
            <w:pPr>
              <w:pStyle w:val="TableBodyText"/>
            </w:pPr>
            <w:r>
              <w:t>(ecExpSyntax)</w:t>
            </w:r>
          </w:p>
        </w:tc>
        <w:tc>
          <w:tcPr>
            <w:tcW w:w="0" w:type="auto"/>
          </w:tcPr>
          <w:p w:rsidR="00D12762" w:rsidRDefault="00D47FDE">
            <w:pPr>
              <w:pStyle w:val="TableBodyText"/>
            </w:pPr>
            <w:r>
              <w:t>0x000008FF,</w:t>
            </w:r>
          </w:p>
          <w:p w:rsidR="00D12762" w:rsidRDefault="00D47FDE">
            <w:pPr>
              <w:pStyle w:val="TableBodyText"/>
            </w:pPr>
            <w:r>
              <w:t>%xFF.08.00.00</w:t>
            </w:r>
          </w:p>
        </w:tc>
      </w:tr>
      <w:tr w:rsidR="00D12762" w:rsidTr="00D12762">
        <w:tc>
          <w:tcPr>
            <w:tcW w:w="0" w:type="auto"/>
          </w:tcPr>
          <w:p w:rsidR="00D12762" w:rsidRDefault="00D47FDE">
            <w:pPr>
              <w:pStyle w:val="TableBodyText"/>
            </w:pPr>
            <w:r>
              <w:t>ExpressionBadStringToken</w:t>
            </w:r>
          </w:p>
        </w:tc>
        <w:tc>
          <w:tcPr>
            <w:tcW w:w="0" w:type="auto"/>
          </w:tcPr>
          <w:p w:rsidR="00D12762" w:rsidRDefault="00D47FDE">
            <w:pPr>
              <w:pStyle w:val="TableBodyText"/>
            </w:pPr>
            <w:r>
              <w:t>Inv</w:t>
            </w:r>
            <w:r>
              <w:t>alid string token in expression.</w:t>
            </w:r>
          </w:p>
          <w:p w:rsidR="00D12762" w:rsidRDefault="00D47FDE">
            <w:pPr>
              <w:pStyle w:val="TableBodyText"/>
            </w:pPr>
            <w:r>
              <w:t>(ecExpBadStrToken)</w:t>
            </w:r>
          </w:p>
        </w:tc>
        <w:tc>
          <w:tcPr>
            <w:tcW w:w="0" w:type="auto"/>
          </w:tcPr>
          <w:p w:rsidR="00D12762" w:rsidRDefault="00D47FDE">
            <w:pPr>
              <w:pStyle w:val="TableBodyText"/>
            </w:pPr>
            <w:r>
              <w:t>0x00000900,</w:t>
            </w:r>
          </w:p>
          <w:p w:rsidR="00D12762" w:rsidRDefault="00D47FDE">
            <w:pPr>
              <w:pStyle w:val="TableBodyText"/>
            </w:pPr>
            <w:r>
              <w:t>%x00.09.00.00</w:t>
            </w:r>
          </w:p>
        </w:tc>
      </w:tr>
      <w:tr w:rsidR="00D12762" w:rsidTr="00D12762">
        <w:tc>
          <w:tcPr>
            <w:tcW w:w="0" w:type="auto"/>
          </w:tcPr>
          <w:p w:rsidR="00D12762" w:rsidRDefault="00D47FDE">
            <w:pPr>
              <w:pStyle w:val="TableBodyText"/>
            </w:pPr>
            <w:r>
              <w:t>ExpressionBadColToken</w:t>
            </w:r>
          </w:p>
        </w:tc>
        <w:tc>
          <w:tcPr>
            <w:tcW w:w="0" w:type="auto"/>
          </w:tcPr>
          <w:p w:rsidR="00D12762" w:rsidRDefault="00D47FDE">
            <w:pPr>
              <w:pStyle w:val="TableBodyText"/>
            </w:pPr>
            <w:r>
              <w:t>Invalid column name in expression.</w:t>
            </w:r>
          </w:p>
          <w:p w:rsidR="00D12762" w:rsidRDefault="00D47FDE">
            <w:pPr>
              <w:pStyle w:val="TableBodyText"/>
            </w:pPr>
            <w:r>
              <w:t>(ecExpBadColToken)</w:t>
            </w:r>
          </w:p>
        </w:tc>
        <w:tc>
          <w:tcPr>
            <w:tcW w:w="0" w:type="auto"/>
          </w:tcPr>
          <w:p w:rsidR="00D12762" w:rsidRDefault="00D47FDE">
            <w:pPr>
              <w:pStyle w:val="TableBodyText"/>
            </w:pPr>
            <w:r>
              <w:t>0x00000901,</w:t>
            </w:r>
          </w:p>
          <w:p w:rsidR="00D12762" w:rsidRDefault="00D47FDE">
            <w:pPr>
              <w:pStyle w:val="TableBodyText"/>
            </w:pPr>
            <w:r>
              <w:t>%x01.09.00.00</w:t>
            </w:r>
          </w:p>
        </w:tc>
      </w:tr>
      <w:tr w:rsidR="00D12762" w:rsidTr="00D12762">
        <w:tc>
          <w:tcPr>
            <w:tcW w:w="0" w:type="auto"/>
          </w:tcPr>
          <w:p w:rsidR="00D12762" w:rsidRDefault="00D47FDE">
            <w:pPr>
              <w:pStyle w:val="TableBodyText"/>
            </w:pPr>
            <w:r>
              <w:t>ExpressionTypeMismatch</w:t>
            </w:r>
          </w:p>
        </w:tc>
        <w:tc>
          <w:tcPr>
            <w:tcW w:w="0" w:type="auto"/>
          </w:tcPr>
          <w:p w:rsidR="00D12762" w:rsidRDefault="00D47FDE">
            <w:pPr>
              <w:pStyle w:val="TableBodyText"/>
            </w:pPr>
            <w:hyperlink w:anchor="gt_c17efaf4-bfdf-479d-8227-e165b647c933">
              <w:r>
                <w:rPr>
                  <w:rStyle w:val="HyperlinkGreen"/>
                  <w:b/>
                </w:rPr>
                <w:t>Property types</w:t>
              </w:r>
            </w:hyperlink>
            <w:r>
              <w:t>, for example, in a comparison expression, are incompatible.</w:t>
            </w:r>
          </w:p>
          <w:p w:rsidR="00D12762" w:rsidRDefault="00D47FDE">
            <w:pPr>
              <w:pStyle w:val="TableBodyText"/>
            </w:pPr>
            <w:r>
              <w:t>(ecExpTypeMismatch)</w:t>
            </w:r>
          </w:p>
        </w:tc>
        <w:tc>
          <w:tcPr>
            <w:tcW w:w="0" w:type="auto"/>
          </w:tcPr>
          <w:p w:rsidR="00D12762" w:rsidRDefault="00D47FDE">
            <w:pPr>
              <w:pStyle w:val="TableBodyText"/>
            </w:pPr>
            <w:r>
              <w:t>0x00000902,</w:t>
            </w:r>
          </w:p>
          <w:p w:rsidR="00D12762" w:rsidRDefault="00D47FDE">
            <w:pPr>
              <w:pStyle w:val="TableBodyText"/>
            </w:pPr>
            <w:r>
              <w:t>%x02.09.00.00</w:t>
            </w:r>
          </w:p>
        </w:tc>
      </w:tr>
      <w:tr w:rsidR="00D12762" w:rsidTr="00D12762">
        <w:tc>
          <w:tcPr>
            <w:tcW w:w="0" w:type="auto"/>
          </w:tcPr>
          <w:p w:rsidR="00D12762" w:rsidRDefault="00D47FDE">
            <w:pPr>
              <w:pStyle w:val="TableBodyText"/>
            </w:pPr>
            <w:r>
              <w:t>ExpressionOperatorNotSupported</w:t>
            </w:r>
          </w:p>
        </w:tc>
        <w:tc>
          <w:tcPr>
            <w:tcW w:w="0" w:type="auto"/>
          </w:tcPr>
          <w:p w:rsidR="00D12762" w:rsidRDefault="00D47FDE">
            <w:pPr>
              <w:pStyle w:val="TableBodyText"/>
            </w:pPr>
            <w:r>
              <w:t>The requested operator is not supported.</w:t>
            </w:r>
          </w:p>
          <w:p w:rsidR="00D12762" w:rsidRDefault="00D47FDE">
            <w:pPr>
              <w:pStyle w:val="TableBodyText"/>
            </w:pPr>
            <w:r>
              <w:t>(e</w:t>
            </w:r>
            <w:r>
              <w:t>cExpOpNotSupported)</w:t>
            </w:r>
          </w:p>
        </w:tc>
        <w:tc>
          <w:tcPr>
            <w:tcW w:w="0" w:type="auto"/>
          </w:tcPr>
          <w:p w:rsidR="00D12762" w:rsidRDefault="00D47FDE">
            <w:pPr>
              <w:pStyle w:val="TableBodyText"/>
            </w:pPr>
            <w:r>
              <w:t>0x00000903,</w:t>
            </w:r>
          </w:p>
          <w:p w:rsidR="00D12762" w:rsidRDefault="00D47FDE">
            <w:pPr>
              <w:pStyle w:val="TableBodyText"/>
            </w:pPr>
            <w:r>
              <w:t>%x03.09.00.</w:t>
            </w:r>
            <w:r>
              <w:lastRenderedPageBreak/>
              <w:t>00</w:t>
            </w:r>
          </w:p>
        </w:tc>
      </w:tr>
      <w:tr w:rsidR="00D12762" w:rsidTr="00D12762">
        <w:tc>
          <w:tcPr>
            <w:tcW w:w="0" w:type="auto"/>
          </w:tcPr>
          <w:p w:rsidR="00D12762" w:rsidRDefault="00D47FDE">
            <w:pPr>
              <w:pStyle w:val="TableBodyText"/>
            </w:pPr>
            <w:r>
              <w:lastRenderedPageBreak/>
              <w:t>ExpressionDivideByZero</w:t>
            </w:r>
          </w:p>
        </w:tc>
        <w:tc>
          <w:tcPr>
            <w:tcW w:w="0" w:type="auto"/>
          </w:tcPr>
          <w:p w:rsidR="00D12762" w:rsidRDefault="00D47FDE">
            <w:pPr>
              <w:pStyle w:val="TableBodyText"/>
            </w:pPr>
            <w:r>
              <w:t>Divide by zero doesn't work.</w:t>
            </w:r>
          </w:p>
          <w:p w:rsidR="00D12762" w:rsidRDefault="00D47FDE">
            <w:pPr>
              <w:pStyle w:val="TableBodyText"/>
            </w:pPr>
            <w:r>
              <w:t>(ecExpDivByZero)</w:t>
            </w:r>
          </w:p>
        </w:tc>
        <w:tc>
          <w:tcPr>
            <w:tcW w:w="0" w:type="auto"/>
          </w:tcPr>
          <w:p w:rsidR="00D12762" w:rsidRDefault="00D47FDE">
            <w:pPr>
              <w:pStyle w:val="TableBodyText"/>
            </w:pPr>
            <w:r>
              <w:t>0x00000904,</w:t>
            </w:r>
          </w:p>
          <w:p w:rsidR="00D12762" w:rsidRDefault="00D47FDE">
            <w:pPr>
              <w:pStyle w:val="TableBodyText"/>
            </w:pPr>
            <w:r>
              <w:t>%x04.09.00.00</w:t>
            </w:r>
          </w:p>
        </w:tc>
      </w:tr>
      <w:tr w:rsidR="00D12762" w:rsidTr="00D12762">
        <w:tc>
          <w:tcPr>
            <w:tcW w:w="0" w:type="auto"/>
          </w:tcPr>
          <w:p w:rsidR="00D12762" w:rsidRDefault="00D47FDE">
            <w:pPr>
              <w:pStyle w:val="TableBodyText"/>
            </w:pPr>
            <w:r>
              <w:t>ExpressionUnaryArgument</w:t>
            </w:r>
          </w:p>
        </w:tc>
        <w:tc>
          <w:tcPr>
            <w:tcW w:w="0" w:type="auto"/>
          </w:tcPr>
          <w:p w:rsidR="00D12762" w:rsidRDefault="00D47FDE">
            <w:pPr>
              <w:pStyle w:val="TableBodyText"/>
            </w:pPr>
            <w:r>
              <w:t>The argument to a unary expression is of incorrect type.</w:t>
            </w:r>
          </w:p>
          <w:p w:rsidR="00D12762" w:rsidRDefault="00D47FDE">
            <w:pPr>
              <w:pStyle w:val="TableBodyText"/>
            </w:pPr>
            <w:r>
              <w:t>(ecExpUnaryArgType)</w:t>
            </w:r>
          </w:p>
        </w:tc>
        <w:tc>
          <w:tcPr>
            <w:tcW w:w="0" w:type="auto"/>
          </w:tcPr>
          <w:p w:rsidR="00D12762" w:rsidRDefault="00D47FDE">
            <w:pPr>
              <w:pStyle w:val="TableBodyText"/>
            </w:pPr>
            <w:r>
              <w:t>0x00000905,</w:t>
            </w:r>
          </w:p>
          <w:p w:rsidR="00D12762" w:rsidRDefault="00D47FDE">
            <w:pPr>
              <w:pStyle w:val="TableBodyText"/>
            </w:pPr>
            <w:r>
              <w:t>%x05.09.00.00</w:t>
            </w:r>
          </w:p>
        </w:tc>
      </w:tr>
      <w:tr w:rsidR="00D12762" w:rsidTr="00D12762">
        <w:tc>
          <w:tcPr>
            <w:tcW w:w="0" w:type="auto"/>
          </w:tcPr>
          <w:p w:rsidR="00D12762" w:rsidRDefault="00D47FDE">
            <w:pPr>
              <w:pStyle w:val="TableBodyText"/>
            </w:pPr>
            <w:r>
              <w:t>NotLocked</w:t>
            </w:r>
          </w:p>
        </w:tc>
        <w:tc>
          <w:tcPr>
            <w:tcW w:w="0" w:type="auto"/>
          </w:tcPr>
          <w:p w:rsidR="00D12762" w:rsidRDefault="00D47FDE">
            <w:pPr>
              <w:pStyle w:val="TableBodyText"/>
            </w:pPr>
            <w:r>
              <w:t>An attempt to lock a resource failed.</w:t>
            </w:r>
          </w:p>
          <w:p w:rsidR="00D12762" w:rsidRDefault="00D47FDE">
            <w:pPr>
              <w:pStyle w:val="TableBodyText"/>
            </w:pPr>
            <w:r>
              <w:t>(ecNotLocked)</w:t>
            </w:r>
          </w:p>
        </w:tc>
        <w:tc>
          <w:tcPr>
            <w:tcW w:w="0" w:type="auto"/>
          </w:tcPr>
          <w:p w:rsidR="00D12762" w:rsidRDefault="00D47FDE">
            <w:pPr>
              <w:pStyle w:val="TableBodyText"/>
            </w:pPr>
            <w:r>
              <w:t>0x00000960,</w:t>
            </w:r>
          </w:p>
          <w:p w:rsidR="00D12762" w:rsidRDefault="00D47FDE">
            <w:pPr>
              <w:pStyle w:val="TableBodyText"/>
            </w:pPr>
            <w:r>
              <w:t>%x60.09.00.00</w:t>
            </w:r>
          </w:p>
        </w:tc>
      </w:tr>
      <w:tr w:rsidR="00D12762" w:rsidTr="00D12762">
        <w:tc>
          <w:tcPr>
            <w:tcW w:w="0" w:type="auto"/>
          </w:tcPr>
          <w:p w:rsidR="00D12762" w:rsidRDefault="00D47FDE">
            <w:pPr>
              <w:pStyle w:val="TableBodyText"/>
            </w:pPr>
            <w:r>
              <w:t>ClientEvent</w:t>
            </w:r>
          </w:p>
        </w:tc>
        <w:tc>
          <w:tcPr>
            <w:tcW w:w="0" w:type="auto"/>
          </w:tcPr>
          <w:p w:rsidR="00D12762" w:rsidRDefault="00D47FDE">
            <w:pPr>
              <w:pStyle w:val="TableBodyText"/>
            </w:pPr>
            <w:r>
              <w:t>A client-supplied event has fired.</w:t>
            </w:r>
          </w:p>
          <w:p w:rsidR="00D12762" w:rsidRDefault="00D47FDE">
            <w:pPr>
              <w:pStyle w:val="TableBodyText"/>
            </w:pPr>
            <w:r>
              <w:t>(ecClientEvent)</w:t>
            </w:r>
          </w:p>
        </w:tc>
        <w:tc>
          <w:tcPr>
            <w:tcW w:w="0" w:type="auto"/>
          </w:tcPr>
          <w:p w:rsidR="00D12762" w:rsidRDefault="00D47FDE">
            <w:pPr>
              <w:pStyle w:val="TableBodyText"/>
            </w:pPr>
            <w:r>
              <w:t>0x00000961,</w:t>
            </w:r>
          </w:p>
          <w:p w:rsidR="00D12762" w:rsidRDefault="00D47FDE">
            <w:pPr>
              <w:pStyle w:val="TableBodyText"/>
            </w:pPr>
            <w:r>
              <w:t>%x61.09.00.00</w:t>
            </w:r>
          </w:p>
        </w:tc>
      </w:tr>
      <w:tr w:rsidR="00D12762" w:rsidTr="00D12762">
        <w:tc>
          <w:tcPr>
            <w:tcW w:w="0" w:type="auto"/>
          </w:tcPr>
          <w:p w:rsidR="00D12762" w:rsidRDefault="00D47FDE">
            <w:pPr>
              <w:pStyle w:val="TableBodyText"/>
            </w:pPr>
            <w:r>
              <w:t>CorruptEvent</w:t>
            </w:r>
          </w:p>
        </w:tc>
        <w:tc>
          <w:tcPr>
            <w:tcW w:w="0" w:type="auto"/>
          </w:tcPr>
          <w:p w:rsidR="00D12762" w:rsidRDefault="00D47FDE">
            <w:pPr>
              <w:pStyle w:val="TableBodyText"/>
            </w:pPr>
            <w:r>
              <w:t>Data in the event table is bad.</w:t>
            </w:r>
          </w:p>
          <w:p w:rsidR="00D12762" w:rsidRDefault="00D47FDE">
            <w:pPr>
              <w:pStyle w:val="TableBodyText"/>
            </w:pPr>
            <w:r>
              <w:t>(ecCorruptEvent)</w:t>
            </w:r>
          </w:p>
        </w:tc>
        <w:tc>
          <w:tcPr>
            <w:tcW w:w="0" w:type="auto"/>
          </w:tcPr>
          <w:p w:rsidR="00D12762" w:rsidRDefault="00D47FDE">
            <w:pPr>
              <w:pStyle w:val="TableBodyText"/>
            </w:pPr>
            <w:r>
              <w:t>0x00000965,</w:t>
            </w:r>
          </w:p>
          <w:p w:rsidR="00D12762" w:rsidRDefault="00D47FDE">
            <w:pPr>
              <w:pStyle w:val="TableBodyText"/>
            </w:pPr>
            <w:r>
              <w:t>%x65.09.00.00</w:t>
            </w:r>
          </w:p>
        </w:tc>
      </w:tr>
      <w:tr w:rsidR="00D12762" w:rsidTr="00D12762">
        <w:tc>
          <w:tcPr>
            <w:tcW w:w="0" w:type="auto"/>
          </w:tcPr>
          <w:p w:rsidR="00D12762" w:rsidRDefault="00D47FDE">
            <w:pPr>
              <w:pStyle w:val="TableBodyText"/>
            </w:pPr>
            <w:r>
              <w:t>CorruptWatermark</w:t>
            </w:r>
          </w:p>
        </w:tc>
        <w:tc>
          <w:tcPr>
            <w:tcW w:w="0" w:type="auto"/>
          </w:tcPr>
          <w:p w:rsidR="00D12762" w:rsidRDefault="00D47FDE">
            <w:pPr>
              <w:pStyle w:val="TableBodyText"/>
            </w:pPr>
            <w:r>
              <w:t>A watermark in the event table is bad.</w:t>
            </w:r>
          </w:p>
          <w:p w:rsidR="00D12762" w:rsidRDefault="00D47FDE">
            <w:pPr>
              <w:pStyle w:val="TableBodyText"/>
            </w:pPr>
            <w:r>
              <w:t>(ecCorruptWatermark)</w:t>
            </w:r>
          </w:p>
        </w:tc>
        <w:tc>
          <w:tcPr>
            <w:tcW w:w="0" w:type="auto"/>
          </w:tcPr>
          <w:p w:rsidR="00D12762" w:rsidRDefault="00D47FDE">
            <w:pPr>
              <w:pStyle w:val="TableBodyText"/>
            </w:pPr>
            <w:r>
              <w:t>0x00000966,</w:t>
            </w:r>
          </w:p>
          <w:p w:rsidR="00D12762" w:rsidRDefault="00D47FDE">
            <w:pPr>
              <w:pStyle w:val="TableBodyText"/>
            </w:pPr>
            <w:r>
              <w:t>%x66.09.00.00</w:t>
            </w:r>
          </w:p>
        </w:tc>
      </w:tr>
      <w:tr w:rsidR="00D12762" w:rsidTr="00D12762">
        <w:tc>
          <w:tcPr>
            <w:tcW w:w="0" w:type="auto"/>
          </w:tcPr>
          <w:p w:rsidR="00D12762" w:rsidRDefault="00D47FDE">
            <w:pPr>
              <w:pStyle w:val="TableBodyText"/>
            </w:pPr>
            <w:r>
              <w:t>EventError</w:t>
            </w:r>
          </w:p>
        </w:tc>
        <w:tc>
          <w:tcPr>
            <w:tcW w:w="0" w:type="auto"/>
          </w:tcPr>
          <w:p w:rsidR="00D12762" w:rsidRDefault="00D47FDE">
            <w:pPr>
              <w:pStyle w:val="TableBodyText"/>
            </w:pPr>
            <w:r>
              <w:t>General event processing error.</w:t>
            </w:r>
          </w:p>
          <w:p w:rsidR="00D12762" w:rsidRDefault="00D47FDE">
            <w:pPr>
              <w:pStyle w:val="TableBodyText"/>
            </w:pPr>
            <w:r>
              <w:t>(ecEventError)</w:t>
            </w:r>
          </w:p>
        </w:tc>
        <w:tc>
          <w:tcPr>
            <w:tcW w:w="0" w:type="auto"/>
          </w:tcPr>
          <w:p w:rsidR="00D12762" w:rsidRDefault="00D47FDE">
            <w:pPr>
              <w:pStyle w:val="TableBodyText"/>
            </w:pPr>
            <w:r>
              <w:t>0x00000967,</w:t>
            </w:r>
          </w:p>
          <w:p w:rsidR="00D12762" w:rsidRDefault="00D47FDE">
            <w:pPr>
              <w:pStyle w:val="TableBodyText"/>
            </w:pPr>
            <w:r>
              <w:t>%x67.09.00.00</w:t>
            </w:r>
          </w:p>
        </w:tc>
      </w:tr>
      <w:tr w:rsidR="00D12762" w:rsidTr="00D12762">
        <w:tc>
          <w:tcPr>
            <w:tcW w:w="0" w:type="auto"/>
          </w:tcPr>
          <w:p w:rsidR="00D12762" w:rsidRDefault="00D47FDE">
            <w:pPr>
              <w:pStyle w:val="TableBodyText"/>
            </w:pPr>
            <w:r>
              <w:t>WatermarkError</w:t>
            </w:r>
          </w:p>
        </w:tc>
        <w:tc>
          <w:tcPr>
            <w:tcW w:w="0" w:type="auto"/>
          </w:tcPr>
          <w:p w:rsidR="00D12762" w:rsidRDefault="00D47FDE">
            <w:pPr>
              <w:pStyle w:val="TableBodyText"/>
            </w:pPr>
            <w:r>
              <w:t>An event watermark is out</w:t>
            </w:r>
            <w:r>
              <w:t xml:space="preserve"> of range or otherwise invalid.</w:t>
            </w:r>
          </w:p>
          <w:p w:rsidR="00D12762" w:rsidRDefault="00D47FDE">
            <w:pPr>
              <w:pStyle w:val="TableBodyText"/>
            </w:pPr>
            <w:r>
              <w:t>(ecWatermarkError)</w:t>
            </w:r>
          </w:p>
        </w:tc>
        <w:tc>
          <w:tcPr>
            <w:tcW w:w="0" w:type="auto"/>
          </w:tcPr>
          <w:p w:rsidR="00D12762" w:rsidRDefault="00D47FDE">
            <w:pPr>
              <w:pStyle w:val="TableBodyText"/>
            </w:pPr>
            <w:r>
              <w:t>0x00000968,</w:t>
            </w:r>
          </w:p>
          <w:p w:rsidR="00D12762" w:rsidRDefault="00D47FDE">
            <w:pPr>
              <w:pStyle w:val="TableBodyText"/>
            </w:pPr>
            <w:r>
              <w:t>%x68.09.00.00</w:t>
            </w:r>
          </w:p>
        </w:tc>
      </w:tr>
      <w:tr w:rsidR="00D12762" w:rsidTr="00D12762">
        <w:tc>
          <w:tcPr>
            <w:tcW w:w="0" w:type="auto"/>
          </w:tcPr>
          <w:p w:rsidR="00D12762" w:rsidRDefault="00D47FDE">
            <w:pPr>
              <w:pStyle w:val="TableBodyText"/>
            </w:pPr>
            <w:r>
              <w:t>NonCanonicalACL</w:t>
            </w:r>
          </w:p>
        </w:tc>
        <w:tc>
          <w:tcPr>
            <w:tcW w:w="0" w:type="auto"/>
          </w:tcPr>
          <w:p w:rsidR="00D12762" w:rsidRDefault="00D47FDE">
            <w:pPr>
              <w:pStyle w:val="TableBodyText"/>
            </w:pPr>
            <w:r>
              <w:t>A modification to an ACL failed because the existing ACL is not in canonical format.</w:t>
            </w:r>
          </w:p>
          <w:p w:rsidR="00D12762" w:rsidRDefault="00D47FDE">
            <w:pPr>
              <w:pStyle w:val="TableBodyText"/>
            </w:pPr>
            <w:r>
              <w:t>(ecNonCanonicalACL)</w:t>
            </w:r>
          </w:p>
        </w:tc>
        <w:tc>
          <w:tcPr>
            <w:tcW w:w="0" w:type="auto"/>
          </w:tcPr>
          <w:p w:rsidR="00D12762" w:rsidRDefault="00D47FDE">
            <w:pPr>
              <w:pStyle w:val="TableBodyText"/>
            </w:pPr>
            <w:r>
              <w:t>0x00000969,</w:t>
            </w:r>
          </w:p>
          <w:p w:rsidR="00D12762" w:rsidRDefault="00D47FDE">
            <w:pPr>
              <w:pStyle w:val="TableBodyText"/>
            </w:pPr>
            <w:r>
              <w:t>%x69.09.00.00</w:t>
            </w:r>
          </w:p>
        </w:tc>
      </w:tr>
      <w:tr w:rsidR="00D12762" w:rsidTr="00D12762">
        <w:tc>
          <w:tcPr>
            <w:tcW w:w="0" w:type="auto"/>
          </w:tcPr>
          <w:p w:rsidR="00D12762" w:rsidRDefault="00D47FDE">
            <w:pPr>
              <w:pStyle w:val="TableBodyText"/>
            </w:pPr>
            <w:r>
              <w:t>MailboxDisabled</w:t>
            </w:r>
          </w:p>
        </w:tc>
        <w:tc>
          <w:tcPr>
            <w:tcW w:w="0" w:type="auto"/>
          </w:tcPr>
          <w:p w:rsidR="00D12762" w:rsidRDefault="00D47FDE">
            <w:pPr>
              <w:pStyle w:val="TableBodyText"/>
            </w:pPr>
            <w:r>
              <w:t>Logon was unsuccessful because the mailbox is disabled.</w:t>
            </w:r>
          </w:p>
          <w:p w:rsidR="00D12762" w:rsidRDefault="00D47FDE">
            <w:pPr>
              <w:pStyle w:val="TableBodyText"/>
            </w:pPr>
            <w:r>
              <w:t>(ecMailboxDisabled)</w:t>
            </w:r>
          </w:p>
        </w:tc>
        <w:tc>
          <w:tcPr>
            <w:tcW w:w="0" w:type="auto"/>
          </w:tcPr>
          <w:p w:rsidR="00D12762" w:rsidRDefault="00D47FDE">
            <w:pPr>
              <w:pStyle w:val="TableBodyText"/>
            </w:pPr>
            <w:r>
              <w:t>0x0000096C,</w:t>
            </w:r>
          </w:p>
          <w:p w:rsidR="00D12762" w:rsidRDefault="00D47FDE">
            <w:pPr>
              <w:pStyle w:val="TableBodyText"/>
            </w:pPr>
            <w:r>
              <w:t>%x6C.09.00.00</w:t>
            </w:r>
          </w:p>
        </w:tc>
      </w:tr>
      <w:tr w:rsidR="00D12762" w:rsidTr="00D12762">
        <w:tc>
          <w:tcPr>
            <w:tcW w:w="0" w:type="auto"/>
          </w:tcPr>
          <w:p w:rsidR="00D12762" w:rsidRDefault="00D47FDE">
            <w:pPr>
              <w:pStyle w:val="TableBodyText"/>
            </w:pPr>
            <w:r>
              <w:t xml:space="preserve">RulesFolderOverQuota </w:t>
            </w:r>
          </w:p>
        </w:tc>
        <w:tc>
          <w:tcPr>
            <w:tcW w:w="0" w:type="auto"/>
          </w:tcPr>
          <w:p w:rsidR="00D12762" w:rsidRDefault="00D47FDE">
            <w:pPr>
              <w:pStyle w:val="TableBodyText"/>
            </w:pPr>
            <w:r>
              <w:t>A move or copy rule action failed because the destination folder is over quota.</w:t>
            </w:r>
          </w:p>
          <w:p w:rsidR="00D12762" w:rsidRDefault="00D47FDE">
            <w:pPr>
              <w:pStyle w:val="TableBodyText"/>
            </w:pPr>
            <w:r>
              <w:t>(ecRulesFolderOverQuota)</w:t>
            </w:r>
          </w:p>
        </w:tc>
        <w:tc>
          <w:tcPr>
            <w:tcW w:w="0" w:type="auto"/>
          </w:tcPr>
          <w:p w:rsidR="00D12762" w:rsidRDefault="00D47FDE">
            <w:pPr>
              <w:pStyle w:val="TableBodyText"/>
            </w:pPr>
            <w:r>
              <w:t>0x0000096D,</w:t>
            </w:r>
          </w:p>
          <w:p w:rsidR="00D12762" w:rsidRDefault="00D47FDE">
            <w:pPr>
              <w:pStyle w:val="TableBodyText"/>
            </w:pPr>
            <w:r>
              <w:t>%x6D.09.00.00</w:t>
            </w:r>
          </w:p>
        </w:tc>
      </w:tr>
      <w:tr w:rsidR="00D12762" w:rsidTr="00D12762">
        <w:tc>
          <w:tcPr>
            <w:tcW w:w="0" w:type="auto"/>
          </w:tcPr>
          <w:p w:rsidR="00D12762" w:rsidRDefault="00D47FDE">
            <w:pPr>
              <w:pStyle w:val="TableBodyText"/>
            </w:pPr>
            <w:r>
              <w:t>AddressBookUnavailable</w:t>
            </w:r>
          </w:p>
        </w:tc>
        <w:tc>
          <w:tcPr>
            <w:tcW w:w="0" w:type="auto"/>
          </w:tcPr>
          <w:p w:rsidR="00D12762" w:rsidRDefault="00D47FDE">
            <w:pPr>
              <w:pStyle w:val="TableBodyText"/>
            </w:pPr>
            <w:r>
              <w:t xml:space="preserve">The </w:t>
            </w:r>
            <w:hyperlink w:anchor="gt_d16f7b78-c5a6-48f4-9e0f-3b205b5598b5">
              <w:r>
                <w:rPr>
                  <w:rStyle w:val="HyperlinkGreen"/>
                  <w:b/>
                </w:rPr>
                <w:t>address book</w:t>
              </w:r>
            </w:hyperlink>
            <w:r>
              <w:t xml:space="preserve"> server could not be reached.</w:t>
            </w:r>
          </w:p>
          <w:p w:rsidR="00D12762" w:rsidRDefault="00D47FDE">
            <w:pPr>
              <w:pStyle w:val="TableBodyText"/>
            </w:pPr>
            <w:r>
              <w:t>(ecADUnavailable)</w:t>
            </w:r>
          </w:p>
        </w:tc>
        <w:tc>
          <w:tcPr>
            <w:tcW w:w="0" w:type="auto"/>
          </w:tcPr>
          <w:p w:rsidR="00D12762" w:rsidRDefault="00D47FDE">
            <w:pPr>
              <w:pStyle w:val="TableBodyText"/>
            </w:pPr>
            <w:r>
              <w:t>0x0000096E,</w:t>
            </w:r>
          </w:p>
          <w:p w:rsidR="00D12762" w:rsidRDefault="00D47FDE">
            <w:pPr>
              <w:pStyle w:val="TableBodyText"/>
            </w:pPr>
            <w:r>
              <w:t>%x6E.09.00.00</w:t>
            </w:r>
          </w:p>
        </w:tc>
      </w:tr>
      <w:tr w:rsidR="00D12762" w:rsidTr="00D12762">
        <w:tc>
          <w:tcPr>
            <w:tcW w:w="0" w:type="auto"/>
          </w:tcPr>
          <w:p w:rsidR="00D12762" w:rsidRDefault="00D47FDE">
            <w:pPr>
              <w:pStyle w:val="TableBodyText"/>
            </w:pPr>
            <w:r>
              <w:t>AddressBookError</w:t>
            </w:r>
          </w:p>
        </w:tc>
        <w:tc>
          <w:tcPr>
            <w:tcW w:w="0" w:type="auto"/>
          </w:tcPr>
          <w:p w:rsidR="00D12762" w:rsidRDefault="00D47FDE">
            <w:pPr>
              <w:pStyle w:val="TableBodyText"/>
            </w:pPr>
            <w:r>
              <w:t>Unspecified error from the address book server.</w:t>
            </w:r>
          </w:p>
          <w:p w:rsidR="00D12762" w:rsidRDefault="00D47FDE">
            <w:pPr>
              <w:pStyle w:val="TableBodyText"/>
            </w:pPr>
            <w:r>
              <w:t>(ecADError)</w:t>
            </w:r>
          </w:p>
        </w:tc>
        <w:tc>
          <w:tcPr>
            <w:tcW w:w="0" w:type="auto"/>
          </w:tcPr>
          <w:p w:rsidR="00D12762" w:rsidRDefault="00D47FDE">
            <w:pPr>
              <w:pStyle w:val="TableBodyText"/>
            </w:pPr>
            <w:r>
              <w:t>0x0000096F,</w:t>
            </w:r>
          </w:p>
          <w:p w:rsidR="00D12762" w:rsidRDefault="00D47FDE">
            <w:pPr>
              <w:pStyle w:val="TableBodyText"/>
            </w:pPr>
            <w:r>
              <w:t>%x6F.09.00.00</w:t>
            </w:r>
          </w:p>
        </w:tc>
      </w:tr>
      <w:tr w:rsidR="00D12762" w:rsidTr="00D12762">
        <w:tc>
          <w:tcPr>
            <w:tcW w:w="0" w:type="auto"/>
          </w:tcPr>
          <w:p w:rsidR="00D12762" w:rsidRDefault="00D47FDE">
            <w:pPr>
              <w:pStyle w:val="TableBodyText"/>
            </w:pPr>
            <w:r>
              <w:t>AddressBookObjectNotFound</w:t>
            </w:r>
          </w:p>
        </w:tc>
        <w:tc>
          <w:tcPr>
            <w:tcW w:w="0" w:type="auto"/>
          </w:tcPr>
          <w:p w:rsidR="00D12762" w:rsidRDefault="00D47FDE">
            <w:pPr>
              <w:pStyle w:val="TableBodyText"/>
            </w:pPr>
            <w:r>
              <w:t>An object was not found in the address book.</w:t>
            </w:r>
          </w:p>
          <w:p w:rsidR="00D12762" w:rsidRDefault="00D47FDE">
            <w:pPr>
              <w:pStyle w:val="TableBodyText"/>
            </w:pPr>
            <w:r>
              <w:t>(ecADNotFound)</w:t>
            </w:r>
          </w:p>
        </w:tc>
        <w:tc>
          <w:tcPr>
            <w:tcW w:w="0" w:type="auto"/>
          </w:tcPr>
          <w:p w:rsidR="00D12762" w:rsidRDefault="00D47FDE">
            <w:pPr>
              <w:pStyle w:val="TableBodyText"/>
            </w:pPr>
            <w:r>
              <w:t>0x00000971,</w:t>
            </w:r>
          </w:p>
          <w:p w:rsidR="00D12762" w:rsidRDefault="00D47FDE">
            <w:pPr>
              <w:pStyle w:val="TableBodyText"/>
            </w:pPr>
            <w:r>
              <w:t>%x71.09.00.</w:t>
            </w:r>
            <w:r>
              <w:lastRenderedPageBreak/>
              <w:t>00</w:t>
            </w:r>
          </w:p>
        </w:tc>
      </w:tr>
      <w:tr w:rsidR="00D12762" w:rsidTr="00D12762">
        <w:tc>
          <w:tcPr>
            <w:tcW w:w="0" w:type="auto"/>
          </w:tcPr>
          <w:p w:rsidR="00D12762" w:rsidRDefault="00D47FDE">
            <w:pPr>
              <w:pStyle w:val="TableBodyText"/>
            </w:pPr>
            <w:r>
              <w:lastRenderedPageBreak/>
              <w:t>AddressBookPropertyError</w:t>
            </w:r>
          </w:p>
        </w:tc>
        <w:tc>
          <w:tcPr>
            <w:tcW w:w="0" w:type="auto"/>
          </w:tcPr>
          <w:p w:rsidR="00D12762" w:rsidRDefault="00D47FDE">
            <w:pPr>
              <w:pStyle w:val="TableBodyText"/>
            </w:pPr>
            <w:r>
              <w:t>A property was not found in the address book.</w:t>
            </w:r>
          </w:p>
          <w:p w:rsidR="00D12762" w:rsidRDefault="00D47FDE">
            <w:pPr>
              <w:pStyle w:val="TableBodyText"/>
            </w:pPr>
            <w:r>
              <w:t>(ecADPropertyError)</w:t>
            </w:r>
          </w:p>
        </w:tc>
        <w:tc>
          <w:tcPr>
            <w:tcW w:w="0" w:type="auto"/>
          </w:tcPr>
          <w:p w:rsidR="00D12762" w:rsidRDefault="00D47FDE">
            <w:pPr>
              <w:pStyle w:val="TableBodyText"/>
            </w:pPr>
            <w:r>
              <w:t>0x00000972,</w:t>
            </w:r>
          </w:p>
          <w:p w:rsidR="00D12762" w:rsidRDefault="00D47FDE">
            <w:pPr>
              <w:pStyle w:val="TableBodyText"/>
            </w:pPr>
            <w:r>
              <w:t>%x72.09.00.00</w:t>
            </w:r>
          </w:p>
        </w:tc>
      </w:tr>
      <w:tr w:rsidR="00D12762" w:rsidTr="00D12762">
        <w:tc>
          <w:tcPr>
            <w:tcW w:w="0" w:type="auto"/>
          </w:tcPr>
          <w:p w:rsidR="00D12762" w:rsidRDefault="00D47FDE">
            <w:pPr>
              <w:pStyle w:val="TableBodyText"/>
            </w:pPr>
            <w:r>
              <w:t>NotEncrypted</w:t>
            </w:r>
          </w:p>
        </w:tc>
        <w:tc>
          <w:tcPr>
            <w:tcW w:w="0" w:type="auto"/>
          </w:tcPr>
          <w:p w:rsidR="00D12762" w:rsidRDefault="00D47FDE">
            <w:pPr>
              <w:pStyle w:val="TableBodyText"/>
            </w:pPr>
            <w:r>
              <w:t>The server is configured to force encrypted connections, but the client requested an unencrypted connection.</w:t>
            </w:r>
          </w:p>
          <w:p w:rsidR="00D12762" w:rsidRDefault="00D47FDE">
            <w:pPr>
              <w:pStyle w:val="TableBodyText"/>
            </w:pPr>
            <w:r>
              <w:t>(ecNotEncrypted)</w:t>
            </w:r>
          </w:p>
        </w:tc>
        <w:tc>
          <w:tcPr>
            <w:tcW w:w="0" w:type="auto"/>
          </w:tcPr>
          <w:p w:rsidR="00D12762" w:rsidRDefault="00D47FDE">
            <w:pPr>
              <w:pStyle w:val="TableBodyText"/>
            </w:pPr>
            <w:r>
              <w:t>0x00000970,</w:t>
            </w:r>
          </w:p>
          <w:p w:rsidR="00D12762" w:rsidRDefault="00D47FDE">
            <w:pPr>
              <w:pStyle w:val="TableBodyText"/>
            </w:pPr>
            <w:r>
              <w:t>%x70.09.00.00</w:t>
            </w:r>
          </w:p>
        </w:tc>
      </w:tr>
      <w:tr w:rsidR="00D12762" w:rsidTr="00D12762">
        <w:tc>
          <w:tcPr>
            <w:tcW w:w="0" w:type="auto"/>
          </w:tcPr>
          <w:p w:rsidR="00D12762" w:rsidRDefault="00D47FDE">
            <w:pPr>
              <w:pStyle w:val="TableBodyText"/>
            </w:pPr>
            <w:r>
              <w:t>RpcServerTooBusy</w:t>
            </w:r>
          </w:p>
        </w:tc>
        <w:tc>
          <w:tcPr>
            <w:tcW w:w="0" w:type="auto"/>
          </w:tcPr>
          <w:p w:rsidR="00D12762" w:rsidRDefault="00D47FDE">
            <w:pPr>
              <w:pStyle w:val="TableBodyText"/>
            </w:pPr>
            <w:r>
              <w:t>An external RPC failed because the server was too busy.</w:t>
            </w:r>
          </w:p>
          <w:p w:rsidR="00D12762" w:rsidRDefault="00D47FDE">
            <w:pPr>
              <w:pStyle w:val="TableBodyText"/>
            </w:pPr>
            <w:r>
              <w:t>(ecRpcServerToo</w:t>
            </w:r>
            <w:r>
              <w:t>Busy)</w:t>
            </w:r>
          </w:p>
        </w:tc>
        <w:tc>
          <w:tcPr>
            <w:tcW w:w="0" w:type="auto"/>
          </w:tcPr>
          <w:p w:rsidR="00D12762" w:rsidRDefault="00D47FDE">
            <w:pPr>
              <w:pStyle w:val="TableBodyText"/>
            </w:pPr>
            <w:r>
              <w:t>0x00000973,</w:t>
            </w:r>
          </w:p>
          <w:p w:rsidR="00D12762" w:rsidRDefault="00D47FDE">
            <w:pPr>
              <w:pStyle w:val="TableBodyText"/>
            </w:pPr>
            <w:r>
              <w:t>%x73.09.00.00</w:t>
            </w:r>
          </w:p>
        </w:tc>
      </w:tr>
      <w:tr w:rsidR="00D12762" w:rsidTr="00D12762">
        <w:tc>
          <w:tcPr>
            <w:tcW w:w="0" w:type="auto"/>
          </w:tcPr>
          <w:p w:rsidR="00D12762" w:rsidRDefault="00D47FDE">
            <w:pPr>
              <w:pStyle w:val="TableBodyText"/>
            </w:pPr>
            <w:r>
              <w:t>RpcOutOfMemory</w:t>
            </w:r>
          </w:p>
        </w:tc>
        <w:tc>
          <w:tcPr>
            <w:tcW w:w="0" w:type="auto"/>
          </w:tcPr>
          <w:p w:rsidR="00D12762" w:rsidRDefault="00D47FDE">
            <w:pPr>
              <w:pStyle w:val="TableBodyText"/>
            </w:pPr>
            <w:r>
              <w:t>An external RPC failed because the local server was out of memory. (ecRpcOutOfMemory)</w:t>
            </w:r>
          </w:p>
        </w:tc>
        <w:tc>
          <w:tcPr>
            <w:tcW w:w="0" w:type="auto"/>
          </w:tcPr>
          <w:p w:rsidR="00D12762" w:rsidRDefault="00D47FDE">
            <w:pPr>
              <w:pStyle w:val="TableBodyText"/>
            </w:pPr>
            <w:r>
              <w:t>0x00000974,</w:t>
            </w:r>
          </w:p>
          <w:p w:rsidR="00D12762" w:rsidRDefault="00D47FDE">
            <w:pPr>
              <w:pStyle w:val="TableBodyText"/>
            </w:pPr>
            <w:r>
              <w:t>%x74.09.00.00</w:t>
            </w:r>
          </w:p>
        </w:tc>
      </w:tr>
      <w:tr w:rsidR="00D12762" w:rsidTr="00D12762">
        <w:tc>
          <w:tcPr>
            <w:tcW w:w="0" w:type="auto"/>
          </w:tcPr>
          <w:p w:rsidR="00D12762" w:rsidRDefault="00D47FDE">
            <w:pPr>
              <w:pStyle w:val="TableBodyText"/>
            </w:pPr>
            <w:r>
              <w:t>RpcServerOutOfMemory</w:t>
            </w:r>
          </w:p>
        </w:tc>
        <w:tc>
          <w:tcPr>
            <w:tcW w:w="0" w:type="auto"/>
          </w:tcPr>
          <w:p w:rsidR="00D12762" w:rsidRDefault="00D47FDE">
            <w:pPr>
              <w:pStyle w:val="TableBodyText"/>
            </w:pPr>
            <w:r>
              <w:t>An external RPC</w:t>
            </w:r>
            <w:r>
              <w:t xml:space="preserve"> failed because the remote server was out of memory. (ecRpcServerOutOfMemory)</w:t>
            </w:r>
          </w:p>
        </w:tc>
        <w:tc>
          <w:tcPr>
            <w:tcW w:w="0" w:type="auto"/>
          </w:tcPr>
          <w:p w:rsidR="00D12762" w:rsidRDefault="00D47FDE">
            <w:pPr>
              <w:pStyle w:val="TableBodyText"/>
            </w:pPr>
            <w:r>
              <w:t>0x00000975,</w:t>
            </w:r>
          </w:p>
          <w:p w:rsidR="00D12762" w:rsidRDefault="00D47FDE">
            <w:pPr>
              <w:pStyle w:val="TableBodyText"/>
            </w:pPr>
            <w:r>
              <w:t>%x75.09.00.00</w:t>
            </w:r>
          </w:p>
        </w:tc>
      </w:tr>
      <w:tr w:rsidR="00D12762" w:rsidTr="00D12762">
        <w:tc>
          <w:tcPr>
            <w:tcW w:w="0" w:type="auto"/>
          </w:tcPr>
          <w:p w:rsidR="00D12762" w:rsidRDefault="00D47FDE">
            <w:pPr>
              <w:pStyle w:val="TableBodyText"/>
            </w:pPr>
            <w:r>
              <w:t>RpcOutOfResources</w:t>
            </w:r>
          </w:p>
        </w:tc>
        <w:tc>
          <w:tcPr>
            <w:tcW w:w="0" w:type="auto"/>
          </w:tcPr>
          <w:p w:rsidR="00D12762" w:rsidRDefault="00D47FDE">
            <w:pPr>
              <w:pStyle w:val="TableBodyText"/>
            </w:pPr>
            <w:r>
              <w:t>An external RPC failed because the remote server was out of an unspecified resource.</w:t>
            </w:r>
          </w:p>
          <w:p w:rsidR="00D12762" w:rsidRDefault="00D47FDE">
            <w:pPr>
              <w:pStyle w:val="TableBodyText"/>
            </w:pPr>
            <w:r>
              <w:t>(ecRpcOutOfResources)</w:t>
            </w:r>
          </w:p>
        </w:tc>
        <w:tc>
          <w:tcPr>
            <w:tcW w:w="0" w:type="auto"/>
          </w:tcPr>
          <w:p w:rsidR="00D12762" w:rsidRDefault="00D47FDE">
            <w:pPr>
              <w:pStyle w:val="TableBodyText"/>
            </w:pPr>
            <w:r>
              <w:t>0x00000976,</w:t>
            </w:r>
          </w:p>
          <w:p w:rsidR="00D12762" w:rsidRDefault="00D47FDE">
            <w:pPr>
              <w:pStyle w:val="TableBodyText"/>
            </w:pPr>
            <w:r>
              <w:t>%x76.09.00.00</w:t>
            </w:r>
          </w:p>
        </w:tc>
      </w:tr>
      <w:tr w:rsidR="00D12762" w:rsidTr="00D12762">
        <w:tc>
          <w:tcPr>
            <w:tcW w:w="0" w:type="auto"/>
          </w:tcPr>
          <w:p w:rsidR="00D12762" w:rsidRDefault="00D47FDE">
            <w:pPr>
              <w:pStyle w:val="TableBodyText"/>
            </w:pPr>
            <w:r>
              <w:t>RpcServerUnavailable</w:t>
            </w:r>
          </w:p>
        </w:tc>
        <w:tc>
          <w:tcPr>
            <w:tcW w:w="0" w:type="auto"/>
          </w:tcPr>
          <w:p w:rsidR="00D12762" w:rsidRDefault="00D47FDE">
            <w:pPr>
              <w:pStyle w:val="TableBodyText"/>
            </w:pPr>
            <w:r>
              <w:t>An external RPC failed because the remote server was unavailable.</w:t>
            </w:r>
          </w:p>
          <w:p w:rsidR="00D12762" w:rsidRDefault="00D47FDE">
            <w:pPr>
              <w:pStyle w:val="TableBodyText"/>
            </w:pPr>
            <w:r>
              <w:t>(ecRpcServerUnavailable)</w:t>
            </w:r>
          </w:p>
        </w:tc>
        <w:tc>
          <w:tcPr>
            <w:tcW w:w="0" w:type="auto"/>
          </w:tcPr>
          <w:p w:rsidR="00D12762" w:rsidRDefault="00D47FDE">
            <w:pPr>
              <w:pStyle w:val="TableBodyText"/>
            </w:pPr>
            <w:r>
              <w:t>0x00000977,</w:t>
            </w:r>
          </w:p>
          <w:p w:rsidR="00D12762" w:rsidRDefault="00D47FDE">
            <w:pPr>
              <w:pStyle w:val="TableBodyText"/>
            </w:pPr>
            <w:r>
              <w:t>%x77.09.00.00</w:t>
            </w:r>
          </w:p>
        </w:tc>
      </w:tr>
      <w:tr w:rsidR="00D12762" w:rsidTr="00D12762">
        <w:tc>
          <w:tcPr>
            <w:tcW w:w="0" w:type="auto"/>
          </w:tcPr>
          <w:p w:rsidR="00D12762" w:rsidRDefault="00D47FDE">
            <w:pPr>
              <w:pStyle w:val="TableBodyText"/>
            </w:pPr>
            <w:r>
              <w:t>SecureSubmitError</w:t>
            </w:r>
          </w:p>
        </w:tc>
        <w:tc>
          <w:tcPr>
            <w:tcW w:w="0" w:type="auto"/>
          </w:tcPr>
          <w:p w:rsidR="00D12762" w:rsidRDefault="00D47FDE">
            <w:pPr>
              <w:pStyle w:val="TableBodyText"/>
            </w:pPr>
            <w:r>
              <w:t>A failure occurred while setting the secure submission state of a message.</w:t>
            </w:r>
          </w:p>
          <w:p w:rsidR="00D12762" w:rsidRDefault="00D47FDE">
            <w:pPr>
              <w:pStyle w:val="TableBodyText"/>
            </w:pPr>
            <w:r>
              <w:t>(ecSecureSubmitError)</w:t>
            </w:r>
          </w:p>
        </w:tc>
        <w:tc>
          <w:tcPr>
            <w:tcW w:w="0" w:type="auto"/>
          </w:tcPr>
          <w:p w:rsidR="00D12762" w:rsidRDefault="00D47FDE">
            <w:pPr>
              <w:pStyle w:val="TableBodyText"/>
            </w:pPr>
            <w:r>
              <w:t>0x0000097A,</w:t>
            </w:r>
          </w:p>
          <w:p w:rsidR="00D12762" w:rsidRDefault="00D47FDE">
            <w:pPr>
              <w:pStyle w:val="TableBodyText"/>
            </w:pPr>
            <w:r>
              <w:t>%x7A.09.00.00</w:t>
            </w:r>
          </w:p>
        </w:tc>
      </w:tr>
      <w:tr w:rsidR="00D12762" w:rsidTr="00D12762">
        <w:tc>
          <w:tcPr>
            <w:tcW w:w="0" w:type="auto"/>
          </w:tcPr>
          <w:p w:rsidR="00D12762" w:rsidRDefault="00D47FDE">
            <w:pPr>
              <w:pStyle w:val="TableBodyText"/>
            </w:pPr>
            <w:r>
              <w:t>EventsDeleted</w:t>
            </w:r>
          </w:p>
        </w:tc>
        <w:tc>
          <w:tcPr>
            <w:tcW w:w="0" w:type="auto"/>
          </w:tcPr>
          <w:p w:rsidR="00D12762" w:rsidRDefault="00D47FDE">
            <w:pPr>
              <w:pStyle w:val="TableBodyText"/>
            </w:pPr>
            <w:r>
              <w:t>Requested events were already deleted from the queue.</w:t>
            </w:r>
          </w:p>
          <w:p w:rsidR="00D12762" w:rsidRDefault="00D47FDE">
            <w:pPr>
              <w:pStyle w:val="TableBodyText"/>
            </w:pPr>
            <w:r>
              <w:t>(ecEventsDeleted)</w:t>
            </w:r>
          </w:p>
        </w:tc>
        <w:tc>
          <w:tcPr>
            <w:tcW w:w="0" w:type="auto"/>
          </w:tcPr>
          <w:p w:rsidR="00D12762" w:rsidRDefault="00D47FDE">
            <w:pPr>
              <w:pStyle w:val="TableBodyText"/>
            </w:pPr>
            <w:r>
              <w:t>0x0000097C,</w:t>
            </w:r>
          </w:p>
          <w:p w:rsidR="00D12762" w:rsidRDefault="00D47FDE">
            <w:pPr>
              <w:pStyle w:val="TableBodyText"/>
            </w:pPr>
            <w:r>
              <w:t>%x7C.09.00.00</w:t>
            </w:r>
          </w:p>
        </w:tc>
      </w:tr>
      <w:tr w:rsidR="00D12762" w:rsidTr="00D12762">
        <w:tc>
          <w:tcPr>
            <w:tcW w:w="0" w:type="auto"/>
          </w:tcPr>
          <w:p w:rsidR="00D12762" w:rsidRDefault="00D47FDE">
            <w:pPr>
              <w:pStyle w:val="TableBodyText"/>
            </w:pPr>
            <w:r>
              <w:t>SubsystemStopping</w:t>
            </w:r>
          </w:p>
        </w:tc>
        <w:tc>
          <w:tcPr>
            <w:tcW w:w="0" w:type="auto"/>
          </w:tcPr>
          <w:p w:rsidR="00D12762" w:rsidRDefault="00D47FDE">
            <w:pPr>
              <w:pStyle w:val="TableBodyText"/>
            </w:pPr>
            <w:r>
              <w:t>A component service is in the process of shutting down.</w:t>
            </w:r>
          </w:p>
          <w:p w:rsidR="00D12762" w:rsidRDefault="00D47FDE">
            <w:pPr>
              <w:pStyle w:val="TableBodyText"/>
            </w:pPr>
            <w:r>
              <w:t>(ecSubsystemStopping)</w:t>
            </w:r>
          </w:p>
        </w:tc>
        <w:tc>
          <w:tcPr>
            <w:tcW w:w="0" w:type="auto"/>
          </w:tcPr>
          <w:p w:rsidR="00D12762" w:rsidRDefault="00D47FDE">
            <w:pPr>
              <w:pStyle w:val="TableBodyText"/>
            </w:pPr>
            <w:r>
              <w:t>0x0000097D,</w:t>
            </w:r>
          </w:p>
          <w:p w:rsidR="00D12762" w:rsidRDefault="00D47FDE">
            <w:pPr>
              <w:pStyle w:val="TableBodyText"/>
            </w:pPr>
            <w:r>
              <w:t>%x7D.09.</w:t>
            </w:r>
            <w:r>
              <w:t>00.00</w:t>
            </w:r>
          </w:p>
        </w:tc>
      </w:tr>
      <w:tr w:rsidR="00D12762" w:rsidTr="00D12762">
        <w:tc>
          <w:tcPr>
            <w:tcW w:w="0" w:type="auto"/>
          </w:tcPr>
          <w:p w:rsidR="00D12762" w:rsidRDefault="00D47FDE">
            <w:pPr>
              <w:pStyle w:val="TableBodyText"/>
            </w:pPr>
            <w:r>
              <w:t>AttendantUnavailable</w:t>
            </w:r>
          </w:p>
        </w:tc>
        <w:tc>
          <w:tcPr>
            <w:tcW w:w="0" w:type="auto"/>
          </w:tcPr>
          <w:p w:rsidR="00D12762" w:rsidRDefault="00D47FDE">
            <w:pPr>
              <w:pStyle w:val="TableBodyText"/>
            </w:pPr>
            <w:r>
              <w:t>The system attendant service is unavailable.</w:t>
            </w:r>
          </w:p>
          <w:p w:rsidR="00D12762" w:rsidRDefault="00D47FDE">
            <w:pPr>
              <w:pStyle w:val="TableBodyText"/>
            </w:pPr>
            <w:r>
              <w:t>(ecSAUnavailable)</w:t>
            </w:r>
          </w:p>
        </w:tc>
        <w:tc>
          <w:tcPr>
            <w:tcW w:w="0" w:type="auto"/>
          </w:tcPr>
          <w:p w:rsidR="00D12762" w:rsidRDefault="00D47FDE">
            <w:pPr>
              <w:pStyle w:val="TableBodyText"/>
            </w:pPr>
            <w:r>
              <w:t>0x0000097E,</w:t>
            </w:r>
          </w:p>
          <w:p w:rsidR="00D12762" w:rsidRDefault="00D47FDE">
            <w:pPr>
              <w:pStyle w:val="TableBodyText"/>
            </w:pPr>
            <w:r>
              <w:t>%x7E.09.00.00</w:t>
            </w:r>
          </w:p>
        </w:tc>
      </w:tr>
      <w:tr w:rsidR="00D12762" w:rsidTr="00D12762">
        <w:tc>
          <w:tcPr>
            <w:tcW w:w="0" w:type="auto"/>
          </w:tcPr>
          <w:p w:rsidR="00D12762" w:rsidRDefault="00D47FDE">
            <w:pPr>
              <w:pStyle w:val="TableBodyText"/>
            </w:pPr>
            <w:r>
              <w:t>CIStopping</w:t>
            </w:r>
          </w:p>
        </w:tc>
        <w:tc>
          <w:tcPr>
            <w:tcW w:w="0" w:type="auto"/>
          </w:tcPr>
          <w:p w:rsidR="00D12762" w:rsidRDefault="00D47FDE">
            <w:pPr>
              <w:pStyle w:val="TableBodyText"/>
            </w:pPr>
            <w:r>
              <w:t>The content indexer service is stopping.</w:t>
            </w:r>
          </w:p>
          <w:p w:rsidR="00D12762" w:rsidRDefault="00D47FDE">
            <w:pPr>
              <w:pStyle w:val="TableBodyText"/>
            </w:pPr>
            <w:r>
              <w:t>(ecCIStopping)</w:t>
            </w:r>
          </w:p>
        </w:tc>
        <w:tc>
          <w:tcPr>
            <w:tcW w:w="0" w:type="auto"/>
          </w:tcPr>
          <w:p w:rsidR="00D12762" w:rsidRDefault="00D47FDE">
            <w:pPr>
              <w:pStyle w:val="TableBodyText"/>
            </w:pPr>
            <w:r>
              <w:t>0x00000A28,</w:t>
            </w:r>
          </w:p>
          <w:p w:rsidR="00D12762" w:rsidRDefault="00D47FDE">
            <w:pPr>
              <w:pStyle w:val="TableBodyText"/>
            </w:pPr>
            <w:r>
              <w:t>%x28.0A.00.00</w:t>
            </w:r>
          </w:p>
        </w:tc>
      </w:tr>
      <w:tr w:rsidR="00D12762" w:rsidTr="00D12762">
        <w:tc>
          <w:tcPr>
            <w:tcW w:w="0" w:type="auto"/>
          </w:tcPr>
          <w:p w:rsidR="00D12762" w:rsidRDefault="00D47FDE">
            <w:pPr>
              <w:pStyle w:val="TableBodyText"/>
            </w:pPr>
            <w:r>
              <w:t>FxInvalidState</w:t>
            </w:r>
          </w:p>
        </w:tc>
        <w:tc>
          <w:tcPr>
            <w:tcW w:w="0" w:type="auto"/>
          </w:tcPr>
          <w:p w:rsidR="00D12762" w:rsidRDefault="00D47FDE">
            <w:pPr>
              <w:pStyle w:val="TableBodyText"/>
            </w:pPr>
            <w:r>
              <w:t xml:space="preserve">An internal fast transfer </w:t>
            </w:r>
            <w:r>
              <w:t>object has invalid state.</w:t>
            </w:r>
          </w:p>
          <w:p w:rsidR="00D12762" w:rsidRDefault="00D47FDE">
            <w:pPr>
              <w:pStyle w:val="TableBodyText"/>
            </w:pPr>
            <w:r>
              <w:t>(ecFxInvalidState)</w:t>
            </w:r>
          </w:p>
        </w:tc>
        <w:tc>
          <w:tcPr>
            <w:tcW w:w="0" w:type="auto"/>
          </w:tcPr>
          <w:p w:rsidR="00D12762" w:rsidRDefault="00D47FDE">
            <w:pPr>
              <w:pStyle w:val="TableBodyText"/>
            </w:pPr>
            <w:r>
              <w:t>0x00000A29,</w:t>
            </w:r>
          </w:p>
          <w:p w:rsidR="00D12762" w:rsidRDefault="00D47FDE">
            <w:pPr>
              <w:pStyle w:val="TableBodyText"/>
            </w:pPr>
            <w:r>
              <w:t>%x29.0A.00.</w:t>
            </w:r>
            <w:r>
              <w:lastRenderedPageBreak/>
              <w:t>00</w:t>
            </w:r>
          </w:p>
        </w:tc>
      </w:tr>
      <w:tr w:rsidR="00D12762" w:rsidTr="00D12762">
        <w:tc>
          <w:tcPr>
            <w:tcW w:w="0" w:type="auto"/>
          </w:tcPr>
          <w:p w:rsidR="00D12762" w:rsidRDefault="00D47FDE">
            <w:pPr>
              <w:pStyle w:val="TableBodyText"/>
            </w:pPr>
            <w:r>
              <w:lastRenderedPageBreak/>
              <w:t>FxUnexpectedMarker</w:t>
            </w:r>
          </w:p>
        </w:tc>
        <w:tc>
          <w:tcPr>
            <w:tcW w:w="0" w:type="auto"/>
          </w:tcPr>
          <w:p w:rsidR="00D12762" w:rsidRDefault="00D47FDE">
            <w:pPr>
              <w:pStyle w:val="TableBodyText"/>
            </w:pPr>
            <w:r>
              <w:t>Fast transfer parsing has hit an invalid marker.</w:t>
            </w:r>
          </w:p>
          <w:p w:rsidR="00D12762" w:rsidRDefault="00D47FDE">
            <w:pPr>
              <w:pStyle w:val="TableBodyText"/>
            </w:pPr>
            <w:r>
              <w:t>(ecFxUnexpectedMarker)</w:t>
            </w:r>
          </w:p>
        </w:tc>
        <w:tc>
          <w:tcPr>
            <w:tcW w:w="0" w:type="auto"/>
          </w:tcPr>
          <w:p w:rsidR="00D12762" w:rsidRDefault="00D47FDE">
            <w:pPr>
              <w:pStyle w:val="TableBodyText"/>
            </w:pPr>
            <w:r>
              <w:t>0x00000A2A,</w:t>
            </w:r>
          </w:p>
          <w:p w:rsidR="00D12762" w:rsidRDefault="00D47FDE">
            <w:pPr>
              <w:pStyle w:val="TableBodyText"/>
            </w:pPr>
            <w:r>
              <w:t>%x2A.0A.00.00</w:t>
            </w:r>
          </w:p>
        </w:tc>
      </w:tr>
      <w:tr w:rsidR="00D12762" w:rsidTr="00D12762">
        <w:tc>
          <w:tcPr>
            <w:tcW w:w="0" w:type="auto"/>
          </w:tcPr>
          <w:p w:rsidR="00D12762" w:rsidRDefault="00D47FDE">
            <w:pPr>
              <w:pStyle w:val="TableBodyText"/>
            </w:pPr>
            <w:r>
              <w:t>DuplicateDelivery</w:t>
            </w:r>
          </w:p>
        </w:tc>
        <w:tc>
          <w:tcPr>
            <w:tcW w:w="0" w:type="auto"/>
          </w:tcPr>
          <w:p w:rsidR="00D12762" w:rsidRDefault="00D47FDE">
            <w:pPr>
              <w:pStyle w:val="TableBodyText"/>
            </w:pPr>
            <w:r>
              <w:t>A copy of this message has already been delivere</w:t>
            </w:r>
            <w:r>
              <w:t>d.</w:t>
            </w:r>
          </w:p>
          <w:p w:rsidR="00D12762" w:rsidRDefault="00D47FDE">
            <w:pPr>
              <w:pStyle w:val="TableBodyText"/>
            </w:pPr>
            <w:r>
              <w:t>(ecDuplicateDelivery)</w:t>
            </w:r>
          </w:p>
        </w:tc>
        <w:tc>
          <w:tcPr>
            <w:tcW w:w="0" w:type="auto"/>
          </w:tcPr>
          <w:p w:rsidR="00D12762" w:rsidRDefault="00D47FDE">
            <w:pPr>
              <w:pStyle w:val="TableBodyText"/>
            </w:pPr>
            <w:r>
              <w:t>0x00000A2B,</w:t>
            </w:r>
          </w:p>
          <w:p w:rsidR="00D12762" w:rsidRDefault="00D47FDE">
            <w:pPr>
              <w:pStyle w:val="TableBodyText"/>
            </w:pPr>
            <w:r>
              <w:t>%x2B.0A.00.00</w:t>
            </w:r>
          </w:p>
        </w:tc>
      </w:tr>
      <w:tr w:rsidR="00D12762" w:rsidTr="00D12762">
        <w:tc>
          <w:tcPr>
            <w:tcW w:w="0" w:type="auto"/>
          </w:tcPr>
          <w:p w:rsidR="00D12762" w:rsidRDefault="00D47FDE">
            <w:pPr>
              <w:pStyle w:val="TableBodyText"/>
            </w:pPr>
            <w:r>
              <w:t>ConditionViolation</w:t>
            </w:r>
          </w:p>
        </w:tc>
        <w:tc>
          <w:tcPr>
            <w:tcW w:w="0" w:type="auto"/>
          </w:tcPr>
          <w:p w:rsidR="00D12762" w:rsidRDefault="00D47FDE">
            <w:pPr>
              <w:pStyle w:val="TableBodyText"/>
            </w:pPr>
            <w:r>
              <w:t>The condition was not met for a conditional operation.</w:t>
            </w:r>
          </w:p>
          <w:p w:rsidR="00D12762" w:rsidRDefault="00D47FDE">
            <w:pPr>
              <w:pStyle w:val="TableBodyText"/>
            </w:pPr>
            <w:r>
              <w:t>(ecConditionViolation)</w:t>
            </w:r>
          </w:p>
        </w:tc>
        <w:tc>
          <w:tcPr>
            <w:tcW w:w="0" w:type="auto"/>
          </w:tcPr>
          <w:p w:rsidR="00D12762" w:rsidRDefault="00D47FDE">
            <w:pPr>
              <w:pStyle w:val="TableBodyText"/>
            </w:pPr>
            <w:r>
              <w:t>0x00000A2C,</w:t>
            </w:r>
          </w:p>
          <w:p w:rsidR="00D12762" w:rsidRDefault="00D47FDE">
            <w:pPr>
              <w:pStyle w:val="TableBodyText"/>
            </w:pPr>
            <w:r>
              <w:t>%x2C.0A.00.00</w:t>
            </w:r>
          </w:p>
        </w:tc>
      </w:tr>
      <w:tr w:rsidR="00D12762" w:rsidTr="00D12762">
        <w:tc>
          <w:tcPr>
            <w:tcW w:w="0" w:type="auto"/>
          </w:tcPr>
          <w:p w:rsidR="00D12762" w:rsidRDefault="00D47FDE">
            <w:pPr>
              <w:pStyle w:val="TableBodyText"/>
            </w:pPr>
            <w:r>
              <w:t>MaximumConnectionPoolsExceeded</w:t>
            </w:r>
          </w:p>
        </w:tc>
        <w:tc>
          <w:tcPr>
            <w:tcW w:w="0" w:type="auto"/>
          </w:tcPr>
          <w:p w:rsidR="00D12762" w:rsidRDefault="00D47FDE">
            <w:pPr>
              <w:pStyle w:val="TableBodyText"/>
            </w:pPr>
            <w:r>
              <w:t xml:space="preserve">An RPC client has exceeded the defined limit of </w:t>
            </w:r>
            <w:r>
              <w:t>RPC connection pools.</w:t>
            </w:r>
          </w:p>
          <w:p w:rsidR="00D12762" w:rsidRDefault="00D47FDE">
            <w:pPr>
              <w:pStyle w:val="TableBodyText"/>
            </w:pPr>
            <w:r>
              <w:t>(ecMaxPoolExceeded)</w:t>
            </w:r>
          </w:p>
        </w:tc>
        <w:tc>
          <w:tcPr>
            <w:tcW w:w="0" w:type="auto"/>
          </w:tcPr>
          <w:p w:rsidR="00D12762" w:rsidRDefault="00D47FDE">
            <w:pPr>
              <w:pStyle w:val="TableBodyText"/>
            </w:pPr>
            <w:r>
              <w:t>0x00000A2D,</w:t>
            </w:r>
          </w:p>
          <w:p w:rsidR="00D12762" w:rsidRDefault="00D47FDE">
            <w:pPr>
              <w:pStyle w:val="TableBodyText"/>
            </w:pPr>
            <w:r>
              <w:t>%x2D.0A.00.00</w:t>
            </w:r>
          </w:p>
        </w:tc>
      </w:tr>
      <w:tr w:rsidR="00D12762" w:rsidTr="00D12762">
        <w:tc>
          <w:tcPr>
            <w:tcW w:w="0" w:type="auto"/>
          </w:tcPr>
          <w:p w:rsidR="00D12762" w:rsidRDefault="00D47FDE">
            <w:pPr>
              <w:pStyle w:val="TableBodyText"/>
            </w:pPr>
            <w:r>
              <w:t>InvalidRpcHandle</w:t>
            </w:r>
          </w:p>
        </w:tc>
        <w:tc>
          <w:tcPr>
            <w:tcW w:w="0" w:type="auto"/>
          </w:tcPr>
          <w:p w:rsidR="00D12762" w:rsidRDefault="00D47FDE">
            <w:pPr>
              <w:pStyle w:val="TableBodyText"/>
            </w:pPr>
            <w:r>
              <w:t>The RPC connection is no longer valid.</w:t>
            </w:r>
          </w:p>
          <w:p w:rsidR="00D12762" w:rsidRDefault="00D47FDE">
            <w:pPr>
              <w:pStyle w:val="TableBodyText"/>
            </w:pPr>
            <w:r>
              <w:t>(ecRpcInvalidHandle)</w:t>
            </w:r>
          </w:p>
        </w:tc>
        <w:tc>
          <w:tcPr>
            <w:tcW w:w="0" w:type="auto"/>
          </w:tcPr>
          <w:p w:rsidR="00D12762" w:rsidRDefault="00D47FDE">
            <w:pPr>
              <w:pStyle w:val="TableBodyText"/>
            </w:pPr>
            <w:r>
              <w:t>0x00000A2E,</w:t>
            </w:r>
          </w:p>
          <w:p w:rsidR="00D12762" w:rsidRDefault="00D47FDE">
            <w:pPr>
              <w:pStyle w:val="TableBodyText"/>
            </w:pPr>
            <w:r>
              <w:t>%x2E.0A.00.00</w:t>
            </w:r>
          </w:p>
        </w:tc>
      </w:tr>
      <w:tr w:rsidR="00D12762" w:rsidTr="00D12762">
        <w:tc>
          <w:tcPr>
            <w:tcW w:w="0" w:type="auto"/>
          </w:tcPr>
          <w:p w:rsidR="00D12762" w:rsidRDefault="00D47FDE">
            <w:pPr>
              <w:pStyle w:val="TableBodyText"/>
            </w:pPr>
            <w:r>
              <w:t>EventNotFound</w:t>
            </w:r>
          </w:p>
        </w:tc>
        <w:tc>
          <w:tcPr>
            <w:tcW w:w="0" w:type="auto"/>
          </w:tcPr>
          <w:p w:rsidR="00D12762" w:rsidRDefault="00D47FDE">
            <w:pPr>
              <w:pStyle w:val="TableBodyText"/>
            </w:pPr>
            <w:r>
              <w:t xml:space="preserve">There are no events in the event table, or the requested event was </w:t>
            </w:r>
            <w:r>
              <w:t>not found.</w:t>
            </w:r>
          </w:p>
          <w:p w:rsidR="00D12762" w:rsidRDefault="00D47FDE">
            <w:pPr>
              <w:pStyle w:val="TableBodyText"/>
            </w:pPr>
            <w:r>
              <w:t>(ecEventNotFound)</w:t>
            </w:r>
          </w:p>
        </w:tc>
        <w:tc>
          <w:tcPr>
            <w:tcW w:w="0" w:type="auto"/>
          </w:tcPr>
          <w:p w:rsidR="00D12762" w:rsidRDefault="00D47FDE">
            <w:pPr>
              <w:pStyle w:val="TableBodyText"/>
            </w:pPr>
            <w:r>
              <w:t>0x00000A2F,</w:t>
            </w:r>
          </w:p>
          <w:p w:rsidR="00D12762" w:rsidRDefault="00D47FDE">
            <w:pPr>
              <w:pStyle w:val="TableBodyText"/>
            </w:pPr>
            <w:r>
              <w:t>%x2F.0A.00.00</w:t>
            </w:r>
          </w:p>
        </w:tc>
      </w:tr>
      <w:tr w:rsidR="00D12762" w:rsidTr="00D12762">
        <w:tc>
          <w:tcPr>
            <w:tcW w:w="0" w:type="auto"/>
          </w:tcPr>
          <w:p w:rsidR="00D12762" w:rsidRDefault="00D47FDE">
            <w:pPr>
              <w:pStyle w:val="TableBodyText"/>
            </w:pPr>
            <w:r>
              <w:t>PropertyNotPromoted</w:t>
            </w:r>
          </w:p>
        </w:tc>
        <w:tc>
          <w:tcPr>
            <w:tcW w:w="0" w:type="auto"/>
          </w:tcPr>
          <w:p w:rsidR="00D12762" w:rsidRDefault="00D47FDE">
            <w:pPr>
              <w:pStyle w:val="TableBodyText"/>
            </w:pPr>
            <w:r>
              <w:t>A property was not copied from the message table to the message header table.</w:t>
            </w:r>
          </w:p>
          <w:p w:rsidR="00D12762" w:rsidRDefault="00D47FDE">
            <w:pPr>
              <w:pStyle w:val="TableBodyText"/>
            </w:pPr>
            <w:r>
              <w:t>(ecPropNotPromoted)</w:t>
            </w:r>
          </w:p>
        </w:tc>
        <w:tc>
          <w:tcPr>
            <w:tcW w:w="0" w:type="auto"/>
          </w:tcPr>
          <w:p w:rsidR="00D12762" w:rsidRDefault="00D47FDE">
            <w:pPr>
              <w:pStyle w:val="TableBodyText"/>
            </w:pPr>
            <w:r>
              <w:t>0x00000A30,</w:t>
            </w:r>
          </w:p>
          <w:p w:rsidR="00D12762" w:rsidRDefault="00D47FDE">
            <w:pPr>
              <w:pStyle w:val="TableBodyText"/>
            </w:pPr>
            <w:r>
              <w:t>%x30.0A.00.00</w:t>
            </w:r>
          </w:p>
        </w:tc>
      </w:tr>
      <w:tr w:rsidR="00D12762" w:rsidTr="00D12762">
        <w:tc>
          <w:tcPr>
            <w:tcW w:w="0" w:type="auto"/>
          </w:tcPr>
          <w:p w:rsidR="00D12762" w:rsidRDefault="00D47FDE">
            <w:pPr>
              <w:pStyle w:val="TableBodyText"/>
            </w:pPr>
            <w:r>
              <w:t>LowFreeSpaceForDatabase</w:t>
            </w:r>
          </w:p>
        </w:tc>
        <w:tc>
          <w:tcPr>
            <w:tcW w:w="0" w:type="auto"/>
          </w:tcPr>
          <w:p w:rsidR="00D12762" w:rsidRDefault="00D47FDE">
            <w:pPr>
              <w:pStyle w:val="TableBodyText"/>
            </w:pPr>
            <w:r>
              <w:t>The drive hosting database</w:t>
            </w:r>
            <w:r>
              <w:t xml:space="preserve"> files has little or no free space.</w:t>
            </w:r>
          </w:p>
          <w:p w:rsidR="00D12762" w:rsidRDefault="00D47FDE">
            <w:pPr>
              <w:pStyle w:val="TableBodyText"/>
            </w:pPr>
            <w:r>
              <w:t>(ecLowMdbSpace)</w:t>
            </w:r>
          </w:p>
        </w:tc>
        <w:tc>
          <w:tcPr>
            <w:tcW w:w="0" w:type="auto"/>
          </w:tcPr>
          <w:p w:rsidR="00D12762" w:rsidRDefault="00D47FDE">
            <w:pPr>
              <w:pStyle w:val="TableBodyText"/>
            </w:pPr>
            <w:r>
              <w:t>0x00000A31,</w:t>
            </w:r>
          </w:p>
          <w:p w:rsidR="00D12762" w:rsidRDefault="00D47FDE">
            <w:pPr>
              <w:pStyle w:val="TableBodyText"/>
            </w:pPr>
            <w:r>
              <w:t>%x31.0A.00.00</w:t>
            </w:r>
          </w:p>
        </w:tc>
      </w:tr>
      <w:tr w:rsidR="00D12762" w:rsidTr="00D12762">
        <w:tc>
          <w:tcPr>
            <w:tcW w:w="0" w:type="auto"/>
          </w:tcPr>
          <w:p w:rsidR="00D12762" w:rsidRDefault="00D47FDE">
            <w:pPr>
              <w:pStyle w:val="TableBodyText"/>
            </w:pPr>
            <w:r>
              <w:t>LowFreeSpaceForLogs</w:t>
            </w:r>
          </w:p>
        </w:tc>
        <w:tc>
          <w:tcPr>
            <w:tcW w:w="0" w:type="auto"/>
          </w:tcPr>
          <w:p w:rsidR="00D12762" w:rsidRDefault="00D47FDE">
            <w:pPr>
              <w:pStyle w:val="TableBodyText"/>
            </w:pPr>
            <w:r>
              <w:t>The drive hosting log files for the database has little or no free space.</w:t>
            </w:r>
          </w:p>
          <w:p w:rsidR="00D12762" w:rsidRDefault="00D47FDE">
            <w:pPr>
              <w:pStyle w:val="TableBodyText"/>
            </w:pPr>
            <w:r>
              <w:t>(ecLowMdbLogSpace)</w:t>
            </w:r>
          </w:p>
        </w:tc>
        <w:tc>
          <w:tcPr>
            <w:tcW w:w="0" w:type="auto"/>
          </w:tcPr>
          <w:p w:rsidR="00D12762" w:rsidRDefault="00D47FDE">
            <w:pPr>
              <w:pStyle w:val="TableBodyText"/>
            </w:pPr>
            <w:r>
              <w:t>0x00000A32,</w:t>
            </w:r>
          </w:p>
          <w:p w:rsidR="00D12762" w:rsidRDefault="00D47FDE">
            <w:pPr>
              <w:pStyle w:val="TableBodyText"/>
            </w:pPr>
            <w:r>
              <w:t>%x32.0A.00.00</w:t>
            </w:r>
          </w:p>
        </w:tc>
      </w:tr>
      <w:tr w:rsidR="00D12762" w:rsidTr="00D12762">
        <w:tc>
          <w:tcPr>
            <w:tcW w:w="0" w:type="auto"/>
          </w:tcPr>
          <w:p w:rsidR="00D12762" w:rsidRDefault="00D47FDE">
            <w:pPr>
              <w:pStyle w:val="TableBodyText"/>
            </w:pPr>
            <w:r>
              <w:t>MailboxIsQuarantined</w:t>
            </w:r>
          </w:p>
        </w:tc>
        <w:tc>
          <w:tcPr>
            <w:tcW w:w="0" w:type="auto"/>
          </w:tcPr>
          <w:p w:rsidR="00D12762" w:rsidRDefault="00D47FDE">
            <w:pPr>
              <w:pStyle w:val="TableBodyText"/>
            </w:pPr>
            <w:r>
              <w:t xml:space="preserve">The mailbox has </w:t>
            </w:r>
            <w:r>
              <w:t>been placed under quarantine by an administrator.</w:t>
            </w:r>
          </w:p>
          <w:p w:rsidR="00D12762" w:rsidRDefault="00D47FDE">
            <w:pPr>
              <w:pStyle w:val="TableBodyText"/>
            </w:pPr>
            <w:r>
              <w:t>(ecMailboxQuarantined)</w:t>
            </w:r>
          </w:p>
        </w:tc>
        <w:tc>
          <w:tcPr>
            <w:tcW w:w="0" w:type="auto"/>
          </w:tcPr>
          <w:p w:rsidR="00D12762" w:rsidRDefault="00D47FDE">
            <w:pPr>
              <w:pStyle w:val="TableBodyText"/>
            </w:pPr>
            <w:r>
              <w:t>0x00000A33,</w:t>
            </w:r>
          </w:p>
          <w:p w:rsidR="00D12762" w:rsidRDefault="00D47FDE">
            <w:pPr>
              <w:pStyle w:val="TableBodyText"/>
            </w:pPr>
            <w:r>
              <w:t>%x33.0A.00.00</w:t>
            </w:r>
          </w:p>
        </w:tc>
      </w:tr>
      <w:tr w:rsidR="00D12762" w:rsidTr="00D12762">
        <w:tc>
          <w:tcPr>
            <w:tcW w:w="0" w:type="auto"/>
          </w:tcPr>
          <w:p w:rsidR="00D12762" w:rsidRDefault="00D47FDE">
            <w:pPr>
              <w:pStyle w:val="TableBodyText"/>
            </w:pPr>
            <w:r>
              <w:t>DatabaseMountInProgress</w:t>
            </w:r>
          </w:p>
        </w:tc>
        <w:tc>
          <w:tcPr>
            <w:tcW w:w="0" w:type="auto"/>
          </w:tcPr>
          <w:p w:rsidR="00D12762" w:rsidRDefault="00D47FDE">
            <w:pPr>
              <w:pStyle w:val="TableBodyText"/>
            </w:pPr>
            <w:r>
              <w:t>The mailbox database is being mounted.</w:t>
            </w:r>
          </w:p>
          <w:p w:rsidR="00D12762" w:rsidRDefault="00D47FDE">
            <w:pPr>
              <w:pStyle w:val="TableBodyText"/>
            </w:pPr>
            <w:r>
              <w:t>(ecMountInProgress)</w:t>
            </w:r>
          </w:p>
        </w:tc>
        <w:tc>
          <w:tcPr>
            <w:tcW w:w="0" w:type="auto"/>
          </w:tcPr>
          <w:p w:rsidR="00D12762" w:rsidRDefault="00D47FDE">
            <w:pPr>
              <w:pStyle w:val="TableBodyText"/>
            </w:pPr>
            <w:r>
              <w:t>0x00000A34,</w:t>
            </w:r>
          </w:p>
          <w:p w:rsidR="00D12762" w:rsidRDefault="00D47FDE">
            <w:pPr>
              <w:pStyle w:val="TableBodyText"/>
            </w:pPr>
            <w:r>
              <w:t>%x34.0A.00.00</w:t>
            </w:r>
          </w:p>
        </w:tc>
      </w:tr>
      <w:tr w:rsidR="00D12762" w:rsidTr="00D12762">
        <w:tc>
          <w:tcPr>
            <w:tcW w:w="0" w:type="auto"/>
          </w:tcPr>
          <w:p w:rsidR="00D12762" w:rsidRDefault="00D47FDE">
            <w:pPr>
              <w:pStyle w:val="TableBodyText"/>
            </w:pPr>
            <w:r>
              <w:t>DatabaseDismountInProgress</w:t>
            </w:r>
          </w:p>
        </w:tc>
        <w:tc>
          <w:tcPr>
            <w:tcW w:w="0" w:type="auto"/>
          </w:tcPr>
          <w:p w:rsidR="00D12762" w:rsidRDefault="00D47FDE">
            <w:pPr>
              <w:pStyle w:val="TableBodyText"/>
            </w:pPr>
            <w:r>
              <w:t xml:space="preserve">The mailbox </w:t>
            </w:r>
            <w:r>
              <w:t>database is being dismounted.</w:t>
            </w:r>
          </w:p>
          <w:p w:rsidR="00D12762" w:rsidRDefault="00D47FDE">
            <w:pPr>
              <w:pStyle w:val="TableBodyText"/>
            </w:pPr>
            <w:r>
              <w:t>(ecDismountInProgress)</w:t>
            </w:r>
          </w:p>
        </w:tc>
        <w:tc>
          <w:tcPr>
            <w:tcW w:w="0" w:type="auto"/>
          </w:tcPr>
          <w:p w:rsidR="00D12762" w:rsidRDefault="00D47FDE">
            <w:pPr>
              <w:pStyle w:val="TableBodyText"/>
            </w:pPr>
            <w:r>
              <w:t>0x00000A35,</w:t>
            </w:r>
          </w:p>
          <w:p w:rsidR="00D12762" w:rsidRDefault="00D47FDE">
            <w:pPr>
              <w:pStyle w:val="TableBodyText"/>
            </w:pPr>
            <w:r>
              <w:lastRenderedPageBreak/>
              <w:t>%x35.0A.00.00</w:t>
            </w:r>
          </w:p>
        </w:tc>
      </w:tr>
      <w:tr w:rsidR="00D12762" w:rsidTr="00D12762">
        <w:tc>
          <w:tcPr>
            <w:tcW w:w="0" w:type="auto"/>
          </w:tcPr>
          <w:p w:rsidR="00D12762" w:rsidRDefault="00D47FDE">
            <w:pPr>
              <w:pStyle w:val="TableBodyText"/>
            </w:pPr>
            <w:r>
              <w:lastRenderedPageBreak/>
              <w:t>ConnectionsOverBudget</w:t>
            </w:r>
          </w:p>
        </w:tc>
        <w:tc>
          <w:tcPr>
            <w:tcW w:w="0" w:type="auto"/>
          </w:tcPr>
          <w:p w:rsidR="00D12762" w:rsidRDefault="00D47FDE">
            <w:pPr>
              <w:pStyle w:val="TableBodyText"/>
            </w:pPr>
            <w:r>
              <w:t>The number of RPC connections in use exceeds the amount budgeted for this client.</w:t>
            </w:r>
          </w:p>
          <w:p w:rsidR="00D12762" w:rsidRDefault="00D47FDE">
            <w:pPr>
              <w:pStyle w:val="TableBodyText"/>
            </w:pPr>
            <w:r>
              <w:t>(ecMaxConnectionsExceeded)</w:t>
            </w:r>
          </w:p>
        </w:tc>
        <w:tc>
          <w:tcPr>
            <w:tcW w:w="0" w:type="auto"/>
          </w:tcPr>
          <w:p w:rsidR="00D12762" w:rsidRDefault="00D47FDE">
            <w:pPr>
              <w:pStyle w:val="TableBodyText"/>
            </w:pPr>
            <w:r>
              <w:t>0x00000A36,</w:t>
            </w:r>
          </w:p>
          <w:p w:rsidR="00D12762" w:rsidRDefault="00D47FDE">
            <w:pPr>
              <w:pStyle w:val="TableBodyText"/>
            </w:pPr>
            <w:r>
              <w:t>%x36.0A.00.00</w:t>
            </w:r>
          </w:p>
        </w:tc>
      </w:tr>
      <w:tr w:rsidR="00D12762" w:rsidTr="00D12762">
        <w:tc>
          <w:tcPr>
            <w:tcW w:w="0" w:type="auto"/>
          </w:tcPr>
          <w:p w:rsidR="00D12762" w:rsidRDefault="00D47FDE">
            <w:pPr>
              <w:pStyle w:val="TableBodyText"/>
            </w:pPr>
            <w:r>
              <w:t>NotFoundInContaine</w:t>
            </w:r>
            <w:r>
              <w:t>r</w:t>
            </w:r>
          </w:p>
        </w:tc>
        <w:tc>
          <w:tcPr>
            <w:tcW w:w="0" w:type="auto"/>
          </w:tcPr>
          <w:p w:rsidR="00D12762" w:rsidRDefault="00D47FDE">
            <w:pPr>
              <w:pStyle w:val="TableBodyText"/>
            </w:pPr>
            <w:r>
              <w:t>The mailbox was not found in the mailbox metadata cache.</w:t>
            </w:r>
          </w:p>
          <w:p w:rsidR="00D12762" w:rsidRDefault="00D47FDE">
            <w:pPr>
              <w:pStyle w:val="TableBodyText"/>
            </w:pPr>
            <w:r>
              <w:t>(ecNotFoundInContainer)</w:t>
            </w:r>
          </w:p>
        </w:tc>
        <w:tc>
          <w:tcPr>
            <w:tcW w:w="0" w:type="auto"/>
          </w:tcPr>
          <w:p w:rsidR="00D12762" w:rsidRDefault="00D47FDE">
            <w:pPr>
              <w:pStyle w:val="TableBodyText"/>
            </w:pPr>
            <w:r>
              <w:t>0x00000A37,</w:t>
            </w:r>
          </w:p>
          <w:p w:rsidR="00D12762" w:rsidRDefault="00D47FDE">
            <w:pPr>
              <w:pStyle w:val="TableBodyText"/>
            </w:pPr>
            <w:r>
              <w:t>%x37.0A.00.00</w:t>
            </w:r>
          </w:p>
        </w:tc>
      </w:tr>
      <w:tr w:rsidR="00D12762" w:rsidTr="00D12762">
        <w:tc>
          <w:tcPr>
            <w:tcW w:w="0" w:type="auto"/>
          </w:tcPr>
          <w:p w:rsidR="00D12762" w:rsidRDefault="00D47FDE">
            <w:pPr>
              <w:pStyle w:val="TableBodyText"/>
            </w:pPr>
            <w:r>
              <w:t>CannotRemove</w:t>
            </w:r>
          </w:p>
        </w:tc>
        <w:tc>
          <w:tcPr>
            <w:tcW w:w="0" w:type="auto"/>
          </w:tcPr>
          <w:p w:rsidR="00D12762" w:rsidRDefault="00D47FDE">
            <w:pPr>
              <w:pStyle w:val="TableBodyText"/>
            </w:pPr>
            <w:r>
              <w:t>An item cannot be removed from an internal list.</w:t>
            </w:r>
          </w:p>
          <w:p w:rsidR="00D12762" w:rsidRDefault="00D47FDE">
            <w:pPr>
              <w:pStyle w:val="TableBodyText"/>
            </w:pPr>
            <w:r>
              <w:t>(ecCannotRemove)</w:t>
            </w:r>
          </w:p>
        </w:tc>
        <w:tc>
          <w:tcPr>
            <w:tcW w:w="0" w:type="auto"/>
          </w:tcPr>
          <w:p w:rsidR="00D12762" w:rsidRDefault="00D47FDE">
            <w:pPr>
              <w:pStyle w:val="TableBodyText"/>
            </w:pPr>
            <w:r>
              <w:t>0x00000A38,</w:t>
            </w:r>
          </w:p>
          <w:p w:rsidR="00D12762" w:rsidRDefault="00D47FDE">
            <w:pPr>
              <w:pStyle w:val="TableBodyText"/>
            </w:pPr>
            <w:r>
              <w:t>%x38.0A.00.00</w:t>
            </w:r>
          </w:p>
        </w:tc>
      </w:tr>
      <w:tr w:rsidR="00D12762" w:rsidTr="00D12762">
        <w:tc>
          <w:tcPr>
            <w:tcW w:w="0" w:type="auto"/>
          </w:tcPr>
          <w:p w:rsidR="00D12762" w:rsidRDefault="00D47FDE">
            <w:pPr>
              <w:pStyle w:val="TableBodyText"/>
            </w:pPr>
            <w:r>
              <w:t>InvalidConnectionPool</w:t>
            </w:r>
          </w:p>
        </w:tc>
        <w:tc>
          <w:tcPr>
            <w:tcW w:w="0" w:type="auto"/>
          </w:tcPr>
          <w:p w:rsidR="00D12762" w:rsidRDefault="00D47FDE">
            <w:pPr>
              <w:pStyle w:val="TableBodyText"/>
            </w:pPr>
            <w:r>
              <w:t>An RPC</w:t>
            </w:r>
            <w:r>
              <w:t xml:space="preserve"> client has attempted connection using a connection pool unknown to the server.</w:t>
            </w:r>
          </w:p>
          <w:p w:rsidR="00D12762" w:rsidRDefault="00D47FDE">
            <w:pPr>
              <w:pStyle w:val="TableBodyText"/>
            </w:pPr>
            <w:r>
              <w:t>(ecInvalidPool)</w:t>
            </w:r>
          </w:p>
        </w:tc>
        <w:tc>
          <w:tcPr>
            <w:tcW w:w="0" w:type="auto"/>
          </w:tcPr>
          <w:p w:rsidR="00D12762" w:rsidRDefault="00D47FDE">
            <w:pPr>
              <w:pStyle w:val="TableBodyText"/>
            </w:pPr>
            <w:r>
              <w:t>0x00000A39,</w:t>
            </w:r>
          </w:p>
          <w:p w:rsidR="00D12762" w:rsidRDefault="00D47FDE">
            <w:pPr>
              <w:pStyle w:val="TableBodyText"/>
            </w:pPr>
            <w:r>
              <w:t>%x39.0A.00.00</w:t>
            </w:r>
          </w:p>
        </w:tc>
      </w:tr>
      <w:tr w:rsidR="00D12762" w:rsidTr="00D12762">
        <w:tc>
          <w:tcPr>
            <w:tcW w:w="0" w:type="auto"/>
          </w:tcPr>
          <w:p w:rsidR="00D12762" w:rsidRDefault="00D47FDE">
            <w:pPr>
              <w:pStyle w:val="TableBodyText"/>
            </w:pPr>
            <w:r>
              <w:t>VirusScanGeneralFailure</w:t>
            </w:r>
          </w:p>
        </w:tc>
        <w:tc>
          <w:tcPr>
            <w:tcW w:w="0" w:type="auto"/>
          </w:tcPr>
          <w:p w:rsidR="00D12762" w:rsidRDefault="00D47FDE">
            <w:pPr>
              <w:pStyle w:val="TableBodyText"/>
            </w:pPr>
            <w:r>
              <w:t>A nonspecified failure occurred while scanning an item.</w:t>
            </w:r>
          </w:p>
          <w:p w:rsidR="00D12762" w:rsidRDefault="00D47FDE">
            <w:pPr>
              <w:pStyle w:val="TableBodyText"/>
            </w:pPr>
            <w:r>
              <w:t>ecVirusScannerError</w:t>
            </w:r>
          </w:p>
        </w:tc>
        <w:tc>
          <w:tcPr>
            <w:tcW w:w="0" w:type="auto"/>
          </w:tcPr>
          <w:p w:rsidR="00D12762" w:rsidRDefault="00D47FDE">
            <w:pPr>
              <w:pStyle w:val="TableBodyText"/>
            </w:pPr>
            <w:r>
              <w:t>0x00000A3A,</w:t>
            </w:r>
          </w:p>
          <w:p w:rsidR="00D12762" w:rsidRDefault="00D47FDE">
            <w:pPr>
              <w:pStyle w:val="TableBodyText"/>
            </w:pPr>
            <w:r>
              <w:t>%x3A.0A.00.00</w:t>
            </w:r>
          </w:p>
        </w:tc>
      </w:tr>
      <w:tr w:rsidR="00D12762" w:rsidTr="00D12762">
        <w:tc>
          <w:tcPr>
            <w:tcW w:w="0" w:type="auto"/>
          </w:tcPr>
          <w:p w:rsidR="00D12762" w:rsidRDefault="00D47FDE">
            <w:pPr>
              <w:pStyle w:val="TableBodyText"/>
            </w:pPr>
            <w:r>
              <w:t>IsamEr</w:t>
            </w:r>
            <w:r>
              <w:t>rorRfsFailure</w:t>
            </w:r>
          </w:p>
        </w:tc>
        <w:tc>
          <w:tcPr>
            <w:tcW w:w="0" w:type="auto"/>
          </w:tcPr>
          <w:p w:rsidR="00D12762" w:rsidRDefault="00D47FDE">
            <w:pPr>
              <w:pStyle w:val="TableBodyText"/>
            </w:pPr>
            <w:r>
              <w:t>The Resource Failure Simulator failed.</w:t>
            </w:r>
          </w:p>
          <w:p w:rsidR="00D12762" w:rsidRDefault="00D47FDE">
            <w:pPr>
              <w:pStyle w:val="TableBodyText"/>
            </w:pPr>
            <w:r>
              <w:t>(JET_errRfsFailure)</w:t>
            </w:r>
          </w:p>
        </w:tc>
        <w:tc>
          <w:tcPr>
            <w:tcW w:w="0" w:type="auto"/>
          </w:tcPr>
          <w:p w:rsidR="00D12762" w:rsidRDefault="00D47FDE">
            <w:pPr>
              <w:pStyle w:val="TableBodyText"/>
            </w:pPr>
            <w:r>
              <w:t>0xFFFFFF9C,</w:t>
            </w:r>
          </w:p>
          <w:p w:rsidR="00D12762" w:rsidRDefault="00D47FDE">
            <w:pPr>
              <w:pStyle w:val="TableBodyText"/>
            </w:pPr>
            <w:r>
              <w:t>%x9C.FF.FF.FF</w:t>
            </w:r>
          </w:p>
        </w:tc>
      </w:tr>
      <w:tr w:rsidR="00D12762" w:rsidTr="00D12762">
        <w:tc>
          <w:tcPr>
            <w:tcW w:w="0" w:type="auto"/>
          </w:tcPr>
          <w:p w:rsidR="00D12762" w:rsidRDefault="00D47FDE">
            <w:pPr>
              <w:pStyle w:val="TableBodyText"/>
            </w:pPr>
            <w:r>
              <w:t>IsamErrorRfsNotArmed</w:t>
            </w:r>
          </w:p>
        </w:tc>
        <w:tc>
          <w:tcPr>
            <w:tcW w:w="0" w:type="auto"/>
          </w:tcPr>
          <w:p w:rsidR="00D12762" w:rsidRDefault="00D47FDE">
            <w:pPr>
              <w:pStyle w:val="TableBodyText"/>
            </w:pPr>
            <w:r>
              <w:t>The Resource Failure Simulator has not been initialized.</w:t>
            </w:r>
          </w:p>
          <w:p w:rsidR="00D12762" w:rsidRDefault="00D47FDE">
            <w:pPr>
              <w:pStyle w:val="TableBodyText"/>
            </w:pPr>
            <w:r>
              <w:t>(JET_errRfsNotArmed)</w:t>
            </w:r>
          </w:p>
        </w:tc>
        <w:tc>
          <w:tcPr>
            <w:tcW w:w="0" w:type="auto"/>
          </w:tcPr>
          <w:p w:rsidR="00D12762" w:rsidRDefault="00D47FDE">
            <w:pPr>
              <w:pStyle w:val="TableBodyText"/>
            </w:pPr>
            <w:r>
              <w:t>0xFFFFFF9B,</w:t>
            </w:r>
          </w:p>
          <w:p w:rsidR="00D12762" w:rsidRDefault="00D47FDE">
            <w:pPr>
              <w:pStyle w:val="TableBodyText"/>
            </w:pPr>
            <w:r>
              <w:t>%x9B.FF.FF.FF</w:t>
            </w:r>
          </w:p>
        </w:tc>
      </w:tr>
      <w:tr w:rsidR="00D12762" w:rsidTr="00D12762">
        <w:tc>
          <w:tcPr>
            <w:tcW w:w="0" w:type="auto"/>
          </w:tcPr>
          <w:p w:rsidR="00D12762" w:rsidRDefault="00D47FDE">
            <w:pPr>
              <w:pStyle w:val="TableBodyText"/>
            </w:pPr>
            <w:r>
              <w:t>IsamErrorFileClose</w:t>
            </w:r>
          </w:p>
        </w:tc>
        <w:tc>
          <w:tcPr>
            <w:tcW w:w="0" w:type="auto"/>
          </w:tcPr>
          <w:p w:rsidR="00D12762" w:rsidRDefault="00D47FDE">
            <w:pPr>
              <w:pStyle w:val="TableBodyText"/>
            </w:pPr>
            <w:r>
              <w:t xml:space="preserve">The file </w:t>
            </w:r>
            <w:r>
              <w:t>could not be closed.</w:t>
            </w:r>
          </w:p>
          <w:p w:rsidR="00D12762" w:rsidRDefault="00D47FDE">
            <w:pPr>
              <w:pStyle w:val="TableBodyText"/>
            </w:pPr>
            <w:r>
              <w:t>(JET_errFileClose)</w:t>
            </w:r>
          </w:p>
        </w:tc>
        <w:tc>
          <w:tcPr>
            <w:tcW w:w="0" w:type="auto"/>
          </w:tcPr>
          <w:p w:rsidR="00D12762" w:rsidRDefault="00D47FDE">
            <w:pPr>
              <w:pStyle w:val="TableBodyText"/>
            </w:pPr>
            <w:r>
              <w:t>0xFFFFFF9A,</w:t>
            </w:r>
          </w:p>
          <w:p w:rsidR="00D12762" w:rsidRDefault="00D47FDE">
            <w:pPr>
              <w:pStyle w:val="TableBodyText"/>
            </w:pPr>
            <w:r>
              <w:t>%x9A.FF.FF.FF</w:t>
            </w:r>
          </w:p>
        </w:tc>
      </w:tr>
      <w:tr w:rsidR="00D12762" w:rsidTr="00D12762">
        <w:tc>
          <w:tcPr>
            <w:tcW w:w="0" w:type="auto"/>
          </w:tcPr>
          <w:p w:rsidR="00D12762" w:rsidRDefault="00D47FDE">
            <w:pPr>
              <w:pStyle w:val="TableBodyText"/>
            </w:pPr>
            <w:r>
              <w:t>IsamErrorOutOfThreads</w:t>
            </w:r>
          </w:p>
        </w:tc>
        <w:tc>
          <w:tcPr>
            <w:tcW w:w="0" w:type="auto"/>
          </w:tcPr>
          <w:p w:rsidR="00D12762" w:rsidRDefault="00D47FDE">
            <w:pPr>
              <w:pStyle w:val="TableBodyText"/>
            </w:pPr>
            <w:r>
              <w:t>The thread could not be started.</w:t>
            </w:r>
          </w:p>
          <w:p w:rsidR="00D12762" w:rsidRDefault="00D47FDE">
            <w:pPr>
              <w:pStyle w:val="TableBodyText"/>
            </w:pPr>
            <w:r>
              <w:t>(JET_errOutOfThreads)</w:t>
            </w:r>
          </w:p>
        </w:tc>
        <w:tc>
          <w:tcPr>
            <w:tcW w:w="0" w:type="auto"/>
          </w:tcPr>
          <w:p w:rsidR="00D12762" w:rsidRDefault="00D47FDE">
            <w:pPr>
              <w:pStyle w:val="TableBodyText"/>
            </w:pPr>
            <w:r>
              <w:t>0xFFFFFF99,</w:t>
            </w:r>
          </w:p>
          <w:p w:rsidR="00D12762" w:rsidRDefault="00D47FDE">
            <w:pPr>
              <w:pStyle w:val="TableBodyText"/>
            </w:pPr>
            <w:r>
              <w:t>%x99.FF.FF.FF</w:t>
            </w:r>
          </w:p>
        </w:tc>
      </w:tr>
      <w:tr w:rsidR="00D12762" w:rsidTr="00D12762">
        <w:tc>
          <w:tcPr>
            <w:tcW w:w="0" w:type="auto"/>
          </w:tcPr>
          <w:p w:rsidR="00D12762" w:rsidRDefault="00D47FDE">
            <w:pPr>
              <w:pStyle w:val="TableBodyText"/>
            </w:pPr>
            <w:r>
              <w:t>IsamErrorTooManyIO</w:t>
            </w:r>
          </w:p>
        </w:tc>
        <w:tc>
          <w:tcPr>
            <w:tcW w:w="0" w:type="auto"/>
          </w:tcPr>
          <w:p w:rsidR="00D12762" w:rsidRDefault="00D47FDE">
            <w:pPr>
              <w:pStyle w:val="TableBodyText"/>
            </w:pPr>
            <w:r>
              <w:t>The system is busy due to too many I/Os.</w:t>
            </w:r>
          </w:p>
          <w:p w:rsidR="00D12762" w:rsidRDefault="00D47FDE">
            <w:pPr>
              <w:pStyle w:val="TableBodyText"/>
            </w:pPr>
            <w:r>
              <w:t>(JET_errTooManyIO)</w:t>
            </w:r>
          </w:p>
        </w:tc>
        <w:tc>
          <w:tcPr>
            <w:tcW w:w="0" w:type="auto"/>
          </w:tcPr>
          <w:p w:rsidR="00D12762" w:rsidRDefault="00D47FDE">
            <w:pPr>
              <w:pStyle w:val="TableBodyText"/>
            </w:pPr>
            <w:r>
              <w:t>0xFFFF</w:t>
            </w:r>
            <w:r>
              <w:t>FF97,</w:t>
            </w:r>
          </w:p>
          <w:p w:rsidR="00D12762" w:rsidRDefault="00D47FDE">
            <w:pPr>
              <w:pStyle w:val="TableBodyText"/>
            </w:pPr>
            <w:r>
              <w:t>%x97.FF.FF.FF</w:t>
            </w:r>
          </w:p>
        </w:tc>
      </w:tr>
      <w:tr w:rsidR="00D12762" w:rsidTr="00D12762">
        <w:tc>
          <w:tcPr>
            <w:tcW w:w="0" w:type="auto"/>
          </w:tcPr>
          <w:p w:rsidR="00D12762" w:rsidRDefault="00D47FDE">
            <w:pPr>
              <w:pStyle w:val="TableBodyText"/>
            </w:pPr>
            <w:r>
              <w:t>IsamErrorTaskDropped</w:t>
            </w:r>
          </w:p>
        </w:tc>
        <w:tc>
          <w:tcPr>
            <w:tcW w:w="0" w:type="auto"/>
          </w:tcPr>
          <w:p w:rsidR="00D12762" w:rsidRDefault="00D47FDE">
            <w:pPr>
              <w:pStyle w:val="TableBodyText"/>
            </w:pPr>
            <w:r>
              <w:t>The requested asynchronous task could not be executed.</w:t>
            </w:r>
          </w:p>
          <w:p w:rsidR="00D12762" w:rsidRDefault="00D47FDE">
            <w:pPr>
              <w:pStyle w:val="TableBodyText"/>
            </w:pPr>
            <w:r>
              <w:t>(JET_errTaskDropped)</w:t>
            </w:r>
          </w:p>
        </w:tc>
        <w:tc>
          <w:tcPr>
            <w:tcW w:w="0" w:type="auto"/>
          </w:tcPr>
          <w:p w:rsidR="00D12762" w:rsidRDefault="00D47FDE">
            <w:pPr>
              <w:pStyle w:val="TableBodyText"/>
            </w:pPr>
            <w:r>
              <w:t>0xFFFFFF96,</w:t>
            </w:r>
          </w:p>
          <w:p w:rsidR="00D12762" w:rsidRDefault="00D47FDE">
            <w:pPr>
              <w:pStyle w:val="TableBodyText"/>
            </w:pPr>
            <w:r>
              <w:t>%x96.FF.FF.FF</w:t>
            </w:r>
          </w:p>
        </w:tc>
      </w:tr>
      <w:tr w:rsidR="00D12762" w:rsidTr="00D12762">
        <w:tc>
          <w:tcPr>
            <w:tcW w:w="0" w:type="auto"/>
          </w:tcPr>
          <w:p w:rsidR="00D12762" w:rsidRDefault="00D47FDE">
            <w:pPr>
              <w:pStyle w:val="TableBodyText"/>
            </w:pPr>
            <w:r>
              <w:t>IsamErrorInternalError</w:t>
            </w:r>
          </w:p>
        </w:tc>
        <w:tc>
          <w:tcPr>
            <w:tcW w:w="0" w:type="auto"/>
          </w:tcPr>
          <w:p w:rsidR="00D12762" w:rsidRDefault="00D47FDE">
            <w:pPr>
              <w:pStyle w:val="TableBodyText"/>
            </w:pPr>
            <w:r>
              <w:t>There was a fatal internal error.</w:t>
            </w:r>
          </w:p>
          <w:p w:rsidR="00D12762" w:rsidRDefault="00D47FDE">
            <w:pPr>
              <w:pStyle w:val="TableBodyText"/>
            </w:pPr>
            <w:r>
              <w:t>(JET_errInternalError)</w:t>
            </w:r>
          </w:p>
        </w:tc>
        <w:tc>
          <w:tcPr>
            <w:tcW w:w="0" w:type="auto"/>
          </w:tcPr>
          <w:p w:rsidR="00D12762" w:rsidRDefault="00D47FDE">
            <w:pPr>
              <w:pStyle w:val="TableBodyText"/>
            </w:pPr>
            <w:r>
              <w:t>0xFFFFFF95,</w:t>
            </w:r>
          </w:p>
          <w:p w:rsidR="00D12762" w:rsidRDefault="00D47FDE">
            <w:pPr>
              <w:pStyle w:val="TableBodyText"/>
            </w:pPr>
            <w:r>
              <w:t>%x95.FF.FF.FF</w:t>
            </w:r>
          </w:p>
        </w:tc>
      </w:tr>
      <w:tr w:rsidR="00D12762" w:rsidTr="00D12762">
        <w:tc>
          <w:tcPr>
            <w:tcW w:w="0" w:type="auto"/>
          </w:tcPr>
          <w:p w:rsidR="00D12762" w:rsidRDefault="00D47FDE">
            <w:pPr>
              <w:pStyle w:val="TableBodyText"/>
            </w:pPr>
            <w:r>
              <w:t>IsamErrorDatabaseBufferDependenciesCorrupted</w:t>
            </w:r>
          </w:p>
        </w:tc>
        <w:tc>
          <w:tcPr>
            <w:tcW w:w="0" w:type="auto"/>
          </w:tcPr>
          <w:p w:rsidR="00D12762" w:rsidRDefault="00D47FDE">
            <w:pPr>
              <w:pStyle w:val="TableBodyText"/>
            </w:pPr>
            <w:r>
              <w:t>The buffer dependencies were set improperly and there was a recovery failure.</w:t>
            </w:r>
          </w:p>
          <w:p w:rsidR="00D12762" w:rsidRDefault="00D47FDE">
            <w:pPr>
              <w:pStyle w:val="TableBodyText"/>
            </w:pPr>
            <w:r>
              <w:lastRenderedPageBreak/>
              <w:t>(JET_errDatabaseBufferDependenciesCorrupted)</w:t>
            </w:r>
          </w:p>
        </w:tc>
        <w:tc>
          <w:tcPr>
            <w:tcW w:w="0" w:type="auto"/>
          </w:tcPr>
          <w:p w:rsidR="00D12762" w:rsidRDefault="00D47FDE">
            <w:pPr>
              <w:pStyle w:val="TableBodyText"/>
            </w:pPr>
            <w:r>
              <w:lastRenderedPageBreak/>
              <w:t>0xFFFFFF01,</w:t>
            </w:r>
          </w:p>
          <w:p w:rsidR="00D12762" w:rsidRDefault="00D47FDE">
            <w:pPr>
              <w:pStyle w:val="TableBodyText"/>
            </w:pPr>
            <w:r>
              <w:t>%x01.FF.FF.</w:t>
            </w:r>
            <w:r>
              <w:lastRenderedPageBreak/>
              <w:t>FF</w:t>
            </w:r>
          </w:p>
        </w:tc>
      </w:tr>
      <w:tr w:rsidR="00D12762" w:rsidTr="00D12762">
        <w:tc>
          <w:tcPr>
            <w:tcW w:w="0" w:type="auto"/>
          </w:tcPr>
          <w:p w:rsidR="00D12762" w:rsidRDefault="00D47FDE">
            <w:pPr>
              <w:pStyle w:val="TableBodyText"/>
            </w:pPr>
            <w:r>
              <w:lastRenderedPageBreak/>
              <w:t>IsamErrorPreviousVersion</w:t>
            </w:r>
          </w:p>
        </w:tc>
        <w:tc>
          <w:tcPr>
            <w:tcW w:w="0" w:type="auto"/>
          </w:tcPr>
          <w:p w:rsidR="00D12762" w:rsidRDefault="00D47FDE">
            <w:pPr>
              <w:pStyle w:val="TableBodyText"/>
            </w:pPr>
            <w:r>
              <w:t xml:space="preserve">The version already existed and there was a recovery failure. </w:t>
            </w:r>
          </w:p>
          <w:p w:rsidR="00D12762" w:rsidRDefault="00D47FDE">
            <w:pPr>
              <w:pStyle w:val="TableBodyText"/>
            </w:pPr>
            <w:r>
              <w:t>(JET_errPreviousVersion)</w:t>
            </w:r>
          </w:p>
        </w:tc>
        <w:tc>
          <w:tcPr>
            <w:tcW w:w="0" w:type="auto"/>
          </w:tcPr>
          <w:p w:rsidR="00D12762" w:rsidRDefault="00D47FDE">
            <w:pPr>
              <w:pStyle w:val="TableBodyText"/>
            </w:pPr>
            <w:r>
              <w:t>0xFFFFFEBE,</w:t>
            </w:r>
          </w:p>
          <w:p w:rsidR="00D12762" w:rsidRDefault="00D47FDE">
            <w:pPr>
              <w:pStyle w:val="TableBodyText"/>
            </w:pPr>
            <w:r>
              <w:t>%xBE.FE.FF.FF</w:t>
            </w:r>
          </w:p>
        </w:tc>
      </w:tr>
      <w:tr w:rsidR="00D12762" w:rsidTr="00D12762">
        <w:tc>
          <w:tcPr>
            <w:tcW w:w="0" w:type="auto"/>
          </w:tcPr>
          <w:p w:rsidR="00D12762" w:rsidRDefault="00D47FDE">
            <w:pPr>
              <w:pStyle w:val="TableBodyText"/>
            </w:pPr>
            <w:r>
              <w:t>IsamErrorPageBoundary</w:t>
            </w:r>
          </w:p>
        </w:tc>
        <w:tc>
          <w:tcPr>
            <w:tcW w:w="0" w:type="auto"/>
          </w:tcPr>
          <w:p w:rsidR="00D12762" w:rsidRDefault="00D47FDE">
            <w:pPr>
              <w:pStyle w:val="TableBodyText"/>
            </w:pPr>
            <w:r>
              <w:t>The page boundary has been reached. (JET_errPageBoundary)</w:t>
            </w:r>
          </w:p>
        </w:tc>
        <w:tc>
          <w:tcPr>
            <w:tcW w:w="0" w:type="auto"/>
          </w:tcPr>
          <w:p w:rsidR="00D12762" w:rsidRDefault="00D47FDE">
            <w:pPr>
              <w:pStyle w:val="TableBodyText"/>
            </w:pPr>
            <w:r>
              <w:t>0xFFFFFEBD,</w:t>
            </w:r>
          </w:p>
          <w:p w:rsidR="00D12762" w:rsidRDefault="00D47FDE">
            <w:pPr>
              <w:pStyle w:val="TableBodyText"/>
            </w:pPr>
            <w:r>
              <w:t>%xBD.FE.FF.FF</w:t>
            </w:r>
          </w:p>
        </w:tc>
      </w:tr>
      <w:tr w:rsidR="00D12762" w:rsidTr="00D12762">
        <w:tc>
          <w:tcPr>
            <w:tcW w:w="0" w:type="auto"/>
          </w:tcPr>
          <w:p w:rsidR="00D12762" w:rsidRDefault="00D47FDE">
            <w:pPr>
              <w:pStyle w:val="TableBodyText"/>
            </w:pPr>
            <w:r>
              <w:t>IsamErrorKeyBoundary</w:t>
            </w:r>
          </w:p>
        </w:tc>
        <w:tc>
          <w:tcPr>
            <w:tcW w:w="0" w:type="auto"/>
          </w:tcPr>
          <w:p w:rsidR="00D12762" w:rsidRDefault="00D47FDE">
            <w:pPr>
              <w:pStyle w:val="TableBodyText"/>
            </w:pPr>
            <w:r>
              <w:t xml:space="preserve">The key </w:t>
            </w:r>
            <w:r>
              <w:t>boundary has been reached. (JET_errKeyBoundary)</w:t>
            </w:r>
          </w:p>
        </w:tc>
        <w:tc>
          <w:tcPr>
            <w:tcW w:w="0" w:type="auto"/>
          </w:tcPr>
          <w:p w:rsidR="00D12762" w:rsidRDefault="00D47FDE">
            <w:pPr>
              <w:pStyle w:val="TableBodyText"/>
            </w:pPr>
            <w:r>
              <w:t>0xFFFFFEBC,</w:t>
            </w:r>
          </w:p>
          <w:p w:rsidR="00D12762" w:rsidRDefault="00D47FDE">
            <w:pPr>
              <w:pStyle w:val="TableBodyText"/>
            </w:pPr>
            <w:r>
              <w:t>%xBC.FE.FF.FF</w:t>
            </w:r>
          </w:p>
        </w:tc>
      </w:tr>
      <w:tr w:rsidR="00D12762" w:rsidTr="00D12762">
        <w:tc>
          <w:tcPr>
            <w:tcW w:w="0" w:type="auto"/>
          </w:tcPr>
          <w:p w:rsidR="00D12762" w:rsidRDefault="00D47FDE">
            <w:pPr>
              <w:pStyle w:val="TableBodyText"/>
            </w:pPr>
            <w:r>
              <w:t>IsamErrorBadPageLink</w:t>
            </w:r>
          </w:p>
        </w:tc>
        <w:tc>
          <w:tcPr>
            <w:tcW w:w="0" w:type="auto"/>
          </w:tcPr>
          <w:p w:rsidR="00D12762" w:rsidRDefault="00D47FDE">
            <w:pPr>
              <w:pStyle w:val="TableBodyText"/>
            </w:pPr>
            <w:r>
              <w:t>The database is corrupt. (JET_errBadPageLink)</w:t>
            </w:r>
          </w:p>
        </w:tc>
        <w:tc>
          <w:tcPr>
            <w:tcW w:w="0" w:type="auto"/>
          </w:tcPr>
          <w:p w:rsidR="00D12762" w:rsidRDefault="00D47FDE">
            <w:pPr>
              <w:pStyle w:val="TableBodyText"/>
            </w:pPr>
            <w:r>
              <w:t>0xFFFFFEB9,</w:t>
            </w:r>
          </w:p>
          <w:p w:rsidR="00D12762" w:rsidRDefault="00D47FDE">
            <w:pPr>
              <w:pStyle w:val="TableBodyText"/>
            </w:pPr>
            <w:r>
              <w:t>%xB9.FE.FF.FF</w:t>
            </w:r>
          </w:p>
        </w:tc>
      </w:tr>
      <w:tr w:rsidR="00D12762" w:rsidTr="00D12762">
        <w:tc>
          <w:tcPr>
            <w:tcW w:w="0" w:type="auto"/>
          </w:tcPr>
          <w:p w:rsidR="00D12762" w:rsidRDefault="00D47FDE">
            <w:pPr>
              <w:pStyle w:val="TableBodyText"/>
            </w:pPr>
            <w:r>
              <w:t>IsamErrorBadBookmark</w:t>
            </w:r>
          </w:p>
        </w:tc>
        <w:tc>
          <w:tcPr>
            <w:tcW w:w="0" w:type="auto"/>
          </w:tcPr>
          <w:p w:rsidR="00D12762" w:rsidRDefault="00D47FDE">
            <w:pPr>
              <w:pStyle w:val="TableBodyText"/>
            </w:pPr>
            <w:r>
              <w:t xml:space="preserve">The bookmark has no corresponding address in the database. </w:t>
            </w:r>
          </w:p>
          <w:p w:rsidR="00D12762" w:rsidRDefault="00D47FDE">
            <w:pPr>
              <w:pStyle w:val="TableBodyText"/>
            </w:pPr>
            <w:r>
              <w:t>(JET_e</w:t>
            </w:r>
            <w:r>
              <w:t>rrBadBookmark)</w:t>
            </w:r>
          </w:p>
        </w:tc>
        <w:tc>
          <w:tcPr>
            <w:tcW w:w="0" w:type="auto"/>
          </w:tcPr>
          <w:p w:rsidR="00D12762" w:rsidRDefault="00D47FDE">
            <w:pPr>
              <w:pStyle w:val="TableBodyText"/>
            </w:pPr>
            <w:r>
              <w:t>0xFFFFFEB8,</w:t>
            </w:r>
          </w:p>
          <w:p w:rsidR="00D12762" w:rsidRDefault="00D47FDE">
            <w:pPr>
              <w:pStyle w:val="TableBodyText"/>
            </w:pPr>
            <w:r>
              <w:t>%xB8.FE.FF.FF</w:t>
            </w:r>
          </w:p>
        </w:tc>
      </w:tr>
      <w:tr w:rsidR="00D12762" w:rsidTr="00D12762">
        <w:tc>
          <w:tcPr>
            <w:tcW w:w="0" w:type="auto"/>
          </w:tcPr>
          <w:p w:rsidR="00D12762" w:rsidRDefault="00D47FDE">
            <w:pPr>
              <w:pStyle w:val="TableBodyText"/>
            </w:pPr>
            <w:r>
              <w:t>IsamErrorNTSystemCallFailed</w:t>
            </w:r>
          </w:p>
        </w:tc>
        <w:tc>
          <w:tcPr>
            <w:tcW w:w="0" w:type="auto"/>
          </w:tcPr>
          <w:p w:rsidR="00D12762" w:rsidRDefault="00D47FDE">
            <w:pPr>
              <w:pStyle w:val="TableBodyText"/>
            </w:pPr>
            <w:r>
              <w:t>The call to the operating system failed. (JET_errNTSystemCallFailed)</w:t>
            </w:r>
          </w:p>
        </w:tc>
        <w:tc>
          <w:tcPr>
            <w:tcW w:w="0" w:type="auto"/>
          </w:tcPr>
          <w:p w:rsidR="00D12762" w:rsidRDefault="00D47FDE">
            <w:pPr>
              <w:pStyle w:val="TableBodyText"/>
            </w:pPr>
            <w:r>
              <w:t>0xFFFFFEB2,</w:t>
            </w:r>
          </w:p>
          <w:p w:rsidR="00D12762" w:rsidRDefault="00D47FDE">
            <w:pPr>
              <w:pStyle w:val="TableBodyText"/>
            </w:pPr>
            <w:r>
              <w:t>%xB2.FE.FF.FF</w:t>
            </w:r>
          </w:p>
        </w:tc>
      </w:tr>
      <w:tr w:rsidR="00D12762" w:rsidTr="00D12762">
        <w:tc>
          <w:tcPr>
            <w:tcW w:w="0" w:type="auto"/>
          </w:tcPr>
          <w:p w:rsidR="00D12762" w:rsidRDefault="00D47FDE">
            <w:pPr>
              <w:pStyle w:val="TableBodyText"/>
            </w:pPr>
            <w:r>
              <w:t>IsamErrorBadParentPageLink</w:t>
            </w:r>
          </w:p>
        </w:tc>
        <w:tc>
          <w:tcPr>
            <w:tcW w:w="0" w:type="auto"/>
          </w:tcPr>
          <w:p w:rsidR="00D12762" w:rsidRDefault="00D47FDE">
            <w:pPr>
              <w:pStyle w:val="TableBodyText"/>
            </w:pPr>
            <w:r>
              <w:t>A parent database is corrupt. (JET_errBadParentPageLink)</w:t>
            </w:r>
          </w:p>
        </w:tc>
        <w:tc>
          <w:tcPr>
            <w:tcW w:w="0" w:type="auto"/>
          </w:tcPr>
          <w:p w:rsidR="00D12762" w:rsidRDefault="00D47FDE">
            <w:pPr>
              <w:pStyle w:val="TableBodyText"/>
            </w:pPr>
            <w:r>
              <w:t>0xFFFFFEAE,</w:t>
            </w:r>
          </w:p>
          <w:p w:rsidR="00D12762" w:rsidRDefault="00D47FDE">
            <w:pPr>
              <w:pStyle w:val="TableBodyText"/>
            </w:pPr>
            <w:r>
              <w:t>%xAE.FE.FF.FF</w:t>
            </w:r>
          </w:p>
        </w:tc>
      </w:tr>
      <w:tr w:rsidR="00D12762" w:rsidTr="00D12762">
        <w:tc>
          <w:tcPr>
            <w:tcW w:w="0" w:type="auto"/>
          </w:tcPr>
          <w:p w:rsidR="00D12762" w:rsidRDefault="00D47FDE">
            <w:pPr>
              <w:pStyle w:val="TableBodyText"/>
            </w:pPr>
            <w:r>
              <w:t>IsamErrorSPAvailExtCacheOutOfSync</w:t>
            </w:r>
          </w:p>
        </w:tc>
        <w:tc>
          <w:tcPr>
            <w:tcW w:w="0" w:type="auto"/>
          </w:tcPr>
          <w:p w:rsidR="00D12762" w:rsidRDefault="00D47FDE">
            <w:pPr>
              <w:pStyle w:val="TableBodyText"/>
            </w:pPr>
            <w:r>
              <w:t xml:space="preserve">The AvailExt cache does not match the B+ tree. </w:t>
            </w:r>
          </w:p>
          <w:p w:rsidR="00D12762" w:rsidRDefault="00D47FDE">
            <w:pPr>
              <w:pStyle w:val="TableBodyText"/>
            </w:pPr>
            <w:r>
              <w:t>(JET_errSPAvailExtCacheOutOfSync)</w:t>
            </w:r>
          </w:p>
        </w:tc>
        <w:tc>
          <w:tcPr>
            <w:tcW w:w="0" w:type="auto"/>
          </w:tcPr>
          <w:p w:rsidR="00D12762" w:rsidRDefault="00D47FDE">
            <w:pPr>
              <w:pStyle w:val="TableBodyText"/>
            </w:pPr>
            <w:r>
              <w:t>0xFFFFFEAC,</w:t>
            </w:r>
          </w:p>
          <w:p w:rsidR="00D12762" w:rsidRDefault="00D47FDE">
            <w:pPr>
              <w:pStyle w:val="TableBodyText"/>
            </w:pPr>
            <w:r>
              <w:t>%xAC.FE.FF.FF</w:t>
            </w:r>
          </w:p>
        </w:tc>
      </w:tr>
      <w:tr w:rsidR="00D12762" w:rsidTr="00D12762">
        <w:tc>
          <w:tcPr>
            <w:tcW w:w="0" w:type="auto"/>
          </w:tcPr>
          <w:p w:rsidR="00D12762" w:rsidRDefault="00D47FDE">
            <w:pPr>
              <w:pStyle w:val="TableBodyText"/>
            </w:pPr>
            <w:r>
              <w:t>IsamErrorSPAvailExtCorrupted</w:t>
            </w:r>
          </w:p>
        </w:tc>
        <w:tc>
          <w:tcPr>
            <w:tcW w:w="0" w:type="auto"/>
          </w:tcPr>
          <w:p w:rsidR="00D12762" w:rsidRDefault="00D47FDE">
            <w:pPr>
              <w:pStyle w:val="TableBodyText"/>
            </w:pPr>
            <w:r>
              <w:t>The AllAvailExt space tree is corrupt. (JET_errSPAvailExt</w:t>
            </w:r>
            <w:r>
              <w:t>Corrupted)</w:t>
            </w:r>
          </w:p>
        </w:tc>
        <w:tc>
          <w:tcPr>
            <w:tcW w:w="0" w:type="auto"/>
          </w:tcPr>
          <w:p w:rsidR="00D12762" w:rsidRDefault="00D47FDE">
            <w:pPr>
              <w:pStyle w:val="TableBodyText"/>
            </w:pPr>
            <w:r>
              <w:t>0xFFFFFEAB,</w:t>
            </w:r>
          </w:p>
          <w:p w:rsidR="00D12762" w:rsidRDefault="00D47FDE">
            <w:pPr>
              <w:pStyle w:val="TableBodyText"/>
            </w:pPr>
            <w:r>
              <w:t>%xAB.FE.FF.FF</w:t>
            </w:r>
          </w:p>
        </w:tc>
      </w:tr>
      <w:tr w:rsidR="00D12762" w:rsidTr="00D12762">
        <w:tc>
          <w:tcPr>
            <w:tcW w:w="0" w:type="auto"/>
          </w:tcPr>
          <w:p w:rsidR="00D12762" w:rsidRDefault="00D47FDE">
            <w:pPr>
              <w:pStyle w:val="TableBodyText"/>
            </w:pPr>
            <w:r>
              <w:t>IsamErrorSPAvailExtCacheOutOfMemory</w:t>
            </w:r>
          </w:p>
        </w:tc>
        <w:tc>
          <w:tcPr>
            <w:tcW w:w="0" w:type="auto"/>
          </w:tcPr>
          <w:p w:rsidR="00D12762" w:rsidRDefault="00D47FDE">
            <w:pPr>
              <w:pStyle w:val="TableBodyText"/>
            </w:pPr>
            <w:r>
              <w:t>An out of memory error occurred while allocating an AvailExt cache node. (JET_errSPAvailExtCacheOutOfMemory)</w:t>
            </w:r>
          </w:p>
        </w:tc>
        <w:tc>
          <w:tcPr>
            <w:tcW w:w="0" w:type="auto"/>
          </w:tcPr>
          <w:p w:rsidR="00D12762" w:rsidRDefault="00D47FDE">
            <w:pPr>
              <w:pStyle w:val="TableBodyText"/>
            </w:pPr>
            <w:r>
              <w:t>0xFFFFFEAA,</w:t>
            </w:r>
          </w:p>
          <w:p w:rsidR="00D12762" w:rsidRDefault="00D47FDE">
            <w:pPr>
              <w:pStyle w:val="TableBodyText"/>
            </w:pPr>
            <w:r>
              <w:t>%xAA.FE.FF.FF</w:t>
            </w:r>
          </w:p>
        </w:tc>
      </w:tr>
      <w:tr w:rsidR="00D12762" w:rsidTr="00D12762">
        <w:tc>
          <w:tcPr>
            <w:tcW w:w="0" w:type="auto"/>
          </w:tcPr>
          <w:p w:rsidR="00D12762" w:rsidRDefault="00D47FDE">
            <w:pPr>
              <w:pStyle w:val="TableBodyText"/>
            </w:pPr>
            <w:r>
              <w:t>IsamErrorSPOwnExtCorrupted</w:t>
            </w:r>
          </w:p>
        </w:tc>
        <w:tc>
          <w:tcPr>
            <w:tcW w:w="0" w:type="auto"/>
          </w:tcPr>
          <w:p w:rsidR="00D12762" w:rsidRDefault="00D47FDE">
            <w:pPr>
              <w:pStyle w:val="TableBodyText"/>
            </w:pPr>
            <w:r>
              <w:t>The OwnExt space tr</w:t>
            </w:r>
            <w:r>
              <w:t>ee is corrupt. (JET_errSPOwnExtCorrupted)</w:t>
            </w:r>
          </w:p>
        </w:tc>
        <w:tc>
          <w:tcPr>
            <w:tcW w:w="0" w:type="auto"/>
          </w:tcPr>
          <w:p w:rsidR="00D12762" w:rsidRDefault="00D47FDE">
            <w:pPr>
              <w:pStyle w:val="TableBodyText"/>
            </w:pPr>
            <w:r>
              <w:t>0xFFFFFEA9,</w:t>
            </w:r>
          </w:p>
          <w:p w:rsidR="00D12762" w:rsidRDefault="00D47FDE">
            <w:pPr>
              <w:pStyle w:val="TableBodyText"/>
            </w:pPr>
            <w:r>
              <w:t>%xA9.FE.FF.FF</w:t>
            </w:r>
          </w:p>
        </w:tc>
      </w:tr>
      <w:tr w:rsidR="00D12762" w:rsidTr="00D12762">
        <w:tc>
          <w:tcPr>
            <w:tcW w:w="0" w:type="auto"/>
          </w:tcPr>
          <w:p w:rsidR="00D12762" w:rsidRDefault="00D47FDE">
            <w:pPr>
              <w:pStyle w:val="TableBodyText"/>
            </w:pPr>
            <w:r>
              <w:t>IsamErrorDbTimeCorrupted</w:t>
            </w:r>
          </w:p>
        </w:tc>
        <w:tc>
          <w:tcPr>
            <w:tcW w:w="0" w:type="auto"/>
          </w:tcPr>
          <w:p w:rsidR="00D12762" w:rsidRDefault="00D47FDE">
            <w:pPr>
              <w:pStyle w:val="TableBodyText"/>
            </w:pPr>
            <w:r>
              <w:t>The Dbtime on the current page is greater than the global database dbtime. (JET_errDbTimeCorrupted)</w:t>
            </w:r>
          </w:p>
        </w:tc>
        <w:tc>
          <w:tcPr>
            <w:tcW w:w="0" w:type="auto"/>
          </w:tcPr>
          <w:p w:rsidR="00D12762" w:rsidRDefault="00D47FDE">
            <w:pPr>
              <w:pStyle w:val="TableBodyText"/>
            </w:pPr>
            <w:r>
              <w:t>0xFFFFFEA8,</w:t>
            </w:r>
          </w:p>
          <w:p w:rsidR="00D12762" w:rsidRDefault="00D47FDE">
            <w:pPr>
              <w:pStyle w:val="TableBodyText"/>
            </w:pPr>
            <w:r>
              <w:t>%xA8.FE.FF.FF</w:t>
            </w:r>
          </w:p>
        </w:tc>
      </w:tr>
      <w:tr w:rsidR="00D12762" w:rsidTr="00D12762">
        <w:tc>
          <w:tcPr>
            <w:tcW w:w="0" w:type="auto"/>
          </w:tcPr>
          <w:p w:rsidR="00D12762" w:rsidRDefault="00D47FDE">
            <w:pPr>
              <w:pStyle w:val="TableBodyText"/>
            </w:pPr>
            <w:r>
              <w:t>IsamErrorKeyTruncated</w:t>
            </w:r>
          </w:p>
        </w:tc>
        <w:tc>
          <w:tcPr>
            <w:tcW w:w="0" w:type="auto"/>
          </w:tcPr>
          <w:p w:rsidR="00D12762" w:rsidRDefault="00D47FDE">
            <w:pPr>
              <w:pStyle w:val="TableBodyText"/>
            </w:pPr>
            <w:r>
              <w:t xml:space="preserve">An attempt to create a key for an index entry failed because the key would have been truncated and the index definition disallows key truncation. </w:t>
            </w:r>
          </w:p>
          <w:p w:rsidR="00D12762" w:rsidRDefault="00D47FDE">
            <w:pPr>
              <w:pStyle w:val="TableBodyText"/>
            </w:pPr>
            <w:r>
              <w:t>(JET_errKeyTruncated)</w:t>
            </w:r>
          </w:p>
        </w:tc>
        <w:tc>
          <w:tcPr>
            <w:tcW w:w="0" w:type="auto"/>
          </w:tcPr>
          <w:p w:rsidR="00D12762" w:rsidRDefault="00D47FDE">
            <w:pPr>
              <w:pStyle w:val="TableBodyText"/>
            </w:pPr>
            <w:r>
              <w:t>0xFFFFFEA6,</w:t>
            </w:r>
          </w:p>
          <w:p w:rsidR="00D12762" w:rsidRDefault="00D47FDE">
            <w:pPr>
              <w:pStyle w:val="TableBodyText"/>
            </w:pPr>
            <w:r>
              <w:t>%xA6.FE.FF.FF</w:t>
            </w:r>
          </w:p>
        </w:tc>
      </w:tr>
      <w:tr w:rsidR="00D12762" w:rsidTr="00D12762">
        <w:tc>
          <w:tcPr>
            <w:tcW w:w="0" w:type="auto"/>
          </w:tcPr>
          <w:p w:rsidR="00D12762" w:rsidRDefault="00D47FDE">
            <w:pPr>
              <w:pStyle w:val="TableBodyText"/>
            </w:pPr>
            <w:r>
              <w:t>IsamErrorKeyTooBig</w:t>
            </w:r>
          </w:p>
        </w:tc>
        <w:tc>
          <w:tcPr>
            <w:tcW w:w="0" w:type="auto"/>
          </w:tcPr>
          <w:p w:rsidR="00D12762" w:rsidRDefault="00D47FDE">
            <w:pPr>
              <w:pStyle w:val="TableBodyText"/>
            </w:pPr>
            <w:r>
              <w:t xml:space="preserve">The key is too large. </w:t>
            </w:r>
          </w:p>
          <w:p w:rsidR="00D12762" w:rsidRDefault="00D47FDE">
            <w:pPr>
              <w:pStyle w:val="TableBodyText"/>
            </w:pPr>
            <w:r>
              <w:lastRenderedPageBreak/>
              <w:t>(JET_errKeyTooBig)</w:t>
            </w:r>
          </w:p>
        </w:tc>
        <w:tc>
          <w:tcPr>
            <w:tcW w:w="0" w:type="auto"/>
          </w:tcPr>
          <w:p w:rsidR="00D12762" w:rsidRDefault="00D47FDE">
            <w:pPr>
              <w:pStyle w:val="TableBodyText"/>
            </w:pPr>
            <w:r>
              <w:lastRenderedPageBreak/>
              <w:t>0xFFFFFE68,</w:t>
            </w:r>
          </w:p>
          <w:p w:rsidR="00D12762" w:rsidRDefault="00D47FDE">
            <w:pPr>
              <w:pStyle w:val="TableBodyText"/>
            </w:pPr>
            <w:r>
              <w:lastRenderedPageBreak/>
              <w:t>%x68.FE.FF.FF</w:t>
            </w:r>
          </w:p>
        </w:tc>
      </w:tr>
      <w:tr w:rsidR="00D12762" w:rsidTr="00D12762">
        <w:tc>
          <w:tcPr>
            <w:tcW w:w="0" w:type="auto"/>
          </w:tcPr>
          <w:p w:rsidR="00D12762" w:rsidRDefault="00D47FDE">
            <w:pPr>
              <w:pStyle w:val="TableBodyText"/>
            </w:pPr>
            <w:r>
              <w:lastRenderedPageBreak/>
              <w:t>IsamErrorInvalidLoggedOperation</w:t>
            </w:r>
          </w:p>
        </w:tc>
        <w:tc>
          <w:tcPr>
            <w:tcW w:w="0" w:type="auto"/>
          </w:tcPr>
          <w:p w:rsidR="00D12762" w:rsidRDefault="00D47FDE">
            <w:pPr>
              <w:pStyle w:val="TableBodyText"/>
            </w:pPr>
            <w:r>
              <w:t>The logged operation cannot be redone. (JET_errInvalidLoggedOperation)</w:t>
            </w:r>
          </w:p>
        </w:tc>
        <w:tc>
          <w:tcPr>
            <w:tcW w:w="0" w:type="auto"/>
          </w:tcPr>
          <w:p w:rsidR="00D12762" w:rsidRDefault="00D47FDE">
            <w:pPr>
              <w:pStyle w:val="TableBodyText"/>
            </w:pPr>
            <w:r>
              <w:t>0xFFFFFE0C,</w:t>
            </w:r>
          </w:p>
          <w:p w:rsidR="00D12762" w:rsidRDefault="00D47FDE">
            <w:pPr>
              <w:pStyle w:val="TableBodyText"/>
            </w:pPr>
            <w:r>
              <w:t>%x0C.FE.FF.FF</w:t>
            </w:r>
          </w:p>
        </w:tc>
      </w:tr>
      <w:tr w:rsidR="00D12762" w:rsidTr="00D12762">
        <w:tc>
          <w:tcPr>
            <w:tcW w:w="0" w:type="auto"/>
          </w:tcPr>
          <w:p w:rsidR="00D12762" w:rsidRDefault="00D47FDE">
            <w:pPr>
              <w:pStyle w:val="TableBodyText"/>
            </w:pPr>
            <w:r>
              <w:t>IsamErrorLogFileCorrupt</w:t>
            </w:r>
          </w:p>
        </w:tc>
        <w:tc>
          <w:tcPr>
            <w:tcW w:w="0" w:type="auto"/>
          </w:tcPr>
          <w:p w:rsidR="00D12762" w:rsidRDefault="00D47FDE">
            <w:pPr>
              <w:pStyle w:val="TableBodyText"/>
            </w:pPr>
            <w:r>
              <w:t xml:space="preserve">The log file is corrupt. </w:t>
            </w:r>
          </w:p>
          <w:p w:rsidR="00D12762" w:rsidRDefault="00D47FDE">
            <w:pPr>
              <w:pStyle w:val="TableBodyText"/>
            </w:pPr>
            <w:r>
              <w:t>(JET_errLogFileCorrupt)</w:t>
            </w:r>
          </w:p>
        </w:tc>
        <w:tc>
          <w:tcPr>
            <w:tcW w:w="0" w:type="auto"/>
          </w:tcPr>
          <w:p w:rsidR="00D12762" w:rsidRDefault="00D47FDE">
            <w:pPr>
              <w:pStyle w:val="TableBodyText"/>
            </w:pPr>
            <w:r>
              <w:t>0xFFFFFE0B,</w:t>
            </w:r>
          </w:p>
          <w:p w:rsidR="00D12762" w:rsidRDefault="00D47FDE">
            <w:pPr>
              <w:pStyle w:val="TableBodyText"/>
            </w:pPr>
            <w:r>
              <w:t>%x0B.FE.FF.FF</w:t>
            </w:r>
          </w:p>
        </w:tc>
      </w:tr>
      <w:tr w:rsidR="00D12762" w:rsidTr="00D12762">
        <w:tc>
          <w:tcPr>
            <w:tcW w:w="0" w:type="auto"/>
          </w:tcPr>
          <w:p w:rsidR="00D12762" w:rsidRDefault="00D47FDE">
            <w:pPr>
              <w:pStyle w:val="TableBodyText"/>
            </w:pPr>
            <w:r>
              <w:t>IsamErrorNoBackupDirectory</w:t>
            </w:r>
          </w:p>
        </w:tc>
        <w:tc>
          <w:tcPr>
            <w:tcW w:w="0" w:type="auto"/>
          </w:tcPr>
          <w:p w:rsidR="00D12762" w:rsidRDefault="00D47FDE">
            <w:pPr>
              <w:pStyle w:val="TableBodyText"/>
            </w:pPr>
            <w:r>
              <w:t>A backup directory was not given. (JET_errNoBackupDirectory)</w:t>
            </w:r>
          </w:p>
        </w:tc>
        <w:tc>
          <w:tcPr>
            <w:tcW w:w="0" w:type="auto"/>
          </w:tcPr>
          <w:p w:rsidR="00D12762" w:rsidRDefault="00D47FDE">
            <w:pPr>
              <w:pStyle w:val="TableBodyText"/>
            </w:pPr>
            <w:r>
              <w:t>0xFFFFFE09,</w:t>
            </w:r>
          </w:p>
          <w:p w:rsidR="00D12762" w:rsidRDefault="00D47FDE">
            <w:pPr>
              <w:pStyle w:val="TableBodyText"/>
            </w:pPr>
            <w:r>
              <w:t>%x09.FE.FF.FF</w:t>
            </w:r>
          </w:p>
        </w:tc>
      </w:tr>
      <w:tr w:rsidR="00D12762" w:rsidTr="00D12762">
        <w:tc>
          <w:tcPr>
            <w:tcW w:w="0" w:type="auto"/>
          </w:tcPr>
          <w:p w:rsidR="00D12762" w:rsidRDefault="00D47FDE">
            <w:pPr>
              <w:pStyle w:val="TableBodyText"/>
            </w:pPr>
            <w:r>
              <w:t>IsamErrorBackupDirectoryNotEmpty</w:t>
            </w:r>
          </w:p>
        </w:tc>
        <w:tc>
          <w:tcPr>
            <w:tcW w:w="0" w:type="auto"/>
          </w:tcPr>
          <w:p w:rsidR="00D12762" w:rsidRDefault="00D47FDE">
            <w:pPr>
              <w:pStyle w:val="TableBodyText"/>
            </w:pPr>
            <w:r>
              <w:t>The backup directory is not empty. (JET_errBackupDirectoryNotEmpty)</w:t>
            </w:r>
          </w:p>
        </w:tc>
        <w:tc>
          <w:tcPr>
            <w:tcW w:w="0" w:type="auto"/>
          </w:tcPr>
          <w:p w:rsidR="00D12762" w:rsidRDefault="00D47FDE">
            <w:pPr>
              <w:pStyle w:val="TableBodyText"/>
            </w:pPr>
            <w:r>
              <w:t>0xFFFFFE08,</w:t>
            </w:r>
          </w:p>
          <w:p w:rsidR="00D12762" w:rsidRDefault="00D47FDE">
            <w:pPr>
              <w:pStyle w:val="TableBodyText"/>
            </w:pPr>
            <w:r>
              <w:t>%x08.FE.FF.FF</w:t>
            </w:r>
          </w:p>
        </w:tc>
      </w:tr>
      <w:tr w:rsidR="00D12762" w:rsidTr="00D12762">
        <w:tc>
          <w:tcPr>
            <w:tcW w:w="0" w:type="auto"/>
          </w:tcPr>
          <w:p w:rsidR="00D12762" w:rsidRDefault="00D47FDE">
            <w:pPr>
              <w:pStyle w:val="TableBodyText"/>
            </w:pPr>
            <w:r>
              <w:t>IsamErrorBackupInProgress</w:t>
            </w:r>
          </w:p>
        </w:tc>
        <w:tc>
          <w:tcPr>
            <w:tcW w:w="0" w:type="auto"/>
          </w:tcPr>
          <w:p w:rsidR="00D12762" w:rsidRDefault="00D47FDE">
            <w:pPr>
              <w:pStyle w:val="TableBodyText"/>
            </w:pPr>
            <w:r>
              <w:t>The backup is already active. (JET_errBackupInProgress)</w:t>
            </w:r>
          </w:p>
        </w:tc>
        <w:tc>
          <w:tcPr>
            <w:tcW w:w="0" w:type="auto"/>
          </w:tcPr>
          <w:p w:rsidR="00D12762" w:rsidRDefault="00D47FDE">
            <w:pPr>
              <w:pStyle w:val="TableBodyText"/>
            </w:pPr>
            <w:r>
              <w:t>0xFFFFFE07,</w:t>
            </w:r>
          </w:p>
          <w:p w:rsidR="00D12762" w:rsidRDefault="00D47FDE">
            <w:pPr>
              <w:pStyle w:val="TableBodyText"/>
            </w:pPr>
            <w:r>
              <w:t>%x07.FE.FF.FF</w:t>
            </w:r>
          </w:p>
        </w:tc>
      </w:tr>
      <w:tr w:rsidR="00D12762" w:rsidTr="00D12762">
        <w:tc>
          <w:tcPr>
            <w:tcW w:w="0" w:type="auto"/>
          </w:tcPr>
          <w:p w:rsidR="00D12762" w:rsidRDefault="00D47FDE">
            <w:pPr>
              <w:pStyle w:val="TableBodyText"/>
            </w:pPr>
            <w:r>
              <w:t>IsamErrorRestoreInProgress</w:t>
            </w:r>
          </w:p>
        </w:tc>
        <w:tc>
          <w:tcPr>
            <w:tcW w:w="0" w:type="auto"/>
          </w:tcPr>
          <w:p w:rsidR="00D12762" w:rsidRDefault="00D47FDE">
            <w:pPr>
              <w:pStyle w:val="TableBodyText"/>
            </w:pPr>
            <w:r>
              <w:t>A restore is in progress. (JET_errRestoreInProgress)</w:t>
            </w:r>
          </w:p>
        </w:tc>
        <w:tc>
          <w:tcPr>
            <w:tcW w:w="0" w:type="auto"/>
          </w:tcPr>
          <w:p w:rsidR="00D12762" w:rsidRDefault="00D47FDE">
            <w:pPr>
              <w:pStyle w:val="TableBodyText"/>
            </w:pPr>
            <w:r>
              <w:t>0xFFFFFE06,</w:t>
            </w:r>
          </w:p>
          <w:p w:rsidR="00D12762" w:rsidRDefault="00D47FDE">
            <w:pPr>
              <w:pStyle w:val="TableBodyText"/>
            </w:pPr>
            <w:r>
              <w:t>%x06.FE.FF.FF</w:t>
            </w:r>
          </w:p>
        </w:tc>
      </w:tr>
      <w:tr w:rsidR="00D12762" w:rsidTr="00D12762">
        <w:tc>
          <w:tcPr>
            <w:tcW w:w="0" w:type="auto"/>
          </w:tcPr>
          <w:p w:rsidR="00D12762" w:rsidRDefault="00D47FDE">
            <w:pPr>
              <w:pStyle w:val="TableBodyText"/>
            </w:pPr>
            <w:r>
              <w:t>IsamErrorMissingPreviousLogFile</w:t>
            </w:r>
          </w:p>
        </w:tc>
        <w:tc>
          <w:tcPr>
            <w:tcW w:w="0" w:type="auto"/>
          </w:tcPr>
          <w:p w:rsidR="00D12762" w:rsidRDefault="00D47FDE">
            <w:pPr>
              <w:pStyle w:val="TableBodyText"/>
            </w:pPr>
            <w:r>
              <w:t xml:space="preserve">The </w:t>
            </w:r>
            <w:r>
              <w:t>log file is missing for the checkpoint. (JET_errMissingPreviousLogFile)</w:t>
            </w:r>
          </w:p>
        </w:tc>
        <w:tc>
          <w:tcPr>
            <w:tcW w:w="0" w:type="auto"/>
          </w:tcPr>
          <w:p w:rsidR="00D12762" w:rsidRDefault="00D47FDE">
            <w:pPr>
              <w:pStyle w:val="TableBodyText"/>
            </w:pPr>
            <w:r>
              <w:t>0xFFFFFE03,</w:t>
            </w:r>
          </w:p>
          <w:p w:rsidR="00D12762" w:rsidRDefault="00D47FDE">
            <w:pPr>
              <w:pStyle w:val="TableBodyText"/>
            </w:pPr>
            <w:r>
              <w:t>%x03.FE.FF.FF</w:t>
            </w:r>
          </w:p>
        </w:tc>
      </w:tr>
      <w:tr w:rsidR="00D12762" w:rsidTr="00D12762">
        <w:tc>
          <w:tcPr>
            <w:tcW w:w="0" w:type="auto"/>
          </w:tcPr>
          <w:p w:rsidR="00D12762" w:rsidRDefault="00D47FDE">
            <w:pPr>
              <w:pStyle w:val="TableBodyText"/>
            </w:pPr>
            <w:r>
              <w:t>IsamErrorLogWriteFail</w:t>
            </w:r>
          </w:p>
        </w:tc>
        <w:tc>
          <w:tcPr>
            <w:tcW w:w="0" w:type="auto"/>
          </w:tcPr>
          <w:p w:rsidR="00D12762" w:rsidRDefault="00D47FDE">
            <w:pPr>
              <w:pStyle w:val="TableBodyText"/>
            </w:pPr>
            <w:r>
              <w:t>There was a failure writing to the log file. (JET_errLogWriteFail)</w:t>
            </w:r>
          </w:p>
        </w:tc>
        <w:tc>
          <w:tcPr>
            <w:tcW w:w="0" w:type="auto"/>
          </w:tcPr>
          <w:p w:rsidR="00D12762" w:rsidRDefault="00D47FDE">
            <w:pPr>
              <w:pStyle w:val="TableBodyText"/>
            </w:pPr>
            <w:r>
              <w:t>0xFFFFFE02,</w:t>
            </w:r>
          </w:p>
          <w:p w:rsidR="00D12762" w:rsidRDefault="00D47FDE">
            <w:pPr>
              <w:pStyle w:val="TableBodyText"/>
            </w:pPr>
            <w:r>
              <w:t>%x02.FE.FF.FF</w:t>
            </w:r>
          </w:p>
        </w:tc>
      </w:tr>
      <w:tr w:rsidR="00D12762" w:rsidTr="00D12762">
        <w:tc>
          <w:tcPr>
            <w:tcW w:w="0" w:type="auto"/>
          </w:tcPr>
          <w:p w:rsidR="00D12762" w:rsidRDefault="00D47FDE">
            <w:pPr>
              <w:pStyle w:val="TableBodyText"/>
            </w:pPr>
            <w:r>
              <w:t>IsamErrorLogDisabledDueToRecoveryFailure</w:t>
            </w:r>
          </w:p>
        </w:tc>
        <w:tc>
          <w:tcPr>
            <w:tcW w:w="0" w:type="auto"/>
          </w:tcPr>
          <w:p w:rsidR="00D12762" w:rsidRDefault="00D47FDE">
            <w:pPr>
              <w:pStyle w:val="TableBodyText"/>
            </w:pPr>
            <w:r>
              <w:t>The attempt to write to the log after recovery failed. (JET_errLogDisabledDueToRecoveryFailure)</w:t>
            </w:r>
          </w:p>
        </w:tc>
        <w:tc>
          <w:tcPr>
            <w:tcW w:w="0" w:type="auto"/>
          </w:tcPr>
          <w:p w:rsidR="00D12762" w:rsidRDefault="00D47FDE">
            <w:pPr>
              <w:pStyle w:val="TableBodyText"/>
            </w:pPr>
            <w:r>
              <w:t>0xFFFFFE01,</w:t>
            </w:r>
          </w:p>
          <w:p w:rsidR="00D12762" w:rsidRDefault="00D47FDE">
            <w:pPr>
              <w:pStyle w:val="TableBodyText"/>
            </w:pPr>
            <w:r>
              <w:t>%x01.FE.FF.FF</w:t>
            </w:r>
          </w:p>
        </w:tc>
      </w:tr>
      <w:tr w:rsidR="00D12762" w:rsidTr="00D12762">
        <w:tc>
          <w:tcPr>
            <w:tcW w:w="0" w:type="auto"/>
          </w:tcPr>
          <w:p w:rsidR="00D12762" w:rsidRDefault="00D47FDE">
            <w:pPr>
              <w:pStyle w:val="TableBodyText"/>
            </w:pPr>
            <w:r>
              <w:t>IsamErrorCannotLogDuringRecoveryRedo</w:t>
            </w:r>
          </w:p>
        </w:tc>
        <w:tc>
          <w:tcPr>
            <w:tcW w:w="0" w:type="auto"/>
          </w:tcPr>
          <w:p w:rsidR="00D12762" w:rsidRDefault="00D47FDE">
            <w:pPr>
              <w:pStyle w:val="TableBodyText"/>
            </w:pPr>
            <w:r>
              <w:t xml:space="preserve">The attempt to write to the log during the recovery redo failed. </w:t>
            </w:r>
            <w:r>
              <w:t>(JET_errCannotLogDuringRecoveryRedo)</w:t>
            </w:r>
          </w:p>
        </w:tc>
        <w:tc>
          <w:tcPr>
            <w:tcW w:w="0" w:type="auto"/>
          </w:tcPr>
          <w:p w:rsidR="00D12762" w:rsidRDefault="00D47FDE">
            <w:pPr>
              <w:pStyle w:val="TableBodyText"/>
            </w:pPr>
            <w:r>
              <w:t>0xFFFFFE00,</w:t>
            </w:r>
          </w:p>
          <w:p w:rsidR="00D12762" w:rsidRDefault="00D47FDE">
            <w:pPr>
              <w:pStyle w:val="TableBodyText"/>
            </w:pPr>
            <w:r>
              <w:t>%x00.FE.FF.FF</w:t>
            </w:r>
          </w:p>
        </w:tc>
      </w:tr>
      <w:tr w:rsidR="00D12762" w:rsidTr="00D12762">
        <w:tc>
          <w:tcPr>
            <w:tcW w:w="0" w:type="auto"/>
          </w:tcPr>
          <w:p w:rsidR="00D12762" w:rsidRDefault="00D47FDE">
            <w:pPr>
              <w:pStyle w:val="TableBodyText"/>
            </w:pPr>
            <w:r>
              <w:t>IsamErrorLogGenerationMismatch</w:t>
            </w:r>
          </w:p>
        </w:tc>
        <w:tc>
          <w:tcPr>
            <w:tcW w:w="0" w:type="auto"/>
          </w:tcPr>
          <w:p w:rsidR="00D12762" w:rsidRDefault="00D47FDE">
            <w:pPr>
              <w:pStyle w:val="TableBodyText"/>
            </w:pPr>
            <w:r>
              <w:t>The name of the log file does not match the internal generation number. (JET_errLogGenerationMismatch)</w:t>
            </w:r>
          </w:p>
        </w:tc>
        <w:tc>
          <w:tcPr>
            <w:tcW w:w="0" w:type="auto"/>
          </w:tcPr>
          <w:p w:rsidR="00D12762" w:rsidRDefault="00D47FDE">
            <w:pPr>
              <w:pStyle w:val="TableBodyText"/>
            </w:pPr>
            <w:r>
              <w:t>0xFFFFFDFF,</w:t>
            </w:r>
          </w:p>
          <w:p w:rsidR="00D12762" w:rsidRDefault="00D47FDE">
            <w:pPr>
              <w:pStyle w:val="TableBodyText"/>
            </w:pPr>
            <w:r>
              <w:t>%xFF.FD.FF.FF</w:t>
            </w:r>
          </w:p>
        </w:tc>
      </w:tr>
      <w:tr w:rsidR="00D12762" w:rsidTr="00D12762">
        <w:tc>
          <w:tcPr>
            <w:tcW w:w="0" w:type="auto"/>
          </w:tcPr>
          <w:p w:rsidR="00D12762" w:rsidRDefault="00D47FDE">
            <w:pPr>
              <w:pStyle w:val="TableBodyText"/>
            </w:pPr>
            <w:r>
              <w:t>IsamErrorBadLogVersion</w:t>
            </w:r>
          </w:p>
        </w:tc>
        <w:tc>
          <w:tcPr>
            <w:tcW w:w="0" w:type="auto"/>
          </w:tcPr>
          <w:p w:rsidR="00D12762" w:rsidRDefault="00D47FDE">
            <w:pPr>
              <w:pStyle w:val="TableBodyText"/>
            </w:pPr>
            <w:r>
              <w:t xml:space="preserve">The </w:t>
            </w:r>
            <w:r>
              <w:t>version of the log file is not compatible with the ESE version. (JET_errBadLogVersion)</w:t>
            </w:r>
          </w:p>
        </w:tc>
        <w:tc>
          <w:tcPr>
            <w:tcW w:w="0" w:type="auto"/>
          </w:tcPr>
          <w:p w:rsidR="00D12762" w:rsidRDefault="00D47FDE">
            <w:pPr>
              <w:pStyle w:val="TableBodyText"/>
            </w:pPr>
            <w:r>
              <w:t>0xFFFFFDFE,</w:t>
            </w:r>
          </w:p>
          <w:p w:rsidR="00D12762" w:rsidRDefault="00D47FDE">
            <w:pPr>
              <w:pStyle w:val="TableBodyText"/>
            </w:pPr>
            <w:r>
              <w:t>%xFE.FD.FF.FF</w:t>
            </w:r>
          </w:p>
        </w:tc>
      </w:tr>
      <w:tr w:rsidR="00D12762" w:rsidTr="00D12762">
        <w:tc>
          <w:tcPr>
            <w:tcW w:w="0" w:type="auto"/>
          </w:tcPr>
          <w:p w:rsidR="00D12762" w:rsidRDefault="00D47FDE">
            <w:pPr>
              <w:pStyle w:val="TableBodyText"/>
            </w:pPr>
            <w:r>
              <w:t>IsamErrorInvalidLogSequence</w:t>
            </w:r>
          </w:p>
        </w:tc>
        <w:tc>
          <w:tcPr>
            <w:tcW w:w="0" w:type="auto"/>
          </w:tcPr>
          <w:p w:rsidR="00D12762" w:rsidRDefault="00D47FDE">
            <w:pPr>
              <w:pStyle w:val="TableBodyText"/>
            </w:pPr>
            <w:r>
              <w:t>The time stamp in the next log does not match the expected time stamp. (JET_errInvalidLogSequence)</w:t>
            </w:r>
          </w:p>
        </w:tc>
        <w:tc>
          <w:tcPr>
            <w:tcW w:w="0" w:type="auto"/>
          </w:tcPr>
          <w:p w:rsidR="00D12762" w:rsidRDefault="00D47FDE">
            <w:pPr>
              <w:pStyle w:val="TableBodyText"/>
            </w:pPr>
            <w:r>
              <w:t>0xFFFFFDFD,</w:t>
            </w:r>
          </w:p>
          <w:p w:rsidR="00D12762" w:rsidRDefault="00D47FDE">
            <w:pPr>
              <w:pStyle w:val="TableBodyText"/>
            </w:pPr>
            <w:r>
              <w:t>%xF</w:t>
            </w:r>
            <w:r>
              <w:t>D.FD.FF.FF</w:t>
            </w:r>
          </w:p>
        </w:tc>
      </w:tr>
      <w:tr w:rsidR="00D12762" w:rsidTr="00D12762">
        <w:tc>
          <w:tcPr>
            <w:tcW w:w="0" w:type="auto"/>
          </w:tcPr>
          <w:p w:rsidR="00D12762" w:rsidRDefault="00D47FDE">
            <w:pPr>
              <w:pStyle w:val="TableBodyText"/>
            </w:pPr>
            <w:r>
              <w:t>IsamErrorLoggingDisabled</w:t>
            </w:r>
          </w:p>
        </w:tc>
        <w:tc>
          <w:tcPr>
            <w:tcW w:w="0" w:type="auto"/>
          </w:tcPr>
          <w:p w:rsidR="00D12762" w:rsidRDefault="00D47FDE">
            <w:pPr>
              <w:pStyle w:val="TableBodyText"/>
            </w:pPr>
            <w:r>
              <w:t>The log is not active. (JET_errLoggingDisabled)</w:t>
            </w:r>
          </w:p>
        </w:tc>
        <w:tc>
          <w:tcPr>
            <w:tcW w:w="0" w:type="auto"/>
          </w:tcPr>
          <w:p w:rsidR="00D12762" w:rsidRDefault="00D47FDE">
            <w:pPr>
              <w:pStyle w:val="TableBodyText"/>
            </w:pPr>
            <w:r>
              <w:t>0xFFFFFDFC,</w:t>
            </w:r>
          </w:p>
          <w:p w:rsidR="00D12762" w:rsidRDefault="00D47FDE">
            <w:pPr>
              <w:pStyle w:val="TableBodyText"/>
            </w:pPr>
            <w:r>
              <w:t>%xFC.FD.FF.FF</w:t>
            </w:r>
          </w:p>
        </w:tc>
      </w:tr>
      <w:tr w:rsidR="00D12762" w:rsidTr="00D12762">
        <w:tc>
          <w:tcPr>
            <w:tcW w:w="0" w:type="auto"/>
          </w:tcPr>
          <w:p w:rsidR="00D12762" w:rsidRDefault="00D47FDE">
            <w:pPr>
              <w:pStyle w:val="TableBodyText"/>
            </w:pPr>
            <w:r>
              <w:lastRenderedPageBreak/>
              <w:t>IsamErrorLogBufferTooSmall</w:t>
            </w:r>
          </w:p>
        </w:tc>
        <w:tc>
          <w:tcPr>
            <w:tcW w:w="0" w:type="auto"/>
          </w:tcPr>
          <w:p w:rsidR="00D12762" w:rsidRDefault="00D47FDE">
            <w:pPr>
              <w:pStyle w:val="TableBodyText"/>
            </w:pPr>
            <w:r>
              <w:t>The log buffer is too small for recovery. (JET_errLogBufferTooSmall)</w:t>
            </w:r>
          </w:p>
        </w:tc>
        <w:tc>
          <w:tcPr>
            <w:tcW w:w="0" w:type="auto"/>
          </w:tcPr>
          <w:p w:rsidR="00D12762" w:rsidRDefault="00D47FDE">
            <w:pPr>
              <w:pStyle w:val="TableBodyText"/>
            </w:pPr>
            <w:r>
              <w:t>0xFFFFFDFB,</w:t>
            </w:r>
          </w:p>
          <w:p w:rsidR="00D12762" w:rsidRDefault="00D47FDE">
            <w:pPr>
              <w:pStyle w:val="TableBodyText"/>
            </w:pPr>
            <w:r>
              <w:t>%xFB.FD.FF.FF</w:t>
            </w:r>
          </w:p>
        </w:tc>
      </w:tr>
      <w:tr w:rsidR="00D12762" w:rsidTr="00D12762">
        <w:tc>
          <w:tcPr>
            <w:tcW w:w="0" w:type="auto"/>
          </w:tcPr>
          <w:p w:rsidR="00D12762" w:rsidRDefault="00D47FDE">
            <w:pPr>
              <w:pStyle w:val="TableBodyText"/>
            </w:pPr>
            <w:r>
              <w:t>IsamErrorLogSequenceEnd</w:t>
            </w:r>
          </w:p>
        </w:tc>
        <w:tc>
          <w:tcPr>
            <w:tcW w:w="0" w:type="auto"/>
          </w:tcPr>
          <w:p w:rsidR="00D12762" w:rsidRDefault="00D47FDE">
            <w:pPr>
              <w:pStyle w:val="TableBodyText"/>
            </w:pPr>
            <w:r>
              <w:t xml:space="preserve">The maximum log file number has been exceeded. </w:t>
            </w:r>
          </w:p>
          <w:p w:rsidR="00D12762" w:rsidRDefault="00D47FDE">
            <w:pPr>
              <w:pStyle w:val="TableBodyText"/>
            </w:pPr>
            <w:r>
              <w:t>(JET_errLogSequenceEnd)</w:t>
            </w:r>
          </w:p>
        </w:tc>
        <w:tc>
          <w:tcPr>
            <w:tcW w:w="0" w:type="auto"/>
          </w:tcPr>
          <w:p w:rsidR="00D12762" w:rsidRDefault="00D47FDE">
            <w:pPr>
              <w:pStyle w:val="TableBodyText"/>
            </w:pPr>
            <w:r>
              <w:t>0xFFFFFDF9,</w:t>
            </w:r>
          </w:p>
          <w:p w:rsidR="00D12762" w:rsidRDefault="00D47FDE">
            <w:pPr>
              <w:pStyle w:val="TableBodyText"/>
            </w:pPr>
            <w:r>
              <w:t>%xF9.FD.FF.FF</w:t>
            </w:r>
          </w:p>
        </w:tc>
      </w:tr>
      <w:tr w:rsidR="00D12762" w:rsidTr="00D12762">
        <w:tc>
          <w:tcPr>
            <w:tcW w:w="0" w:type="auto"/>
          </w:tcPr>
          <w:p w:rsidR="00D12762" w:rsidRDefault="00D47FDE">
            <w:pPr>
              <w:pStyle w:val="TableBodyText"/>
            </w:pPr>
            <w:r>
              <w:t>IsamErrorNoBackup</w:t>
            </w:r>
          </w:p>
        </w:tc>
        <w:tc>
          <w:tcPr>
            <w:tcW w:w="0" w:type="auto"/>
          </w:tcPr>
          <w:p w:rsidR="00D12762" w:rsidRDefault="00D47FDE">
            <w:pPr>
              <w:pStyle w:val="TableBodyText"/>
            </w:pPr>
            <w:r>
              <w:t>There is no backup in progress. (JET_errNoBackup)</w:t>
            </w:r>
          </w:p>
        </w:tc>
        <w:tc>
          <w:tcPr>
            <w:tcW w:w="0" w:type="auto"/>
          </w:tcPr>
          <w:p w:rsidR="00D12762" w:rsidRDefault="00D47FDE">
            <w:pPr>
              <w:pStyle w:val="TableBodyText"/>
            </w:pPr>
            <w:r>
              <w:t>0xFFFFFDF8,</w:t>
            </w:r>
          </w:p>
          <w:p w:rsidR="00D12762" w:rsidRDefault="00D47FDE">
            <w:pPr>
              <w:pStyle w:val="TableBodyText"/>
            </w:pPr>
            <w:r>
              <w:t>%xF8.FD.FF.FF</w:t>
            </w:r>
          </w:p>
        </w:tc>
      </w:tr>
      <w:tr w:rsidR="00D12762" w:rsidTr="00D12762">
        <w:tc>
          <w:tcPr>
            <w:tcW w:w="0" w:type="auto"/>
          </w:tcPr>
          <w:p w:rsidR="00D12762" w:rsidRDefault="00D47FDE">
            <w:pPr>
              <w:pStyle w:val="TableBodyText"/>
            </w:pPr>
            <w:r>
              <w:t>IsamErrorInvalidBackupSequence</w:t>
            </w:r>
          </w:p>
        </w:tc>
        <w:tc>
          <w:tcPr>
            <w:tcW w:w="0" w:type="auto"/>
          </w:tcPr>
          <w:p w:rsidR="00D12762" w:rsidRDefault="00D47FDE">
            <w:pPr>
              <w:pStyle w:val="TableBodyText"/>
            </w:pPr>
            <w:r>
              <w:t>The bac</w:t>
            </w:r>
            <w:r>
              <w:t>kup call is out of sequence. (JET_errInvalidBackupSequence)</w:t>
            </w:r>
          </w:p>
        </w:tc>
        <w:tc>
          <w:tcPr>
            <w:tcW w:w="0" w:type="auto"/>
          </w:tcPr>
          <w:p w:rsidR="00D12762" w:rsidRDefault="00D47FDE">
            <w:pPr>
              <w:pStyle w:val="TableBodyText"/>
            </w:pPr>
            <w:r>
              <w:t>0xFFFFFDF7,</w:t>
            </w:r>
          </w:p>
          <w:p w:rsidR="00D12762" w:rsidRDefault="00D47FDE">
            <w:pPr>
              <w:pStyle w:val="TableBodyText"/>
            </w:pPr>
            <w:r>
              <w:t>%xF7.FD.FF.FF</w:t>
            </w:r>
          </w:p>
        </w:tc>
      </w:tr>
      <w:tr w:rsidR="00D12762" w:rsidTr="00D12762">
        <w:tc>
          <w:tcPr>
            <w:tcW w:w="0" w:type="auto"/>
          </w:tcPr>
          <w:p w:rsidR="00D12762" w:rsidRDefault="00D47FDE">
            <w:pPr>
              <w:pStyle w:val="TableBodyText"/>
            </w:pPr>
            <w:r>
              <w:t>IsamErrorBackupNotAllowedYet</w:t>
            </w:r>
          </w:p>
        </w:tc>
        <w:tc>
          <w:tcPr>
            <w:tcW w:w="0" w:type="auto"/>
          </w:tcPr>
          <w:p w:rsidR="00D12762" w:rsidRDefault="00D47FDE">
            <w:pPr>
              <w:pStyle w:val="TableBodyText"/>
            </w:pPr>
            <w:r>
              <w:t>A backup cannot be done at this time. (JET_errBackupNotAllowedYet)</w:t>
            </w:r>
          </w:p>
        </w:tc>
        <w:tc>
          <w:tcPr>
            <w:tcW w:w="0" w:type="auto"/>
          </w:tcPr>
          <w:p w:rsidR="00D12762" w:rsidRDefault="00D47FDE">
            <w:pPr>
              <w:pStyle w:val="TableBodyText"/>
            </w:pPr>
            <w:r>
              <w:t>0xFFFFFDF5,</w:t>
            </w:r>
          </w:p>
          <w:p w:rsidR="00D12762" w:rsidRDefault="00D47FDE">
            <w:pPr>
              <w:pStyle w:val="TableBodyText"/>
            </w:pPr>
            <w:r>
              <w:t>%xF5.FD.FF.FF</w:t>
            </w:r>
          </w:p>
        </w:tc>
      </w:tr>
      <w:tr w:rsidR="00D12762" w:rsidTr="00D12762">
        <w:tc>
          <w:tcPr>
            <w:tcW w:w="0" w:type="auto"/>
          </w:tcPr>
          <w:p w:rsidR="00D12762" w:rsidRDefault="00D47FDE">
            <w:pPr>
              <w:pStyle w:val="TableBodyText"/>
            </w:pPr>
            <w:r>
              <w:t>IsamErrorDeleteBackupFileFail</w:t>
            </w:r>
          </w:p>
        </w:tc>
        <w:tc>
          <w:tcPr>
            <w:tcW w:w="0" w:type="auto"/>
          </w:tcPr>
          <w:p w:rsidR="00D12762" w:rsidRDefault="00D47FDE">
            <w:pPr>
              <w:pStyle w:val="TableBodyText"/>
            </w:pPr>
            <w:r>
              <w:t>A backup file co</w:t>
            </w:r>
            <w:r>
              <w:t>uld not be deleted. (JET_errDeleteBackupFileFail)</w:t>
            </w:r>
          </w:p>
        </w:tc>
        <w:tc>
          <w:tcPr>
            <w:tcW w:w="0" w:type="auto"/>
          </w:tcPr>
          <w:p w:rsidR="00D12762" w:rsidRDefault="00D47FDE">
            <w:pPr>
              <w:pStyle w:val="TableBodyText"/>
            </w:pPr>
            <w:r>
              <w:t>0xFFFFFDF4,</w:t>
            </w:r>
          </w:p>
          <w:p w:rsidR="00D12762" w:rsidRDefault="00D47FDE">
            <w:pPr>
              <w:pStyle w:val="TableBodyText"/>
            </w:pPr>
            <w:r>
              <w:t>%xF4.FD.FF.FF</w:t>
            </w:r>
          </w:p>
        </w:tc>
      </w:tr>
      <w:tr w:rsidR="00D12762" w:rsidTr="00D12762">
        <w:tc>
          <w:tcPr>
            <w:tcW w:w="0" w:type="auto"/>
          </w:tcPr>
          <w:p w:rsidR="00D12762" w:rsidRDefault="00D47FDE">
            <w:pPr>
              <w:pStyle w:val="TableBodyText"/>
            </w:pPr>
            <w:r>
              <w:t>IsamErrorMakeBackupDirectoryFail</w:t>
            </w:r>
          </w:p>
        </w:tc>
        <w:tc>
          <w:tcPr>
            <w:tcW w:w="0" w:type="auto"/>
          </w:tcPr>
          <w:p w:rsidR="00D12762" w:rsidRDefault="00D47FDE">
            <w:pPr>
              <w:pStyle w:val="TableBodyText"/>
            </w:pPr>
            <w:r>
              <w:t xml:space="preserve">The backup temporary directory could not be created. </w:t>
            </w:r>
          </w:p>
          <w:p w:rsidR="00D12762" w:rsidRDefault="00D47FDE">
            <w:pPr>
              <w:pStyle w:val="TableBodyText"/>
            </w:pPr>
            <w:r>
              <w:t>(JET_errMakeBackupDirectoryFail)</w:t>
            </w:r>
          </w:p>
        </w:tc>
        <w:tc>
          <w:tcPr>
            <w:tcW w:w="0" w:type="auto"/>
          </w:tcPr>
          <w:p w:rsidR="00D12762" w:rsidRDefault="00D47FDE">
            <w:pPr>
              <w:pStyle w:val="TableBodyText"/>
            </w:pPr>
            <w:r>
              <w:t>0xFFFFFDF3,</w:t>
            </w:r>
          </w:p>
          <w:p w:rsidR="00D12762" w:rsidRDefault="00D47FDE">
            <w:pPr>
              <w:pStyle w:val="TableBodyText"/>
            </w:pPr>
            <w:r>
              <w:t>%xF3.FD.FF.FF</w:t>
            </w:r>
          </w:p>
        </w:tc>
      </w:tr>
      <w:tr w:rsidR="00D12762" w:rsidTr="00D12762">
        <w:tc>
          <w:tcPr>
            <w:tcW w:w="0" w:type="auto"/>
          </w:tcPr>
          <w:p w:rsidR="00D12762" w:rsidRDefault="00D47FDE">
            <w:pPr>
              <w:pStyle w:val="TableBodyText"/>
            </w:pPr>
            <w:r>
              <w:t>IsamErrorInvalidBackup</w:t>
            </w:r>
          </w:p>
        </w:tc>
        <w:tc>
          <w:tcPr>
            <w:tcW w:w="0" w:type="auto"/>
          </w:tcPr>
          <w:p w:rsidR="00D12762" w:rsidRDefault="00D47FDE">
            <w:pPr>
              <w:pStyle w:val="TableBodyText"/>
            </w:pPr>
            <w:r>
              <w:t xml:space="preserve">Circular </w:t>
            </w:r>
            <w:r>
              <w:t>logging is enabled; an incremental backup cannot be performed. (JET_errInvalidBackup)</w:t>
            </w:r>
          </w:p>
        </w:tc>
        <w:tc>
          <w:tcPr>
            <w:tcW w:w="0" w:type="auto"/>
          </w:tcPr>
          <w:p w:rsidR="00D12762" w:rsidRDefault="00D47FDE">
            <w:pPr>
              <w:pStyle w:val="TableBodyText"/>
            </w:pPr>
            <w:r>
              <w:t>0xFFFFFDF2,</w:t>
            </w:r>
          </w:p>
          <w:p w:rsidR="00D12762" w:rsidRDefault="00D47FDE">
            <w:pPr>
              <w:pStyle w:val="TableBodyText"/>
            </w:pPr>
            <w:r>
              <w:t>%xF2.FD.FF.FF</w:t>
            </w:r>
          </w:p>
        </w:tc>
      </w:tr>
      <w:tr w:rsidR="00D12762" w:rsidTr="00D12762">
        <w:tc>
          <w:tcPr>
            <w:tcW w:w="0" w:type="auto"/>
          </w:tcPr>
          <w:p w:rsidR="00D12762" w:rsidRDefault="00D47FDE">
            <w:pPr>
              <w:pStyle w:val="TableBodyText"/>
            </w:pPr>
            <w:r>
              <w:t>IsamErrorRecoveredWithErrors</w:t>
            </w:r>
          </w:p>
        </w:tc>
        <w:tc>
          <w:tcPr>
            <w:tcW w:w="0" w:type="auto"/>
          </w:tcPr>
          <w:p w:rsidR="00D12762" w:rsidRDefault="00D47FDE">
            <w:pPr>
              <w:pStyle w:val="TableBodyText"/>
            </w:pPr>
            <w:r>
              <w:t>The data was restored with errors. (JET_errRecoveredWithErrors)</w:t>
            </w:r>
          </w:p>
        </w:tc>
        <w:tc>
          <w:tcPr>
            <w:tcW w:w="0" w:type="auto"/>
          </w:tcPr>
          <w:p w:rsidR="00D12762" w:rsidRDefault="00D47FDE">
            <w:pPr>
              <w:pStyle w:val="TableBodyText"/>
            </w:pPr>
            <w:r>
              <w:t>0xFFFFFDF1,</w:t>
            </w:r>
          </w:p>
          <w:p w:rsidR="00D12762" w:rsidRDefault="00D47FDE">
            <w:pPr>
              <w:pStyle w:val="TableBodyText"/>
            </w:pPr>
            <w:r>
              <w:t>%xF1.FD.FF.FF</w:t>
            </w:r>
          </w:p>
        </w:tc>
      </w:tr>
      <w:tr w:rsidR="00D12762" w:rsidTr="00D12762">
        <w:tc>
          <w:tcPr>
            <w:tcW w:w="0" w:type="auto"/>
          </w:tcPr>
          <w:p w:rsidR="00D12762" w:rsidRDefault="00D47FDE">
            <w:pPr>
              <w:pStyle w:val="TableBodyText"/>
            </w:pPr>
            <w:r>
              <w:t>IsamErrorMissingLogFile</w:t>
            </w:r>
          </w:p>
        </w:tc>
        <w:tc>
          <w:tcPr>
            <w:tcW w:w="0" w:type="auto"/>
          </w:tcPr>
          <w:p w:rsidR="00D12762" w:rsidRDefault="00D47FDE">
            <w:pPr>
              <w:pStyle w:val="TableBodyText"/>
            </w:pPr>
            <w:r>
              <w:t>The current log file is missing. (JET_errMissingLogFile)</w:t>
            </w:r>
          </w:p>
        </w:tc>
        <w:tc>
          <w:tcPr>
            <w:tcW w:w="0" w:type="auto"/>
          </w:tcPr>
          <w:p w:rsidR="00D12762" w:rsidRDefault="00D47FDE">
            <w:pPr>
              <w:pStyle w:val="TableBodyText"/>
            </w:pPr>
            <w:r>
              <w:t>0xFFFFFDF0,</w:t>
            </w:r>
          </w:p>
          <w:p w:rsidR="00D12762" w:rsidRDefault="00D47FDE">
            <w:pPr>
              <w:pStyle w:val="TableBodyText"/>
            </w:pPr>
            <w:r>
              <w:t>%xF0.FD.FF.FF</w:t>
            </w:r>
          </w:p>
        </w:tc>
      </w:tr>
      <w:tr w:rsidR="00D12762" w:rsidTr="00D12762">
        <w:tc>
          <w:tcPr>
            <w:tcW w:w="0" w:type="auto"/>
          </w:tcPr>
          <w:p w:rsidR="00D12762" w:rsidRDefault="00D47FDE">
            <w:pPr>
              <w:pStyle w:val="TableBodyText"/>
            </w:pPr>
            <w:r>
              <w:t>IsamErrorLogDiskFull</w:t>
            </w:r>
          </w:p>
        </w:tc>
        <w:tc>
          <w:tcPr>
            <w:tcW w:w="0" w:type="auto"/>
          </w:tcPr>
          <w:p w:rsidR="00D12762" w:rsidRDefault="00D47FDE">
            <w:pPr>
              <w:pStyle w:val="TableBodyText"/>
            </w:pPr>
            <w:r>
              <w:t xml:space="preserve">The log disk is full. </w:t>
            </w:r>
          </w:p>
          <w:p w:rsidR="00D12762" w:rsidRDefault="00D47FDE">
            <w:pPr>
              <w:pStyle w:val="TableBodyText"/>
            </w:pPr>
            <w:r>
              <w:t>(JET_errLogDiskFull)</w:t>
            </w:r>
          </w:p>
        </w:tc>
        <w:tc>
          <w:tcPr>
            <w:tcW w:w="0" w:type="auto"/>
          </w:tcPr>
          <w:p w:rsidR="00D12762" w:rsidRDefault="00D47FDE">
            <w:pPr>
              <w:pStyle w:val="TableBodyText"/>
            </w:pPr>
            <w:r>
              <w:t>0xFFFFFDEF,</w:t>
            </w:r>
          </w:p>
          <w:p w:rsidR="00D12762" w:rsidRDefault="00D47FDE">
            <w:pPr>
              <w:pStyle w:val="TableBodyText"/>
            </w:pPr>
            <w:r>
              <w:t>%xEF.FD.FF.FF</w:t>
            </w:r>
          </w:p>
        </w:tc>
      </w:tr>
      <w:tr w:rsidR="00D12762" w:rsidTr="00D12762">
        <w:tc>
          <w:tcPr>
            <w:tcW w:w="0" w:type="auto"/>
          </w:tcPr>
          <w:p w:rsidR="00D12762" w:rsidRDefault="00D47FDE">
            <w:pPr>
              <w:pStyle w:val="TableBodyText"/>
            </w:pPr>
            <w:r>
              <w:t>IsamErrorBadLogSignature</w:t>
            </w:r>
          </w:p>
        </w:tc>
        <w:tc>
          <w:tcPr>
            <w:tcW w:w="0" w:type="auto"/>
          </w:tcPr>
          <w:p w:rsidR="00D12762" w:rsidRDefault="00D47FDE">
            <w:pPr>
              <w:pStyle w:val="TableBodyText"/>
            </w:pPr>
            <w:r>
              <w:t xml:space="preserve">There is a bad signature for a log file. </w:t>
            </w:r>
            <w:r>
              <w:t>(JET_errBadLogSignature)</w:t>
            </w:r>
          </w:p>
        </w:tc>
        <w:tc>
          <w:tcPr>
            <w:tcW w:w="0" w:type="auto"/>
          </w:tcPr>
          <w:p w:rsidR="00D12762" w:rsidRDefault="00D47FDE">
            <w:pPr>
              <w:pStyle w:val="TableBodyText"/>
            </w:pPr>
            <w:r>
              <w:t>0xFFFFFDEE,</w:t>
            </w:r>
          </w:p>
          <w:p w:rsidR="00D12762" w:rsidRDefault="00D47FDE">
            <w:pPr>
              <w:pStyle w:val="TableBodyText"/>
            </w:pPr>
            <w:r>
              <w:t>%xEE.FD.FF.FF</w:t>
            </w:r>
          </w:p>
        </w:tc>
      </w:tr>
      <w:tr w:rsidR="00D12762" w:rsidTr="00D12762">
        <w:tc>
          <w:tcPr>
            <w:tcW w:w="0" w:type="auto"/>
          </w:tcPr>
          <w:p w:rsidR="00D12762" w:rsidRDefault="00D47FDE">
            <w:pPr>
              <w:pStyle w:val="TableBodyText"/>
            </w:pPr>
            <w:r>
              <w:t>IsamErrorBadDbSignature</w:t>
            </w:r>
          </w:p>
        </w:tc>
        <w:tc>
          <w:tcPr>
            <w:tcW w:w="0" w:type="auto"/>
          </w:tcPr>
          <w:p w:rsidR="00D12762" w:rsidRDefault="00D47FDE">
            <w:pPr>
              <w:pStyle w:val="TableBodyText"/>
            </w:pPr>
            <w:r>
              <w:t>There is a bad signature for a database file. (JET_errBadDbSignature)</w:t>
            </w:r>
          </w:p>
        </w:tc>
        <w:tc>
          <w:tcPr>
            <w:tcW w:w="0" w:type="auto"/>
          </w:tcPr>
          <w:p w:rsidR="00D12762" w:rsidRDefault="00D47FDE">
            <w:pPr>
              <w:pStyle w:val="TableBodyText"/>
            </w:pPr>
            <w:r>
              <w:t>0xFFFFFDED,</w:t>
            </w:r>
          </w:p>
          <w:p w:rsidR="00D12762" w:rsidRDefault="00D47FDE">
            <w:pPr>
              <w:pStyle w:val="TableBodyText"/>
            </w:pPr>
            <w:r>
              <w:t>%xED.FD.FF.FF</w:t>
            </w:r>
          </w:p>
        </w:tc>
      </w:tr>
      <w:tr w:rsidR="00D12762" w:rsidTr="00D12762">
        <w:tc>
          <w:tcPr>
            <w:tcW w:w="0" w:type="auto"/>
          </w:tcPr>
          <w:p w:rsidR="00D12762" w:rsidRDefault="00D47FDE">
            <w:pPr>
              <w:pStyle w:val="TableBodyText"/>
            </w:pPr>
            <w:r>
              <w:t>IsamErrorBadCheckpointSignature</w:t>
            </w:r>
          </w:p>
        </w:tc>
        <w:tc>
          <w:tcPr>
            <w:tcW w:w="0" w:type="auto"/>
          </w:tcPr>
          <w:p w:rsidR="00D12762" w:rsidRDefault="00D47FDE">
            <w:pPr>
              <w:pStyle w:val="TableBodyText"/>
            </w:pPr>
            <w:r>
              <w:t>There is a bad signature for a checkpoint file. (JE</w:t>
            </w:r>
            <w:r>
              <w:t>T_errBadCheckpointSignature)</w:t>
            </w:r>
          </w:p>
        </w:tc>
        <w:tc>
          <w:tcPr>
            <w:tcW w:w="0" w:type="auto"/>
          </w:tcPr>
          <w:p w:rsidR="00D12762" w:rsidRDefault="00D47FDE">
            <w:pPr>
              <w:pStyle w:val="TableBodyText"/>
            </w:pPr>
            <w:r>
              <w:t>0xFFFFFDEC,</w:t>
            </w:r>
          </w:p>
          <w:p w:rsidR="00D12762" w:rsidRDefault="00D47FDE">
            <w:pPr>
              <w:pStyle w:val="TableBodyText"/>
            </w:pPr>
            <w:r>
              <w:t>%xEC.FD.FF.FF</w:t>
            </w:r>
          </w:p>
        </w:tc>
      </w:tr>
      <w:tr w:rsidR="00D12762" w:rsidTr="00D12762">
        <w:tc>
          <w:tcPr>
            <w:tcW w:w="0" w:type="auto"/>
          </w:tcPr>
          <w:p w:rsidR="00D12762" w:rsidRDefault="00D47FDE">
            <w:pPr>
              <w:pStyle w:val="TableBodyText"/>
            </w:pPr>
            <w:r>
              <w:t>IsamErrorCheckpointCorrupt</w:t>
            </w:r>
          </w:p>
        </w:tc>
        <w:tc>
          <w:tcPr>
            <w:tcW w:w="0" w:type="auto"/>
          </w:tcPr>
          <w:p w:rsidR="00D12762" w:rsidRDefault="00D47FDE">
            <w:pPr>
              <w:pStyle w:val="TableBodyText"/>
            </w:pPr>
            <w:r>
              <w:t xml:space="preserve">The checkpoint file was not found or was </w:t>
            </w:r>
            <w:r>
              <w:lastRenderedPageBreak/>
              <w:t xml:space="preserve">corrupt. </w:t>
            </w:r>
          </w:p>
          <w:p w:rsidR="00D12762" w:rsidRDefault="00D47FDE">
            <w:pPr>
              <w:pStyle w:val="TableBodyText"/>
            </w:pPr>
            <w:r>
              <w:t>(JET_errCheckpointCorrupt)</w:t>
            </w:r>
          </w:p>
        </w:tc>
        <w:tc>
          <w:tcPr>
            <w:tcW w:w="0" w:type="auto"/>
          </w:tcPr>
          <w:p w:rsidR="00D12762" w:rsidRDefault="00D47FDE">
            <w:pPr>
              <w:pStyle w:val="TableBodyText"/>
            </w:pPr>
            <w:r>
              <w:lastRenderedPageBreak/>
              <w:t>0xFFFFFDEB,</w:t>
            </w:r>
          </w:p>
          <w:p w:rsidR="00D12762" w:rsidRDefault="00D47FDE">
            <w:pPr>
              <w:pStyle w:val="TableBodyText"/>
            </w:pPr>
            <w:r>
              <w:lastRenderedPageBreak/>
              <w:t>%xEB.FD.FF.FF</w:t>
            </w:r>
          </w:p>
        </w:tc>
      </w:tr>
      <w:tr w:rsidR="00D12762" w:rsidTr="00D12762">
        <w:tc>
          <w:tcPr>
            <w:tcW w:w="0" w:type="auto"/>
          </w:tcPr>
          <w:p w:rsidR="00D12762" w:rsidRDefault="00D47FDE">
            <w:pPr>
              <w:pStyle w:val="TableBodyText"/>
            </w:pPr>
            <w:r>
              <w:lastRenderedPageBreak/>
              <w:t>IsamErrorMissingPatchPage</w:t>
            </w:r>
          </w:p>
        </w:tc>
        <w:tc>
          <w:tcPr>
            <w:tcW w:w="0" w:type="auto"/>
          </w:tcPr>
          <w:p w:rsidR="00D12762" w:rsidRDefault="00D47FDE">
            <w:pPr>
              <w:pStyle w:val="TableBodyText"/>
            </w:pPr>
            <w:r>
              <w:t>The database</w:t>
            </w:r>
            <w:r>
              <w:t xml:space="preserve"> patch file page was not found during recovery. </w:t>
            </w:r>
          </w:p>
          <w:p w:rsidR="00D12762" w:rsidRDefault="00D47FDE">
            <w:pPr>
              <w:pStyle w:val="TableBodyText"/>
            </w:pPr>
            <w:r>
              <w:t>(JET_errMissingPatchPage)</w:t>
            </w:r>
          </w:p>
        </w:tc>
        <w:tc>
          <w:tcPr>
            <w:tcW w:w="0" w:type="auto"/>
          </w:tcPr>
          <w:p w:rsidR="00D12762" w:rsidRDefault="00D47FDE">
            <w:pPr>
              <w:pStyle w:val="TableBodyText"/>
            </w:pPr>
            <w:r>
              <w:t>0xFFFFFDEA,</w:t>
            </w:r>
          </w:p>
          <w:p w:rsidR="00D12762" w:rsidRDefault="00D47FDE">
            <w:pPr>
              <w:pStyle w:val="TableBodyText"/>
            </w:pPr>
            <w:r>
              <w:t>%xEA.FD.FF.FF</w:t>
            </w:r>
          </w:p>
        </w:tc>
      </w:tr>
      <w:tr w:rsidR="00D12762" w:rsidTr="00D12762">
        <w:tc>
          <w:tcPr>
            <w:tcW w:w="0" w:type="auto"/>
          </w:tcPr>
          <w:p w:rsidR="00D12762" w:rsidRDefault="00D47FDE">
            <w:pPr>
              <w:pStyle w:val="TableBodyText"/>
            </w:pPr>
            <w:r>
              <w:t>IsamErrorBadPatchPage</w:t>
            </w:r>
          </w:p>
        </w:tc>
        <w:tc>
          <w:tcPr>
            <w:tcW w:w="0" w:type="auto"/>
          </w:tcPr>
          <w:p w:rsidR="00D12762" w:rsidRDefault="00D47FDE">
            <w:pPr>
              <w:pStyle w:val="TableBodyText"/>
            </w:pPr>
            <w:r>
              <w:t>The database patch file page is not valid. (JET_errBadPatchPage)</w:t>
            </w:r>
          </w:p>
        </w:tc>
        <w:tc>
          <w:tcPr>
            <w:tcW w:w="0" w:type="auto"/>
          </w:tcPr>
          <w:p w:rsidR="00D12762" w:rsidRDefault="00D47FDE">
            <w:pPr>
              <w:pStyle w:val="TableBodyText"/>
            </w:pPr>
            <w:r>
              <w:t>0xFFFFFDE9,</w:t>
            </w:r>
          </w:p>
          <w:p w:rsidR="00D12762" w:rsidRDefault="00D47FDE">
            <w:pPr>
              <w:pStyle w:val="TableBodyText"/>
            </w:pPr>
            <w:r>
              <w:t>%xE9.FD.FF.FF</w:t>
            </w:r>
          </w:p>
        </w:tc>
      </w:tr>
      <w:tr w:rsidR="00D12762" w:rsidTr="00D12762">
        <w:tc>
          <w:tcPr>
            <w:tcW w:w="0" w:type="auto"/>
          </w:tcPr>
          <w:p w:rsidR="00D12762" w:rsidRDefault="00D47FDE">
            <w:pPr>
              <w:pStyle w:val="TableBodyText"/>
            </w:pPr>
            <w:r>
              <w:t>IsamErrorRedoAbruptEnded</w:t>
            </w:r>
          </w:p>
        </w:tc>
        <w:tc>
          <w:tcPr>
            <w:tcW w:w="0" w:type="auto"/>
          </w:tcPr>
          <w:p w:rsidR="00D12762" w:rsidRDefault="00D47FDE">
            <w:pPr>
              <w:pStyle w:val="TableBodyText"/>
            </w:pPr>
            <w:r>
              <w:t>The redo abrupt</w:t>
            </w:r>
            <w:r>
              <w:t>ly ended due to a sudden failure while reading logs from the log file. (JET_errRedoAbruptEnded)</w:t>
            </w:r>
          </w:p>
        </w:tc>
        <w:tc>
          <w:tcPr>
            <w:tcW w:w="0" w:type="auto"/>
          </w:tcPr>
          <w:p w:rsidR="00D12762" w:rsidRDefault="00D47FDE">
            <w:pPr>
              <w:pStyle w:val="TableBodyText"/>
            </w:pPr>
            <w:r>
              <w:t>0xFFFFFDE8,</w:t>
            </w:r>
          </w:p>
          <w:p w:rsidR="00D12762" w:rsidRDefault="00D47FDE">
            <w:pPr>
              <w:pStyle w:val="TableBodyText"/>
            </w:pPr>
            <w:r>
              <w:t>%xE8.FD.FF.FF</w:t>
            </w:r>
          </w:p>
        </w:tc>
      </w:tr>
      <w:tr w:rsidR="00D12762" w:rsidTr="00D12762">
        <w:tc>
          <w:tcPr>
            <w:tcW w:w="0" w:type="auto"/>
          </w:tcPr>
          <w:p w:rsidR="00D12762" w:rsidRDefault="00D47FDE">
            <w:pPr>
              <w:pStyle w:val="TableBodyText"/>
            </w:pPr>
            <w:r>
              <w:t>IsamErrorBadSLVSignature</w:t>
            </w:r>
          </w:p>
        </w:tc>
        <w:tc>
          <w:tcPr>
            <w:tcW w:w="0" w:type="auto"/>
          </w:tcPr>
          <w:p w:rsidR="00D12762" w:rsidRDefault="00D47FDE">
            <w:pPr>
              <w:pStyle w:val="TableBodyText"/>
            </w:pPr>
            <w:r>
              <w:t>The signature in the SLV file does not agree with the database. (JET_errBadSLVSignature)</w:t>
            </w:r>
          </w:p>
        </w:tc>
        <w:tc>
          <w:tcPr>
            <w:tcW w:w="0" w:type="auto"/>
          </w:tcPr>
          <w:p w:rsidR="00D12762" w:rsidRDefault="00D47FDE">
            <w:pPr>
              <w:pStyle w:val="TableBodyText"/>
            </w:pPr>
            <w:r>
              <w:t>0xFFFFFDE7,</w:t>
            </w:r>
          </w:p>
          <w:p w:rsidR="00D12762" w:rsidRDefault="00D47FDE">
            <w:pPr>
              <w:pStyle w:val="TableBodyText"/>
            </w:pPr>
            <w:r>
              <w:t>%xE7.FD.FF.FF</w:t>
            </w:r>
          </w:p>
        </w:tc>
      </w:tr>
      <w:tr w:rsidR="00D12762" w:rsidTr="00D12762">
        <w:tc>
          <w:tcPr>
            <w:tcW w:w="0" w:type="auto"/>
          </w:tcPr>
          <w:p w:rsidR="00D12762" w:rsidRDefault="00D47FDE">
            <w:pPr>
              <w:pStyle w:val="TableBodyText"/>
            </w:pPr>
            <w:r>
              <w:t>IsamErrorPatchFileMissing</w:t>
            </w:r>
          </w:p>
        </w:tc>
        <w:tc>
          <w:tcPr>
            <w:tcW w:w="0" w:type="auto"/>
          </w:tcPr>
          <w:p w:rsidR="00D12762" w:rsidRDefault="00D47FDE">
            <w:pPr>
              <w:pStyle w:val="TableBodyText"/>
            </w:pPr>
            <w:r>
              <w:t>The hard restore detected that a database patch file is missing from the backup set. (JET_errPatchFileMissing)</w:t>
            </w:r>
          </w:p>
        </w:tc>
        <w:tc>
          <w:tcPr>
            <w:tcW w:w="0" w:type="auto"/>
          </w:tcPr>
          <w:p w:rsidR="00D12762" w:rsidRDefault="00D47FDE">
            <w:pPr>
              <w:pStyle w:val="TableBodyText"/>
            </w:pPr>
            <w:r>
              <w:t>0xFFFFFDE6,</w:t>
            </w:r>
          </w:p>
          <w:p w:rsidR="00D12762" w:rsidRDefault="00D47FDE">
            <w:pPr>
              <w:pStyle w:val="TableBodyText"/>
            </w:pPr>
            <w:r>
              <w:t>%xE6.FD.FF.FF</w:t>
            </w:r>
          </w:p>
        </w:tc>
      </w:tr>
      <w:tr w:rsidR="00D12762" w:rsidTr="00D12762">
        <w:tc>
          <w:tcPr>
            <w:tcW w:w="0" w:type="auto"/>
          </w:tcPr>
          <w:p w:rsidR="00D12762" w:rsidRDefault="00D47FDE">
            <w:pPr>
              <w:pStyle w:val="TableBodyText"/>
            </w:pPr>
            <w:r>
              <w:t>IsamErrorDatabaseLogSetMismatch</w:t>
            </w:r>
          </w:p>
        </w:tc>
        <w:tc>
          <w:tcPr>
            <w:tcW w:w="0" w:type="auto"/>
          </w:tcPr>
          <w:p w:rsidR="00D12762" w:rsidRDefault="00D47FDE">
            <w:pPr>
              <w:pStyle w:val="TableBodyText"/>
            </w:pPr>
            <w:r>
              <w:t>The database</w:t>
            </w:r>
            <w:r>
              <w:t xml:space="preserve"> does not belong with the current set of log files. (JET_errDatabaseLogSetMismatch)</w:t>
            </w:r>
          </w:p>
        </w:tc>
        <w:tc>
          <w:tcPr>
            <w:tcW w:w="0" w:type="auto"/>
          </w:tcPr>
          <w:p w:rsidR="00D12762" w:rsidRDefault="00D47FDE">
            <w:pPr>
              <w:pStyle w:val="TableBodyText"/>
            </w:pPr>
            <w:r>
              <w:t>0xFFFFFDE5,</w:t>
            </w:r>
          </w:p>
          <w:p w:rsidR="00D12762" w:rsidRDefault="00D47FDE">
            <w:pPr>
              <w:pStyle w:val="TableBodyText"/>
            </w:pPr>
            <w:r>
              <w:t>%xE5.FD.FF.FF</w:t>
            </w:r>
          </w:p>
        </w:tc>
      </w:tr>
      <w:tr w:rsidR="00D12762" w:rsidTr="00D12762">
        <w:tc>
          <w:tcPr>
            <w:tcW w:w="0" w:type="auto"/>
          </w:tcPr>
          <w:p w:rsidR="00D12762" w:rsidRDefault="00D47FDE">
            <w:pPr>
              <w:pStyle w:val="TableBodyText"/>
            </w:pPr>
            <w:r>
              <w:t>IsamErrorDatabaseStreamingFileMismatch</w:t>
            </w:r>
          </w:p>
        </w:tc>
        <w:tc>
          <w:tcPr>
            <w:tcW w:w="0" w:type="auto"/>
          </w:tcPr>
          <w:p w:rsidR="00D12762" w:rsidRDefault="00D47FDE">
            <w:pPr>
              <w:pStyle w:val="TableBodyText"/>
            </w:pPr>
            <w:r>
              <w:t>This flag is reserved. (JET_errDatabaseStreamingFileMismatch)</w:t>
            </w:r>
          </w:p>
        </w:tc>
        <w:tc>
          <w:tcPr>
            <w:tcW w:w="0" w:type="auto"/>
          </w:tcPr>
          <w:p w:rsidR="00D12762" w:rsidRDefault="00D47FDE">
            <w:pPr>
              <w:pStyle w:val="TableBodyText"/>
            </w:pPr>
            <w:r>
              <w:t>0xFFFFFDE4,</w:t>
            </w:r>
          </w:p>
          <w:p w:rsidR="00D12762" w:rsidRDefault="00D47FDE">
            <w:pPr>
              <w:pStyle w:val="TableBodyText"/>
            </w:pPr>
            <w:r>
              <w:t>%xE4.FD.FF.FF</w:t>
            </w:r>
          </w:p>
        </w:tc>
      </w:tr>
      <w:tr w:rsidR="00D12762" w:rsidTr="00D12762">
        <w:tc>
          <w:tcPr>
            <w:tcW w:w="0" w:type="auto"/>
          </w:tcPr>
          <w:p w:rsidR="00D12762" w:rsidRDefault="00D47FDE">
            <w:pPr>
              <w:pStyle w:val="TableBodyText"/>
            </w:pPr>
            <w:r>
              <w:t>IsamErrorLogFileS</w:t>
            </w:r>
            <w:r>
              <w:t>izeMismatch</w:t>
            </w:r>
          </w:p>
        </w:tc>
        <w:tc>
          <w:tcPr>
            <w:tcW w:w="0" w:type="auto"/>
          </w:tcPr>
          <w:p w:rsidR="00D12762" w:rsidRDefault="00D47FDE">
            <w:pPr>
              <w:pStyle w:val="TableBodyText"/>
            </w:pPr>
            <w:r>
              <w:t xml:space="preserve">The actual log file size does not match the configured size. </w:t>
            </w:r>
          </w:p>
          <w:p w:rsidR="00D12762" w:rsidRDefault="00D47FDE">
            <w:pPr>
              <w:pStyle w:val="TableBodyText"/>
            </w:pPr>
            <w:r>
              <w:t>(JET_errLogFileSizeMismatch)</w:t>
            </w:r>
          </w:p>
        </w:tc>
        <w:tc>
          <w:tcPr>
            <w:tcW w:w="0" w:type="auto"/>
          </w:tcPr>
          <w:p w:rsidR="00D12762" w:rsidRDefault="00D47FDE">
            <w:pPr>
              <w:pStyle w:val="TableBodyText"/>
            </w:pPr>
            <w:r>
              <w:t>0xFFFFFDE3,</w:t>
            </w:r>
          </w:p>
          <w:p w:rsidR="00D12762" w:rsidRDefault="00D47FDE">
            <w:pPr>
              <w:pStyle w:val="TableBodyText"/>
            </w:pPr>
            <w:r>
              <w:t>%xE3.FD.FF.FF</w:t>
            </w:r>
          </w:p>
        </w:tc>
      </w:tr>
      <w:tr w:rsidR="00D12762" w:rsidTr="00D12762">
        <w:tc>
          <w:tcPr>
            <w:tcW w:w="0" w:type="auto"/>
          </w:tcPr>
          <w:p w:rsidR="00D12762" w:rsidRDefault="00D47FDE">
            <w:pPr>
              <w:pStyle w:val="TableBodyText"/>
            </w:pPr>
            <w:r>
              <w:t>IsamErrorCheckpointFileNotFound</w:t>
            </w:r>
          </w:p>
        </w:tc>
        <w:tc>
          <w:tcPr>
            <w:tcW w:w="0" w:type="auto"/>
          </w:tcPr>
          <w:p w:rsidR="00D12762" w:rsidRDefault="00D47FDE">
            <w:pPr>
              <w:pStyle w:val="TableBodyText"/>
            </w:pPr>
            <w:r>
              <w:t>The checkpoint file could not be located. (JET_errCheckpointFileNotFound)</w:t>
            </w:r>
          </w:p>
        </w:tc>
        <w:tc>
          <w:tcPr>
            <w:tcW w:w="0" w:type="auto"/>
          </w:tcPr>
          <w:p w:rsidR="00D12762" w:rsidRDefault="00D47FDE">
            <w:pPr>
              <w:pStyle w:val="TableBodyText"/>
            </w:pPr>
            <w:r>
              <w:t>0xFFFFFDE2,</w:t>
            </w:r>
          </w:p>
          <w:p w:rsidR="00D12762" w:rsidRDefault="00D47FDE">
            <w:pPr>
              <w:pStyle w:val="TableBodyText"/>
            </w:pPr>
            <w:r>
              <w:t>%xE2.FD.</w:t>
            </w:r>
            <w:r>
              <w:t>FF.FF</w:t>
            </w:r>
          </w:p>
        </w:tc>
      </w:tr>
      <w:tr w:rsidR="00D12762" w:rsidTr="00D12762">
        <w:tc>
          <w:tcPr>
            <w:tcW w:w="0" w:type="auto"/>
          </w:tcPr>
          <w:p w:rsidR="00D12762" w:rsidRDefault="00D47FDE">
            <w:pPr>
              <w:pStyle w:val="TableBodyText"/>
            </w:pPr>
            <w:r>
              <w:t>IsamErrorRequiredLogFilesMissing</w:t>
            </w:r>
          </w:p>
        </w:tc>
        <w:tc>
          <w:tcPr>
            <w:tcW w:w="0" w:type="auto"/>
          </w:tcPr>
          <w:p w:rsidR="00D12762" w:rsidRDefault="00D47FDE">
            <w:pPr>
              <w:pStyle w:val="TableBodyText"/>
            </w:pPr>
            <w:r>
              <w:t xml:space="preserve">The required log files for recovery are missing. </w:t>
            </w:r>
          </w:p>
          <w:p w:rsidR="00D12762" w:rsidRDefault="00D47FDE">
            <w:pPr>
              <w:pStyle w:val="TableBodyText"/>
            </w:pPr>
            <w:r>
              <w:t>(JET_errRequiredLogFilesMissing)</w:t>
            </w:r>
          </w:p>
        </w:tc>
        <w:tc>
          <w:tcPr>
            <w:tcW w:w="0" w:type="auto"/>
          </w:tcPr>
          <w:p w:rsidR="00D12762" w:rsidRDefault="00D47FDE">
            <w:pPr>
              <w:pStyle w:val="TableBodyText"/>
            </w:pPr>
            <w:r>
              <w:t>0xFFFFFDE1,</w:t>
            </w:r>
          </w:p>
          <w:p w:rsidR="00D12762" w:rsidRDefault="00D47FDE">
            <w:pPr>
              <w:pStyle w:val="TableBodyText"/>
            </w:pPr>
            <w:r>
              <w:t>%xE1.FD.FF.FF</w:t>
            </w:r>
          </w:p>
        </w:tc>
      </w:tr>
      <w:tr w:rsidR="00D12762" w:rsidTr="00D12762">
        <w:tc>
          <w:tcPr>
            <w:tcW w:w="0" w:type="auto"/>
          </w:tcPr>
          <w:p w:rsidR="00D12762" w:rsidRDefault="00D47FDE">
            <w:pPr>
              <w:pStyle w:val="TableBodyText"/>
            </w:pPr>
            <w:r>
              <w:t>IsamErrorSoftRecoveryOnBackupDatabase</w:t>
            </w:r>
          </w:p>
        </w:tc>
        <w:tc>
          <w:tcPr>
            <w:tcW w:w="0" w:type="auto"/>
          </w:tcPr>
          <w:p w:rsidR="00D12762" w:rsidRDefault="00D47FDE">
            <w:pPr>
              <w:pStyle w:val="TableBodyText"/>
            </w:pPr>
            <w:r>
              <w:t>A soft recovery is about to be used on a backup database</w:t>
            </w:r>
            <w:r>
              <w:t xml:space="preserve"> when a restore is supposed to be used instead. (JET_errSoftRecoveryOnBackupDatabase)</w:t>
            </w:r>
          </w:p>
        </w:tc>
        <w:tc>
          <w:tcPr>
            <w:tcW w:w="0" w:type="auto"/>
          </w:tcPr>
          <w:p w:rsidR="00D12762" w:rsidRDefault="00D47FDE">
            <w:pPr>
              <w:pStyle w:val="TableBodyText"/>
            </w:pPr>
            <w:r>
              <w:t>0xFFFFFDE0,</w:t>
            </w:r>
          </w:p>
          <w:p w:rsidR="00D12762" w:rsidRDefault="00D47FDE">
            <w:pPr>
              <w:pStyle w:val="TableBodyText"/>
            </w:pPr>
            <w:r>
              <w:t>%xE0.FD.FF.FF</w:t>
            </w:r>
          </w:p>
        </w:tc>
      </w:tr>
      <w:tr w:rsidR="00D12762" w:rsidTr="00D12762">
        <w:tc>
          <w:tcPr>
            <w:tcW w:w="0" w:type="auto"/>
          </w:tcPr>
          <w:p w:rsidR="00D12762" w:rsidRDefault="00D47FDE">
            <w:pPr>
              <w:pStyle w:val="TableBodyText"/>
            </w:pPr>
            <w:r>
              <w:t>IsamErrorLogFileSizeMismatchDatabasesConsistent</w:t>
            </w:r>
          </w:p>
        </w:tc>
        <w:tc>
          <w:tcPr>
            <w:tcW w:w="0" w:type="auto"/>
          </w:tcPr>
          <w:p w:rsidR="00D12762" w:rsidRDefault="00D47FDE">
            <w:pPr>
              <w:pStyle w:val="TableBodyText"/>
            </w:pPr>
            <w:r>
              <w:t>The databases have been recovered, but the log file size used during recovery does not match JE</w:t>
            </w:r>
            <w:r>
              <w:t>T_paramLogFileSize. (JET_errLogFileSizeMismatchDatabasesConsistent)</w:t>
            </w:r>
          </w:p>
        </w:tc>
        <w:tc>
          <w:tcPr>
            <w:tcW w:w="0" w:type="auto"/>
          </w:tcPr>
          <w:p w:rsidR="00D12762" w:rsidRDefault="00D47FDE">
            <w:pPr>
              <w:pStyle w:val="TableBodyText"/>
            </w:pPr>
            <w:r>
              <w:t>0xFFFFFDDF,</w:t>
            </w:r>
          </w:p>
          <w:p w:rsidR="00D12762" w:rsidRDefault="00D47FDE">
            <w:pPr>
              <w:pStyle w:val="TableBodyText"/>
            </w:pPr>
            <w:r>
              <w:t>%xDF.FD.FF.FF</w:t>
            </w:r>
          </w:p>
        </w:tc>
      </w:tr>
      <w:tr w:rsidR="00D12762" w:rsidTr="00D12762">
        <w:tc>
          <w:tcPr>
            <w:tcW w:w="0" w:type="auto"/>
          </w:tcPr>
          <w:p w:rsidR="00D12762" w:rsidRDefault="00D47FDE">
            <w:pPr>
              <w:pStyle w:val="TableBodyText"/>
            </w:pPr>
            <w:r>
              <w:t>IsamErrorLogSectorSizeMismatch</w:t>
            </w:r>
          </w:p>
        </w:tc>
        <w:tc>
          <w:tcPr>
            <w:tcW w:w="0" w:type="auto"/>
          </w:tcPr>
          <w:p w:rsidR="00D12762" w:rsidRDefault="00D47FDE">
            <w:pPr>
              <w:pStyle w:val="TableBodyText"/>
            </w:pPr>
            <w:r>
              <w:t>The log file sector size does not match the sector size of the current volume. (JET_errLogSectorSizeMismatch)</w:t>
            </w:r>
          </w:p>
        </w:tc>
        <w:tc>
          <w:tcPr>
            <w:tcW w:w="0" w:type="auto"/>
          </w:tcPr>
          <w:p w:rsidR="00D12762" w:rsidRDefault="00D47FDE">
            <w:pPr>
              <w:pStyle w:val="TableBodyText"/>
            </w:pPr>
            <w:r>
              <w:t>0xFFFFFDDE,</w:t>
            </w:r>
          </w:p>
          <w:p w:rsidR="00D12762" w:rsidRDefault="00D47FDE">
            <w:pPr>
              <w:pStyle w:val="TableBodyText"/>
            </w:pPr>
            <w:r>
              <w:t>%xDE.FD.</w:t>
            </w:r>
            <w:r>
              <w:t>FF.FF</w:t>
            </w:r>
          </w:p>
        </w:tc>
      </w:tr>
      <w:tr w:rsidR="00D12762" w:rsidTr="00D12762">
        <w:tc>
          <w:tcPr>
            <w:tcW w:w="0" w:type="auto"/>
          </w:tcPr>
          <w:p w:rsidR="00D12762" w:rsidRDefault="00D47FDE">
            <w:pPr>
              <w:pStyle w:val="TableBodyText"/>
            </w:pPr>
            <w:r>
              <w:lastRenderedPageBreak/>
              <w:t>IsamErrorLogSectorSizeMismatchDatabasesConsistent</w:t>
            </w:r>
          </w:p>
        </w:tc>
        <w:tc>
          <w:tcPr>
            <w:tcW w:w="0" w:type="auto"/>
          </w:tcPr>
          <w:p w:rsidR="00D12762" w:rsidRDefault="00D47FDE">
            <w:pPr>
              <w:pStyle w:val="TableBodyText"/>
            </w:pPr>
            <w:r>
              <w:t>The databases have been recovered, but the log file sector size (used during recovery) does not match the sector size of the current volume. (JET_errLogSectorSizeMismatchDatabasesConsistent)</w:t>
            </w:r>
          </w:p>
        </w:tc>
        <w:tc>
          <w:tcPr>
            <w:tcW w:w="0" w:type="auto"/>
          </w:tcPr>
          <w:p w:rsidR="00D12762" w:rsidRDefault="00D47FDE">
            <w:pPr>
              <w:pStyle w:val="TableBodyText"/>
            </w:pPr>
            <w:r>
              <w:t>0xFFFFFDDD,</w:t>
            </w:r>
          </w:p>
          <w:p w:rsidR="00D12762" w:rsidRDefault="00D47FDE">
            <w:pPr>
              <w:pStyle w:val="TableBodyText"/>
            </w:pPr>
            <w:r>
              <w:t>%xDD.FD.FF.FF</w:t>
            </w:r>
          </w:p>
        </w:tc>
      </w:tr>
      <w:tr w:rsidR="00D12762" w:rsidTr="00D12762">
        <w:tc>
          <w:tcPr>
            <w:tcW w:w="0" w:type="auto"/>
          </w:tcPr>
          <w:p w:rsidR="00D12762" w:rsidRDefault="00D47FDE">
            <w:pPr>
              <w:pStyle w:val="TableBodyText"/>
            </w:pPr>
            <w:r>
              <w:t>IsamErrorLogSequenceEndDatabasesConsistent</w:t>
            </w:r>
          </w:p>
        </w:tc>
        <w:tc>
          <w:tcPr>
            <w:tcW w:w="0" w:type="auto"/>
          </w:tcPr>
          <w:p w:rsidR="00D12762" w:rsidRDefault="00D47FDE">
            <w:pPr>
              <w:pStyle w:val="TableBodyText"/>
            </w:pPr>
            <w:r>
              <w:t xml:space="preserve">The databases have been recovered, but all possible log generations in the current sequence have been used. All log files and the checkpoint file is required to be deleted and databases </w:t>
            </w:r>
            <w:r>
              <w:t>are required to be backed up before continuing. (JET_errLogSequenceEndDatabasesConsistent)</w:t>
            </w:r>
          </w:p>
        </w:tc>
        <w:tc>
          <w:tcPr>
            <w:tcW w:w="0" w:type="auto"/>
          </w:tcPr>
          <w:p w:rsidR="00D12762" w:rsidRDefault="00D47FDE">
            <w:pPr>
              <w:pStyle w:val="TableBodyText"/>
            </w:pPr>
            <w:r>
              <w:t>0xFFFFFDDC,</w:t>
            </w:r>
          </w:p>
          <w:p w:rsidR="00D12762" w:rsidRDefault="00D47FDE">
            <w:pPr>
              <w:pStyle w:val="TableBodyText"/>
            </w:pPr>
            <w:r>
              <w:t>%xDC.FD.FF.FF</w:t>
            </w:r>
          </w:p>
        </w:tc>
      </w:tr>
      <w:tr w:rsidR="00D12762" w:rsidTr="00D12762">
        <w:tc>
          <w:tcPr>
            <w:tcW w:w="0" w:type="auto"/>
          </w:tcPr>
          <w:p w:rsidR="00D12762" w:rsidRDefault="00D47FDE">
            <w:pPr>
              <w:pStyle w:val="TableBodyText"/>
            </w:pPr>
            <w:r>
              <w:t>IsamErrorStreamingDataNotLogged</w:t>
            </w:r>
          </w:p>
        </w:tc>
        <w:tc>
          <w:tcPr>
            <w:tcW w:w="0" w:type="auto"/>
          </w:tcPr>
          <w:p w:rsidR="00D12762" w:rsidRDefault="00D47FDE">
            <w:pPr>
              <w:pStyle w:val="TableBodyText"/>
            </w:pPr>
            <w:r>
              <w:t>There was an illegal attempt to replay a streaming file operation where the data was not logged. This is p</w:t>
            </w:r>
            <w:r>
              <w:t xml:space="preserve">robably caused by an attempt to roll forward with circular logging enabled. </w:t>
            </w:r>
          </w:p>
          <w:p w:rsidR="00D12762" w:rsidRDefault="00D47FDE">
            <w:pPr>
              <w:pStyle w:val="TableBodyText"/>
            </w:pPr>
            <w:r>
              <w:t>(JET_errStreamingDataNotLogged)</w:t>
            </w:r>
          </w:p>
        </w:tc>
        <w:tc>
          <w:tcPr>
            <w:tcW w:w="0" w:type="auto"/>
          </w:tcPr>
          <w:p w:rsidR="00D12762" w:rsidRDefault="00D47FDE">
            <w:pPr>
              <w:pStyle w:val="TableBodyText"/>
            </w:pPr>
            <w:r>
              <w:t>0xFFFFFDDB,</w:t>
            </w:r>
          </w:p>
          <w:p w:rsidR="00D12762" w:rsidRDefault="00D47FDE">
            <w:pPr>
              <w:pStyle w:val="TableBodyText"/>
            </w:pPr>
            <w:r>
              <w:t>%xDB.FD.FF.FF</w:t>
            </w:r>
          </w:p>
        </w:tc>
      </w:tr>
      <w:tr w:rsidR="00D12762" w:rsidTr="00D12762">
        <w:tc>
          <w:tcPr>
            <w:tcW w:w="0" w:type="auto"/>
          </w:tcPr>
          <w:p w:rsidR="00D12762" w:rsidRDefault="00D47FDE">
            <w:pPr>
              <w:pStyle w:val="TableBodyText"/>
            </w:pPr>
            <w:r>
              <w:t>IsamErrorDatabaseDirtyShutdown</w:t>
            </w:r>
          </w:p>
        </w:tc>
        <w:tc>
          <w:tcPr>
            <w:tcW w:w="0" w:type="auto"/>
          </w:tcPr>
          <w:p w:rsidR="00D12762" w:rsidRDefault="00D47FDE">
            <w:pPr>
              <w:pStyle w:val="TableBodyText"/>
            </w:pPr>
            <w:r>
              <w:t>The database</w:t>
            </w:r>
            <w:r>
              <w:t xml:space="preserve"> was not shut down cleanly. A recovery is required first be run to properly complete database operations for the previous shutdown. </w:t>
            </w:r>
          </w:p>
          <w:p w:rsidR="00D12762" w:rsidRDefault="00D47FDE">
            <w:pPr>
              <w:pStyle w:val="TableBodyText"/>
            </w:pPr>
            <w:r>
              <w:t>(JET_errDatabaseDirtyShutdown)</w:t>
            </w:r>
          </w:p>
        </w:tc>
        <w:tc>
          <w:tcPr>
            <w:tcW w:w="0" w:type="auto"/>
          </w:tcPr>
          <w:p w:rsidR="00D12762" w:rsidRDefault="00D47FDE">
            <w:pPr>
              <w:pStyle w:val="TableBodyText"/>
            </w:pPr>
            <w:r>
              <w:t>0xFFFFFDDA,</w:t>
            </w:r>
          </w:p>
          <w:p w:rsidR="00D12762" w:rsidRDefault="00D47FDE">
            <w:pPr>
              <w:pStyle w:val="TableBodyText"/>
            </w:pPr>
            <w:r>
              <w:t>%xDA.FD.FF.FF</w:t>
            </w:r>
          </w:p>
        </w:tc>
      </w:tr>
      <w:tr w:rsidR="00D12762" w:rsidTr="00D12762">
        <w:tc>
          <w:tcPr>
            <w:tcW w:w="0" w:type="auto"/>
          </w:tcPr>
          <w:p w:rsidR="00D12762" w:rsidRDefault="00D47FDE">
            <w:pPr>
              <w:pStyle w:val="TableBodyText"/>
            </w:pPr>
            <w:r>
              <w:t>IsamErrorConsistentTimeMismatch</w:t>
            </w:r>
          </w:p>
        </w:tc>
        <w:tc>
          <w:tcPr>
            <w:tcW w:w="0" w:type="auto"/>
          </w:tcPr>
          <w:p w:rsidR="00D12762" w:rsidRDefault="00D47FDE">
            <w:pPr>
              <w:pStyle w:val="TableBodyText"/>
            </w:pPr>
            <w:r>
              <w:t xml:space="preserve">The last consistent time for the </w:t>
            </w:r>
            <w:r>
              <w:t>database has not been matched. (JET_errConsistentTimeMismatch)</w:t>
            </w:r>
          </w:p>
        </w:tc>
        <w:tc>
          <w:tcPr>
            <w:tcW w:w="0" w:type="auto"/>
          </w:tcPr>
          <w:p w:rsidR="00D12762" w:rsidRDefault="00D47FDE">
            <w:pPr>
              <w:pStyle w:val="TableBodyText"/>
            </w:pPr>
            <w:r>
              <w:t>0xFFFFFDD9,</w:t>
            </w:r>
          </w:p>
          <w:p w:rsidR="00D12762" w:rsidRDefault="00D47FDE">
            <w:pPr>
              <w:pStyle w:val="TableBodyText"/>
            </w:pPr>
            <w:r>
              <w:t>%xD9.FD.FF.FF</w:t>
            </w:r>
          </w:p>
        </w:tc>
      </w:tr>
      <w:tr w:rsidR="00D12762" w:rsidTr="00D12762">
        <w:tc>
          <w:tcPr>
            <w:tcW w:w="0" w:type="auto"/>
          </w:tcPr>
          <w:p w:rsidR="00D12762" w:rsidRDefault="00D47FDE">
            <w:pPr>
              <w:pStyle w:val="TableBodyText"/>
            </w:pPr>
            <w:r>
              <w:t>IsamErrorDatabasePatchFileMismatch</w:t>
            </w:r>
          </w:p>
        </w:tc>
        <w:tc>
          <w:tcPr>
            <w:tcW w:w="0" w:type="auto"/>
          </w:tcPr>
          <w:p w:rsidR="00D12762" w:rsidRDefault="00D47FDE">
            <w:pPr>
              <w:pStyle w:val="TableBodyText"/>
            </w:pPr>
            <w:r>
              <w:t>The database patch file is not generated from this backup. (JET_errDatabasePatchFileMismatch)</w:t>
            </w:r>
          </w:p>
        </w:tc>
        <w:tc>
          <w:tcPr>
            <w:tcW w:w="0" w:type="auto"/>
          </w:tcPr>
          <w:p w:rsidR="00D12762" w:rsidRDefault="00D47FDE">
            <w:pPr>
              <w:pStyle w:val="TableBodyText"/>
            </w:pPr>
            <w:r>
              <w:t>0xFFFFFDD8,</w:t>
            </w:r>
          </w:p>
          <w:p w:rsidR="00D12762" w:rsidRDefault="00D47FDE">
            <w:pPr>
              <w:pStyle w:val="TableBodyText"/>
            </w:pPr>
            <w:r>
              <w:t>%xD8.FD.FF.FF</w:t>
            </w:r>
          </w:p>
        </w:tc>
      </w:tr>
      <w:tr w:rsidR="00D12762" w:rsidTr="00D12762">
        <w:tc>
          <w:tcPr>
            <w:tcW w:w="0" w:type="auto"/>
          </w:tcPr>
          <w:p w:rsidR="00D12762" w:rsidRDefault="00D47FDE">
            <w:pPr>
              <w:pStyle w:val="TableBodyText"/>
            </w:pPr>
            <w:r>
              <w:t>IsamErrorEndingRestoreLogTooLow</w:t>
            </w:r>
          </w:p>
        </w:tc>
        <w:tc>
          <w:tcPr>
            <w:tcW w:w="0" w:type="auto"/>
          </w:tcPr>
          <w:p w:rsidR="00D12762" w:rsidRDefault="00D47FDE">
            <w:pPr>
              <w:pStyle w:val="TableBodyText"/>
            </w:pPr>
            <w:r>
              <w:t xml:space="preserve">The starting log number is too low for the restore. </w:t>
            </w:r>
          </w:p>
          <w:p w:rsidR="00D12762" w:rsidRDefault="00D47FDE">
            <w:pPr>
              <w:pStyle w:val="TableBodyText"/>
            </w:pPr>
            <w:r>
              <w:t>(JET_errEndingRestoreLogTooLow)</w:t>
            </w:r>
          </w:p>
        </w:tc>
        <w:tc>
          <w:tcPr>
            <w:tcW w:w="0" w:type="auto"/>
          </w:tcPr>
          <w:p w:rsidR="00D12762" w:rsidRDefault="00D47FDE">
            <w:pPr>
              <w:pStyle w:val="TableBodyText"/>
            </w:pPr>
            <w:r>
              <w:t>0xFFFFFDD7,</w:t>
            </w:r>
          </w:p>
          <w:p w:rsidR="00D12762" w:rsidRDefault="00D47FDE">
            <w:pPr>
              <w:pStyle w:val="TableBodyText"/>
            </w:pPr>
            <w:r>
              <w:t>%xD7.FD.FF.FF</w:t>
            </w:r>
          </w:p>
        </w:tc>
      </w:tr>
      <w:tr w:rsidR="00D12762" w:rsidTr="00D12762">
        <w:tc>
          <w:tcPr>
            <w:tcW w:w="0" w:type="auto"/>
          </w:tcPr>
          <w:p w:rsidR="00D12762" w:rsidRDefault="00D47FDE">
            <w:pPr>
              <w:pStyle w:val="TableBodyText"/>
            </w:pPr>
            <w:r>
              <w:t>IsamErrorStartingRestoreLogTooHigh</w:t>
            </w:r>
          </w:p>
        </w:tc>
        <w:tc>
          <w:tcPr>
            <w:tcW w:w="0" w:type="auto"/>
          </w:tcPr>
          <w:p w:rsidR="00D12762" w:rsidRDefault="00D47FDE">
            <w:pPr>
              <w:pStyle w:val="TableBodyText"/>
            </w:pPr>
            <w:r>
              <w:t xml:space="preserve">The starting log number is too high for the restore. </w:t>
            </w:r>
          </w:p>
          <w:p w:rsidR="00D12762" w:rsidRDefault="00D47FDE">
            <w:pPr>
              <w:pStyle w:val="TableBodyText"/>
            </w:pPr>
            <w:r>
              <w:t>(JET_errStartingRestore</w:t>
            </w:r>
            <w:r>
              <w:t>LogTooHigh)</w:t>
            </w:r>
          </w:p>
        </w:tc>
        <w:tc>
          <w:tcPr>
            <w:tcW w:w="0" w:type="auto"/>
          </w:tcPr>
          <w:p w:rsidR="00D12762" w:rsidRDefault="00D47FDE">
            <w:pPr>
              <w:pStyle w:val="TableBodyText"/>
            </w:pPr>
            <w:r>
              <w:t>0xFFFFFDD6,</w:t>
            </w:r>
          </w:p>
          <w:p w:rsidR="00D12762" w:rsidRDefault="00D47FDE">
            <w:pPr>
              <w:pStyle w:val="TableBodyText"/>
            </w:pPr>
            <w:r>
              <w:t>%xD6.FD.FF.FF</w:t>
            </w:r>
          </w:p>
        </w:tc>
      </w:tr>
      <w:tr w:rsidR="00D12762" w:rsidTr="00D12762">
        <w:tc>
          <w:tcPr>
            <w:tcW w:w="0" w:type="auto"/>
          </w:tcPr>
          <w:p w:rsidR="00D12762" w:rsidRDefault="00D47FDE">
            <w:pPr>
              <w:pStyle w:val="TableBodyText"/>
            </w:pPr>
            <w:r>
              <w:t>IsamErrorGivenLogFileHasBadSignature</w:t>
            </w:r>
          </w:p>
        </w:tc>
        <w:tc>
          <w:tcPr>
            <w:tcW w:w="0" w:type="auto"/>
          </w:tcPr>
          <w:p w:rsidR="00D12762" w:rsidRDefault="00D47FDE">
            <w:pPr>
              <w:pStyle w:val="TableBodyText"/>
            </w:pPr>
            <w:r>
              <w:t>The restore log file has a bad signature. (JET_errGivenLogFileHasBadSignature)</w:t>
            </w:r>
          </w:p>
        </w:tc>
        <w:tc>
          <w:tcPr>
            <w:tcW w:w="0" w:type="auto"/>
          </w:tcPr>
          <w:p w:rsidR="00D12762" w:rsidRDefault="00D47FDE">
            <w:pPr>
              <w:pStyle w:val="TableBodyText"/>
            </w:pPr>
            <w:r>
              <w:t>0xFFFFFDD5,</w:t>
            </w:r>
          </w:p>
          <w:p w:rsidR="00D12762" w:rsidRDefault="00D47FDE">
            <w:pPr>
              <w:pStyle w:val="TableBodyText"/>
            </w:pPr>
            <w:r>
              <w:t>%xD5.FD.FF.FF</w:t>
            </w:r>
          </w:p>
        </w:tc>
      </w:tr>
      <w:tr w:rsidR="00D12762" w:rsidTr="00D12762">
        <w:tc>
          <w:tcPr>
            <w:tcW w:w="0" w:type="auto"/>
          </w:tcPr>
          <w:p w:rsidR="00D12762" w:rsidRDefault="00D47FDE">
            <w:pPr>
              <w:pStyle w:val="TableBodyText"/>
            </w:pPr>
            <w:r>
              <w:t>IsamErrorGivenLogFileIsNotContiguous</w:t>
            </w:r>
          </w:p>
        </w:tc>
        <w:tc>
          <w:tcPr>
            <w:tcW w:w="0" w:type="auto"/>
          </w:tcPr>
          <w:p w:rsidR="00D12762" w:rsidRDefault="00D47FDE">
            <w:pPr>
              <w:pStyle w:val="TableBodyText"/>
            </w:pPr>
            <w:r>
              <w:t xml:space="preserve">The restore log file is not </w:t>
            </w:r>
            <w:r>
              <w:t>contiguous. (JET_errGivenLogFileIsNotContiguous)</w:t>
            </w:r>
          </w:p>
        </w:tc>
        <w:tc>
          <w:tcPr>
            <w:tcW w:w="0" w:type="auto"/>
          </w:tcPr>
          <w:p w:rsidR="00D12762" w:rsidRDefault="00D47FDE">
            <w:pPr>
              <w:pStyle w:val="TableBodyText"/>
            </w:pPr>
            <w:r>
              <w:t>0xFFFFFDD4,</w:t>
            </w:r>
          </w:p>
          <w:p w:rsidR="00D12762" w:rsidRDefault="00D47FDE">
            <w:pPr>
              <w:pStyle w:val="TableBodyText"/>
            </w:pPr>
            <w:r>
              <w:t>%xD4.FD.FF.FF</w:t>
            </w:r>
          </w:p>
        </w:tc>
      </w:tr>
      <w:tr w:rsidR="00D12762" w:rsidTr="00D12762">
        <w:tc>
          <w:tcPr>
            <w:tcW w:w="0" w:type="auto"/>
          </w:tcPr>
          <w:p w:rsidR="00D12762" w:rsidRDefault="00D47FDE">
            <w:pPr>
              <w:pStyle w:val="TableBodyText"/>
            </w:pPr>
            <w:r>
              <w:t>IsamErrorMissingRestoreLogFiles</w:t>
            </w:r>
          </w:p>
        </w:tc>
        <w:tc>
          <w:tcPr>
            <w:tcW w:w="0" w:type="auto"/>
          </w:tcPr>
          <w:p w:rsidR="00D12762" w:rsidRDefault="00D47FDE">
            <w:pPr>
              <w:pStyle w:val="TableBodyText"/>
            </w:pPr>
            <w:r>
              <w:t>Some restore log files are missing. (JET_errMissingRestoreLogFiles)</w:t>
            </w:r>
          </w:p>
        </w:tc>
        <w:tc>
          <w:tcPr>
            <w:tcW w:w="0" w:type="auto"/>
          </w:tcPr>
          <w:p w:rsidR="00D12762" w:rsidRDefault="00D47FDE">
            <w:pPr>
              <w:pStyle w:val="TableBodyText"/>
            </w:pPr>
            <w:r>
              <w:t>0xFFFFFDD3,</w:t>
            </w:r>
          </w:p>
          <w:p w:rsidR="00D12762" w:rsidRDefault="00D47FDE">
            <w:pPr>
              <w:pStyle w:val="TableBodyText"/>
            </w:pPr>
            <w:r>
              <w:t>%xD3.FD.FF.FF</w:t>
            </w:r>
          </w:p>
        </w:tc>
      </w:tr>
      <w:tr w:rsidR="00D12762" w:rsidTr="00D12762">
        <w:tc>
          <w:tcPr>
            <w:tcW w:w="0" w:type="auto"/>
          </w:tcPr>
          <w:p w:rsidR="00D12762" w:rsidRDefault="00D47FDE">
            <w:pPr>
              <w:pStyle w:val="TableBodyText"/>
            </w:pPr>
            <w:r>
              <w:t>IsamErrorMissingFullBackup</w:t>
            </w:r>
          </w:p>
        </w:tc>
        <w:tc>
          <w:tcPr>
            <w:tcW w:w="0" w:type="auto"/>
          </w:tcPr>
          <w:p w:rsidR="00D12762" w:rsidRDefault="00D47FDE">
            <w:pPr>
              <w:pStyle w:val="TableBodyText"/>
            </w:pPr>
            <w:r>
              <w:t>The database missed a prev</w:t>
            </w:r>
            <w:r>
              <w:t xml:space="preserve">ious full backup before attempting to perform an incremental backup. </w:t>
            </w:r>
          </w:p>
          <w:p w:rsidR="00D12762" w:rsidRDefault="00D47FDE">
            <w:pPr>
              <w:pStyle w:val="TableBodyText"/>
            </w:pPr>
            <w:r>
              <w:lastRenderedPageBreak/>
              <w:t>(JET_errMissingFullBackup)</w:t>
            </w:r>
          </w:p>
        </w:tc>
        <w:tc>
          <w:tcPr>
            <w:tcW w:w="0" w:type="auto"/>
          </w:tcPr>
          <w:p w:rsidR="00D12762" w:rsidRDefault="00D47FDE">
            <w:pPr>
              <w:pStyle w:val="TableBodyText"/>
            </w:pPr>
            <w:r>
              <w:lastRenderedPageBreak/>
              <w:t>0xFFFFFDD0,</w:t>
            </w:r>
          </w:p>
          <w:p w:rsidR="00D12762" w:rsidRDefault="00D47FDE">
            <w:pPr>
              <w:pStyle w:val="TableBodyText"/>
            </w:pPr>
            <w:r>
              <w:t>%xD0.FD.FF.</w:t>
            </w:r>
            <w:r>
              <w:lastRenderedPageBreak/>
              <w:t>FF</w:t>
            </w:r>
          </w:p>
        </w:tc>
      </w:tr>
      <w:tr w:rsidR="00D12762" w:rsidTr="00D12762">
        <w:tc>
          <w:tcPr>
            <w:tcW w:w="0" w:type="auto"/>
          </w:tcPr>
          <w:p w:rsidR="00D12762" w:rsidRDefault="00D47FDE">
            <w:pPr>
              <w:pStyle w:val="TableBodyText"/>
            </w:pPr>
            <w:r>
              <w:lastRenderedPageBreak/>
              <w:t>IsamErrorBadBackupDatabaseSize</w:t>
            </w:r>
          </w:p>
        </w:tc>
        <w:tc>
          <w:tcPr>
            <w:tcW w:w="0" w:type="auto"/>
          </w:tcPr>
          <w:p w:rsidR="00D12762" w:rsidRDefault="00D47FDE">
            <w:pPr>
              <w:pStyle w:val="TableBodyText"/>
            </w:pPr>
            <w:r>
              <w:t>The backup database size is not a multiple of the database page size. (JET_errBadBackupDatabaseSize)</w:t>
            </w:r>
          </w:p>
        </w:tc>
        <w:tc>
          <w:tcPr>
            <w:tcW w:w="0" w:type="auto"/>
          </w:tcPr>
          <w:p w:rsidR="00D12762" w:rsidRDefault="00D47FDE">
            <w:pPr>
              <w:pStyle w:val="TableBodyText"/>
            </w:pPr>
            <w:r>
              <w:t>0xFFFFFDCF,</w:t>
            </w:r>
          </w:p>
          <w:p w:rsidR="00D12762" w:rsidRDefault="00D47FDE">
            <w:pPr>
              <w:pStyle w:val="TableBodyText"/>
            </w:pPr>
            <w:r>
              <w:t>%xCF.FD.FF.FF</w:t>
            </w:r>
          </w:p>
        </w:tc>
      </w:tr>
      <w:tr w:rsidR="00D12762" w:rsidTr="00D12762">
        <w:tc>
          <w:tcPr>
            <w:tcW w:w="0" w:type="auto"/>
          </w:tcPr>
          <w:p w:rsidR="00D12762" w:rsidRDefault="00D47FDE">
            <w:pPr>
              <w:pStyle w:val="TableBodyText"/>
            </w:pPr>
            <w:r>
              <w:t>IsamErrorDatabaseAlreadyUpgraded</w:t>
            </w:r>
          </w:p>
        </w:tc>
        <w:tc>
          <w:tcPr>
            <w:tcW w:w="0" w:type="auto"/>
          </w:tcPr>
          <w:p w:rsidR="00D12762" w:rsidRDefault="00D47FDE">
            <w:pPr>
              <w:pStyle w:val="TableBodyText"/>
            </w:pPr>
            <w:r>
              <w:t>The current attempt to upgrade a database has been stopped because the database is already current. (JET_errDatabaseAlreadyUpgraded)</w:t>
            </w:r>
          </w:p>
        </w:tc>
        <w:tc>
          <w:tcPr>
            <w:tcW w:w="0" w:type="auto"/>
          </w:tcPr>
          <w:p w:rsidR="00D12762" w:rsidRDefault="00D47FDE">
            <w:pPr>
              <w:pStyle w:val="TableBodyText"/>
            </w:pPr>
            <w:r>
              <w:t>0xFFFFFDCE,</w:t>
            </w:r>
          </w:p>
          <w:p w:rsidR="00D12762" w:rsidRDefault="00D47FDE">
            <w:pPr>
              <w:pStyle w:val="TableBodyText"/>
            </w:pPr>
            <w:r>
              <w:t>%xCE.FD.FF.FF</w:t>
            </w:r>
          </w:p>
        </w:tc>
      </w:tr>
      <w:tr w:rsidR="00D12762" w:rsidTr="00D12762">
        <w:tc>
          <w:tcPr>
            <w:tcW w:w="0" w:type="auto"/>
          </w:tcPr>
          <w:p w:rsidR="00D12762" w:rsidRDefault="00D47FDE">
            <w:pPr>
              <w:pStyle w:val="TableBodyText"/>
            </w:pPr>
            <w:r>
              <w:t>IsamErrorDatabaseIncompleteUpgrade</w:t>
            </w:r>
          </w:p>
        </w:tc>
        <w:tc>
          <w:tcPr>
            <w:tcW w:w="0" w:type="auto"/>
          </w:tcPr>
          <w:p w:rsidR="00D12762" w:rsidRDefault="00D47FDE">
            <w:pPr>
              <w:pStyle w:val="TableBodyText"/>
            </w:pPr>
            <w:r>
              <w:t>The database was only partially converted to the current format. The database is required to be restored from backup. (JET_errDatabaseIncompleteUpgrade)</w:t>
            </w:r>
          </w:p>
        </w:tc>
        <w:tc>
          <w:tcPr>
            <w:tcW w:w="0" w:type="auto"/>
          </w:tcPr>
          <w:p w:rsidR="00D12762" w:rsidRDefault="00D47FDE">
            <w:pPr>
              <w:pStyle w:val="TableBodyText"/>
            </w:pPr>
            <w:r>
              <w:t>0xFFFFFDCD,</w:t>
            </w:r>
          </w:p>
          <w:p w:rsidR="00D12762" w:rsidRDefault="00D47FDE">
            <w:pPr>
              <w:pStyle w:val="TableBodyText"/>
            </w:pPr>
            <w:r>
              <w:t>%xCD.FD.FF.FF</w:t>
            </w:r>
          </w:p>
        </w:tc>
      </w:tr>
      <w:tr w:rsidR="00D12762" w:rsidTr="00D12762">
        <w:tc>
          <w:tcPr>
            <w:tcW w:w="0" w:type="auto"/>
          </w:tcPr>
          <w:p w:rsidR="00D12762" w:rsidRDefault="00D47FDE">
            <w:pPr>
              <w:pStyle w:val="TableBodyText"/>
            </w:pPr>
            <w:r>
              <w:t>IsamErrorMissingCurrentLogFiles</w:t>
            </w:r>
          </w:p>
        </w:tc>
        <w:tc>
          <w:tcPr>
            <w:tcW w:w="0" w:type="auto"/>
          </w:tcPr>
          <w:p w:rsidR="00D12762" w:rsidRDefault="00D47FDE">
            <w:pPr>
              <w:pStyle w:val="TableBodyText"/>
            </w:pPr>
            <w:r>
              <w:t>Some current log files are missing for conti</w:t>
            </w:r>
            <w:r>
              <w:t>nuous restore. (JET_errMissingCurrentLogFiles)</w:t>
            </w:r>
          </w:p>
        </w:tc>
        <w:tc>
          <w:tcPr>
            <w:tcW w:w="0" w:type="auto"/>
          </w:tcPr>
          <w:p w:rsidR="00D12762" w:rsidRDefault="00D47FDE">
            <w:pPr>
              <w:pStyle w:val="TableBodyText"/>
            </w:pPr>
            <w:r>
              <w:t>0xFFFFFDCB,</w:t>
            </w:r>
          </w:p>
          <w:p w:rsidR="00D12762" w:rsidRDefault="00D47FDE">
            <w:pPr>
              <w:pStyle w:val="TableBodyText"/>
            </w:pPr>
            <w:r>
              <w:t>%xCB.FD.FF.FF</w:t>
            </w:r>
          </w:p>
        </w:tc>
      </w:tr>
      <w:tr w:rsidR="00D12762" w:rsidTr="00D12762">
        <w:tc>
          <w:tcPr>
            <w:tcW w:w="0" w:type="auto"/>
          </w:tcPr>
          <w:p w:rsidR="00D12762" w:rsidRDefault="00D47FDE">
            <w:pPr>
              <w:pStyle w:val="TableBodyText"/>
            </w:pPr>
            <w:r>
              <w:t>IsamErrorDbTimeTooOld</w:t>
            </w:r>
          </w:p>
        </w:tc>
        <w:tc>
          <w:tcPr>
            <w:tcW w:w="0" w:type="auto"/>
          </w:tcPr>
          <w:p w:rsidR="00D12762" w:rsidRDefault="00D47FDE">
            <w:pPr>
              <w:pStyle w:val="TableBodyText"/>
            </w:pPr>
            <w:r>
              <w:t>The dbtime on a page is smaller than the dbtimeBefore that is in the record. (JET_errDbTimeTooOld)</w:t>
            </w:r>
          </w:p>
        </w:tc>
        <w:tc>
          <w:tcPr>
            <w:tcW w:w="0" w:type="auto"/>
          </w:tcPr>
          <w:p w:rsidR="00D12762" w:rsidRDefault="00D47FDE">
            <w:pPr>
              <w:pStyle w:val="TableBodyText"/>
            </w:pPr>
            <w:r>
              <w:t>0xFFFFFDCA,</w:t>
            </w:r>
          </w:p>
          <w:p w:rsidR="00D12762" w:rsidRDefault="00D47FDE">
            <w:pPr>
              <w:pStyle w:val="TableBodyText"/>
            </w:pPr>
            <w:r>
              <w:t>%xCA.FD.FF.FF</w:t>
            </w:r>
          </w:p>
        </w:tc>
      </w:tr>
      <w:tr w:rsidR="00D12762" w:rsidTr="00D12762">
        <w:tc>
          <w:tcPr>
            <w:tcW w:w="0" w:type="auto"/>
          </w:tcPr>
          <w:p w:rsidR="00D12762" w:rsidRDefault="00D47FDE">
            <w:pPr>
              <w:pStyle w:val="TableBodyText"/>
            </w:pPr>
            <w:r>
              <w:t>IsamErrorDbTimeTooNew</w:t>
            </w:r>
          </w:p>
        </w:tc>
        <w:tc>
          <w:tcPr>
            <w:tcW w:w="0" w:type="auto"/>
          </w:tcPr>
          <w:p w:rsidR="00D12762" w:rsidRDefault="00D47FDE">
            <w:pPr>
              <w:pStyle w:val="TableBodyText"/>
            </w:pPr>
            <w:r>
              <w:t>The dbtime o</w:t>
            </w:r>
            <w:r>
              <w:t>n a page is in advance of the dbtimeBefore that is in the record. (JET_errDbTimeTooNew)</w:t>
            </w:r>
          </w:p>
        </w:tc>
        <w:tc>
          <w:tcPr>
            <w:tcW w:w="0" w:type="auto"/>
          </w:tcPr>
          <w:p w:rsidR="00D12762" w:rsidRDefault="00D47FDE">
            <w:pPr>
              <w:pStyle w:val="TableBodyText"/>
            </w:pPr>
            <w:r>
              <w:t>0xFFFFFDC9,</w:t>
            </w:r>
          </w:p>
          <w:p w:rsidR="00D12762" w:rsidRDefault="00D47FDE">
            <w:pPr>
              <w:pStyle w:val="TableBodyText"/>
            </w:pPr>
            <w:r>
              <w:t>%xC9.FD.FF.FF</w:t>
            </w:r>
          </w:p>
        </w:tc>
      </w:tr>
      <w:tr w:rsidR="00D12762" w:rsidTr="00D12762">
        <w:tc>
          <w:tcPr>
            <w:tcW w:w="0" w:type="auto"/>
          </w:tcPr>
          <w:p w:rsidR="00D12762" w:rsidRDefault="00D47FDE">
            <w:pPr>
              <w:pStyle w:val="TableBodyText"/>
            </w:pPr>
            <w:r>
              <w:t>IsamErrorMissingFileToBackup</w:t>
            </w:r>
          </w:p>
        </w:tc>
        <w:tc>
          <w:tcPr>
            <w:tcW w:w="0" w:type="auto"/>
          </w:tcPr>
          <w:p w:rsidR="00D12762" w:rsidRDefault="00D47FDE">
            <w:pPr>
              <w:pStyle w:val="TableBodyText"/>
            </w:pPr>
            <w:r>
              <w:t>Some log or database patch files were missing during the backup. (JET_errMissingFileToBackup)</w:t>
            </w:r>
          </w:p>
        </w:tc>
        <w:tc>
          <w:tcPr>
            <w:tcW w:w="0" w:type="auto"/>
          </w:tcPr>
          <w:p w:rsidR="00D12762" w:rsidRDefault="00D47FDE">
            <w:pPr>
              <w:pStyle w:val="TableBodyText"/>
            </w:pPr>
            <w:r>
              <w:t>0xFFFFFDC7,</w:t>
            </w:r>
          </w:p>
          <w:p w:rsidR="00D12762" w:rsidRDefault="00D47FDE">
            <w:pPr>
              <w:pStyle w:val="TableBodyText"/>
            </w:pPr>
            <w:r>
              <w:t>%xC7.FD.FF.FF</w:t>
            </w:r>
          </w:p>
        </w:tc>
      </w:tr>
      <w:tr w:rsidR="00D12762" w:rsidTr="00D12762">
        <w:tc>
          <w:tcPr>
            <w:tcW w:w="0" w:type="auto"/>
          </w:tcPr>
          <w:p w:rsidR="00D12762" w:rsidRDefault="00D47FDE">
            <w:pPr>
              <w:pStyle w:val="TableBodyText"/>
            </w:pPr>
            <w:r>
              <w:t>IsamErrorLogTornWriteDuringHardRestore</w:t>
            </w:r>
          </w:p>
        </w:tc>
        <w:tc>
          <w:tcPr>
            <w:tcW w:w="0" w:type="auto"/>
          </w:tcPr>
          <w:p w:rsidR="00D12762" w:rsidRDefault="00D47FDE">
            <w:pPr>
              <w:pStyle w:val="TableBodyText"/>
            </w:pPr>
            <w:r>
              <w:t>A torn write was detected in a backup that was set during a hard restore. (JET_errLogTornWriteDuringHardRestore)</w:t>
            </w:r>
          </w:p>
        </w:tc>
        <w:tc>
          <w:tcPr>
            <w:tcW w:w="0" w:type="auto"/>
          </w:tcPr>
          <w:p w:rsidR="00D12762" w:rsidRDefault="00D47FDE">
            <w:pPr>
              <w:pStyle w:val="TableBodyText"/>
            </w:pPr>
            <w:r>
              <w:t>0xFFFFFDC6,</w:t>
            </w:r>
          </w:p>
          <w:p w:rsidR="00D12762" w:rsidRDefault="00D47FDE">
            <w:pPr>
              <w:pStyle w:val="TableBodyText"/>
            </w:pPr>
            <w:r>
              <w:t>%xC6.FD.FF.FF</w:t>
            </w:r>
          </w:p>
        </w:tc>
      </w:tr>
      <w:tr w:rsidR="00D12762" w:rsidTr="00D12762">
        <w:tc>
          <w:tcPr>
            <w:tcW w:w="0" w:type="auto"/>
          </w:tcPr>
          <w:p w:rsidR="00D12762" w:rsidRDefault="00D47FDE">
            <w:pPr>
              <w:pStyle w:val="TableBodyText"/>
            </w:pPr>
            <w:r>
              <w:t>IsamErrorLogTornWriteDuringHardRecovery</w:t>
            </w:r>
          </w:p>
        </w:tc>
        <w:tc>
          <w:tcPr>
            <w:tcW w:w="0" w:type="auto"/>
          </w:tcPr>
          <w:p w:rsidR="00D12762" w:rsidRDefault="00D47FDE">
            <w:pPr>
              <w:pStyle w:val="TableBodyText"/>
            </w:pPr>
            <w:r>
              <w:t>A torn write was detec</w:t>
            </w:r>
            <w:r>
              <w:t>ted during a hard recovery (the log was not part of a backup set). (JET_errLogTornWriteDuringHardRecovery)</w:t>
            </w:r>
          </w:p>
        </w:tc>
        <w:tc>
          <w:tcPr>
            <w:tcW w:w="0" w:type="auto"/>
          </w:tcPr>
          <w:p w:rsidR="00D12762" w:rsidRDefault="00D47FDE">
            <w:pPr>
              <w:pStyle w:val="TableBodyText"/>
            </w:pPr>
            <w:r>
              <w:t>0xFFFFFDC5,</w:t>
            </w:r>
          </w:p>
          <w:p w:rsidR="00D12762" w:rsidRDefault="00D47FDE">
            <w:pPr>
              <w:pStyle w:val="TableBodyText"/>
            </w:pPr>
            <w:r>
              <w:t>%xC5.FD.FF.FF</w:t>
            </w:r>
          </w:p>
        </w:tc>
      </w:tr>
      <w:tr w:rsidR="00D12762" w:rsidTr="00D12762">
        <w:tc>
          <w:tcPr>
            <w:tcW w:w="0" w:type="auto"/>
          </w:tcPr>
          <w:p w:rsidR="00D12762" w:rsidRDefault="00D47FDE">
            <w:pPr>
              <w:pStyle w:val="TableBodyText"/>
            </w:pPr>
            <w:r>
              <w:t>IsamErrorLogCorruptDuringHardRestore</w:t>
            </w:r>
          </w:p>
        </w:tc>
        <w:tc>
          <w:tcPr>
            <w:tcW w:w="0" w:type="auto"/>
          </w:tcPr>
          <w:p w:rsidR="00D12762" w:rsidRDefault="00D47FDE">
            <w:pPr>
              <w:pStyle w:val="TableBodyText"/>
            </w:pPr>
            <w:r>
              <w:t>Corruption was detected in a backup set during a hard restore. (JET_errLogCorruptDuri</w:t>
            </w:r>
            <w:r>
              <w:t>ngHardRestore)</w:t>
            </w:r>
          </w:p>
        </w:tc>
        <w:tc>
          <w:tcPr>
            <w:tcW w:w="0" w:type="auto"/>
          </w:tcPr>
          <w:p w:rsidR="00D12762" w:rsidRDefault="00D47FDE">
            <w:pPr>
              <w:pStyle w:val="TableBodyText"/>
            </w:pPr>
            <w:r>
              <w:t>0xFFFFFDC3,</w:t>
            </w:r>
          </w:p>
          <w:p w:rsidR="00D12762" w:rsidRDefault="00D47FDE">
            <w:pPr>
              <w:pStyle w:val="TableBodyText"/>
            </w:pPr>
            <w:r>
              <w:t>%xC3.FD.FF.FF</w:t>
            </w:r>
          </w:p>
        </w:tc>
      </w:tr>
      <w:tr w:rsidR="00D12762" w:rsidTr="00D12762">
        <w:tc>
          <w:tcPr>
            <w:tcW w:w="0" w:type="auto"/>
          </w:tcPr>
          <w:p w:rsidR="00D12762" w:rsidRDefault="00D47FDE">
            <w:pPr>
              <w:pStyle w:val="TableBodyText"/>
            </w:pPr>
            <w:r>
              <w:t>IsamErrorLogCorruptDuringHardRecovery</w:t>
            </w:r>
          </w:p>
        </w:tc>
        <w:tc>
          <w:tcPr>
            <w:tcW w:w="0" w:type="auto"/>
          </w:tcPr>
          <w:p w:rsidR="00D12762" w:rsidRDefault="00D47FDE">
            <w:pPr>
              <w:pStyle w:val="TableBodyText"/>
            </w:pPr>
            <w:r>
              <w:t>Corruption was detected during hard recovery (the log was not part of a backup set). (JET_errLogCorruptDuringHardRecovery)</w:t>
            </w:r>
          </w:p>
        </w:tc>
        <w:tc>
          <w:tcPr>
            <w:tcW w:w="0" w:type="auto"/>
          </w:tcPr>
          <w:p w:rsidR="00D12762" w:rsidRDefault="00D47FDE">
            <w:pPr>
              <w:pStyle w:val="TableBodyText"/>
            </w:pPr>
            <w:r>
              <w:t>0xFFFFFDC2,</w:t>
            </w:r>
          </w:p>
          <w:p w:rsidR="00D12762" w:rsidRDefault="00D47FDE">
            <w:pPr>
              <w:pStyle w:val="TableBodyText"/>
            </w:pPr>
            <w:r>
              <w:t>%xC2.FD.FF.FF</w:t>
            </w:r>
          </w:p>
        </w:tc>
      </w:tr>
      <w:tr w:rsidR="00D12762" w:rsidTr="00D12762">
        <w:tc>
          <w:tcPr>
            <w:tcW w:w="0" w:type="auto"/>
          </w:tcPr>
          <w:p w:rsidR="00D12762" w:rsidRDefault="00D47FDE">
            <w:pPr>
              <w:pStyle w:val="TableBodyText"/>
            </w:pPr>
            <w:r>
              <w:t>IsamErrorMustDisableLoggin</w:t>
            </w:r>
            <w:r>
              <w:t>gForDbUpgrade</w:t>
            </w:r>
          </w:p>
        </w:tc>
        <w:tc>
          <w:tcPr>
            <w:tcW w:w="0" w:type="auto"/>
          </w:tcPr>
          <w:p w:rsidR="00D12762" w:rsidRDefault="00D47FDE">
            <w:pPr>
              <w:pStyle w:val="TableBodyText"/>
            </w:pPr>
            <w:r>
              <w:t>Logging cannot be enabled while attempting to upgrade a database. (JET_errMustDisableLoggingForDbUpgrade)</w:t>
            </w:r>
          </w:p>
        </w:tc>
        <w:tc>
          <w:tcPr>
            <w:tcW w:w="0" w:type="auto"/>
          </w:tcPr>
          <w:p w:rsidR="00D12762" w:rsidRDefault="00D47FDE">
            <w:pPr>
              <w:pStyle w:val="TableBodyText"/>
            </w:pPr>
            <w:r>
              <w:t>0xFFFFFDC1,</w:t>
            </w:r>
          </w:p>
          <w:p w:rsidR="00D12762" w:rsidRDefault="00D47FDE">
            <w:pPr>
              <w:pStyle w:val="TableBodyText"/>
            </w:pPr>
            <w:r>
              <w:t>%xC1.FD.FF.FF</w:t>
            </w:r>
          </w:p>
        </w:tc>
      </w:tr>
      <w:tr w:rsidR="00D12762" w:rsidTr="00D12762">
        <w:tc>
          <w:tcPr>
            <w:tcW w:w="0" w:type="auto"/>
          </w:tcPr>
          <w:p w:rsidR="00D12762" w:rsidRDefault="00D47FDE">
            <w:pPr>
              <w:pStyle w:val="TableBodyText"/>
            </w:pPr>
            <w:r>
              <w:t>IsamErrorBadRestoreTargetInstance</w:t>
            </w:r>
          </w:p>
        </w:tc>
        <w:tc>
          <w:tcPr>
            <w:tcW w:w="0" w:type="auto"/>
          </w:tcPr>
          <w:p w:rsidR="00D12762" w:rsidRDefault="00D47FDE">
            <w:pPr>
              <w:pStyle w:val="TableBodyText"/>
            </w:pPr>
            <w:r>
              <w:t>Either the TargetInstance that was specified for restore has not been found</w:t>
            </w:r>
            <w:r>
              <w:t xml:space="preserve"> or the log files do not match. (JET_errBadRestoreTargetInstance)</w:t>
            </w:r>
          </w:p>
        </w:tc>
        <w:tc>
          <w:tcPr>
            <w:tcW w:w="0" w:type="auto"/>
          </w:tcPr>
          <w:p w:rsidR="00D12762" w:rsidRDefault="00D47FDE">
            <w:pPr>
              <w:pStyle w:val="TableBodyText"/>
            </w:pPr>
            <w:r>
              <w:t>0xFFFFFDBF,</w:t>
            </w:r>
          </w:p>
          <w:p w:rsidR="00D12762" w:rsidRDefault="00D47FDE">
            <w:pPr>
              <w:pStyle w:val="TableBodyText"/>
            </w:pPr>
            <w:r>
              <w:t>%xBF.FD.FF.FF</w:t>
            </w:r>
          </w:p>
        </w:tc>
      </w:tr>
      <w:tr w:rsidR="00D12762" w:rsidTr="00D12762">
        <w:tc>
          <w:tcPr>
            <w:tcW w:w="0" w:type="auto"/>
          </w:tcPr>
          <w:p w:rsidR="00D12762" w:rsidRDefault="00D47FDE">
            <w:pPr>
              <w:pStyle w:val="TableBodyText"/>
            </w:pPr>
            <w:r>
              <w:t>IsamErrorRecoveredWithoutUndo</w:t>
            </w:r>
          </w:p>
        </w:tc>
        <w:tc>
          <w:tcPr>
            <w:tcW w:w="0" w:type="auto"/>
          </w:tcPr>
          <w:p w:rsidR="00D12762" w:rsidRDefault="00D47FDE">
            <w:pPr>
              <w:pStyle w:val="TableBodyText"/>
            </w:pPr>
            <w:r>
              <w:t xml:space="preserve">The database engine successfully replayed all operations in the transaction log to perform a </w:t>
            </w:r>
            <w:r>
              <w:lastRenderedPageBreak/>
              <w:t>crash recovery but the caller elected to</w:t>
            </w:r>
            <w:r>
              <w:t xml:space="preserve"> stop recovery without rolling back uncommitted updates. </w:t>
            </w:r>
          </w:p>
          <w:p w:rsidR="00D12762" w:rsidRDefault="00D47FDE">
            <w:pPr>
              <w:pStyle w:val="TableBodyText"/>
            </w:pPr>
            <w:r>
              <w:t>(JET_errRecoveredWithoutUndo)</w:t>
            </w:r>
          </w:p>
        </w:tc>
        <w:tc>
          <w:tcPr>
            <w:tcW w:w="0" w:type="auto"/>
          </w:tcPr>
          <w:p w:rsidR="00D12762" w:rsidRDefault="00D47FDE">
            <w:pPr>
              <w:pStyle w:val="TableBodyText"/>
            </w:pPr>
            <w:r>
              <w:lastRenderedPageBreak/>
              <w:t>0xFFFFFDBD,</w:t>
            </w:r>
          </w:p>
          <w:p w:rsidR="00D12762" w:rsidRDefault="00D47FDE">
            <w:pPr>
              <w:pStyle w:val="TableBodyText"/>
            </w:pPr>
            <w:r>
              <w:lastRenderedPageBreak/>
              <w:t>%xBD.FD.FF.FF</w:t>
            </w:r>
          </w:p>
        </w:tc>
      </w:tr>
      <w:tr w:rsidR="00D12762" w:rsidTr="00D12762">
        <w:tc>
          <w:tcPr>
            <w:tcW w:w="0" w:type="auto"/>
          </w:tcPr>
          <w:p w:rsidR="00D12762" w:rsidRDefault="00D47FDE">
            <w:pPr>
              <w:pStyle w:val="TableBodyText"/>
            </w:pPr>
            <w:r>
              <w:lastRenderedPageBreak/>
              <w:t>IsamErrorDatabasesNotFromSameSnapshot</w:t>
            </w:r>
          </w:p>
        </w:tc>
        <w:tc>
          <w:tcPr>
            <w:tcW w:w="0" w:type="auto"/>
          </w:tcPr>
          <w:p w:rsidR="00D12762" w:rsidRDefault="00D47FDE">
            <w:pPr>
              <w:pStyle w:val="TableBodyText"/>
            </w:pPr>
            <w:r>
              <w:t>The databases</w:t>
            </w:r>
            <w:r>
              <w:t xml:space="preserve"> to be restored are not from the same shadow copy backup. (JET_errDatabasesNotFromSameSnapshot)</w:t>
            </w:r>
          </w:p>
        </w:tc>
        <w:tc>
          <w:tcPr>
            <w:tcW w:w="0" w:type="auto"/>
          </w:tcPr>
          <w:p w:rsidR="00D12762" w:rsidRDefault="00D47FDE">
            <w:pPr>
              <w:pStyle w:val="TableBodyText"/>
            </w:pPr>
            <w:r>
              <w:t>0xFFFFFDBC,</w:t>
            </w:r>
          </w:p>
          <w:p w:rsidR="00D12762" w:rsidRDefault="00D47FDE">
            <w:pPr>
              <w:pStyle w:val="TableBodyText"/>
            </w:pPr>
            <w:r>
              <w:t>%xBC.FD.FF.FF</w:t>
            </w:r>
          </w:p>
        </w:tc>
      </w:tr>
      <w:tr w:rsidR="00D12762" w:rsidTr="00D12762">
        <w:tc>
          <w:tcPr>
            <w:tcW w:w="0" w:type="auto"/>
          </w:tcPr>
          <w:p w:rsidR="00D12762" w:rsidRDefault="00D47FDE">
            <w:pPr>
              <w:pStyle w:val="TableBodyText"/>
            </w:pPr>
            <w:r>
              <w:t>IsamErrorSoftRecoveryOnSnapshot</w:t>
            </w:r>
          </w:p>
        </w:tc>
        <w:tc>
          <w:tcPr>
            <w:tcW w:w="0" w:type="auto"/>
          </w:tcPr>
          <w:p w:rsidR="00D12762" w:rsidRDefault="00D47FDE">
            <w:pPr>
              <w:pStyle w:val="TableBodyText"/>
            </w:pPr>
            <w:r>
              <w:t>There is a soft recovery on a database from a shadow copy backup set. (JET_errSoftRecoveryOnSnapshot)</w:t>
            </w:r>
          </w:p>
        </w:tc>
        <w:tc>
          <w:tcPr>
            <w:tcW w:w="0" w:type="auto"/>
          </w:tcPr>
          <w:p w:rsidR="00D12762" w:rsidRDefault="00D47FDE">
            <w:pPr>
              <w:pStyle w:val="TableBodyText"/>
            </w:pPr>
            <w:r>
              <w:t>0xFFFFFDBB,</w:t>
            </w:r>
          </w:p>
          <w:p w:rsidR="00D12762" w:rsidRDefault="00D47FDE">
            <w:pPr>
              <w:pStyle w:val="TableBodyText"/>
            </w:pPr>
            <w:r>
              <w:t>%xBB.FD.FF.FF</w:t>
            </w:r>
          </w:p>
        </w:tc>
      </w:tr>
      <w:tr w:rsidR="00D12762" w:rsidTr="00D12762">
        <w:tc>
          <w:tcPr>
            <w:tcW w:w="0" w:type="auto"/>
          </w:tcPr>
          <w:p w:rsidR="00D12762" w:rsidRDefault="00D47FDE">
            <w:pPr>
              <w:pStyle w:val="TableBodyText"/>
            </w:pPr>
            <w:r>
              <w:t>IsamErrorCommittedLogFilesMissing</w:t>
            </w:r>
          </w:p>
        </w:tc>
        <w:tc>
          <w:tcPr>
            <w:tcW w:w="0" w:type="auto"/>
          </w:tcPr>
          <w:p w:rsidR="00D12762" w:rsidRDefault="00D47FDE">
            <w:pPr>
              <w:pStyle w:val="TableBodyText"/>
            </w:pPr>
            <w:r>
              <w:t>One or more logs that were committed to this database are missing. (JET_errCommittedLogFilesMissing)</w:t>
            </w:r>
          </w:p>
        </w:tc>
        <w:tc>
          <w:tcPr>
            <w:tcW w:w="0" w:type="auto"/>
          </w:tcPr>
          <w:p w:rsidR="00D12762" w:rsidRDefault="00D47FDE">
            <w:pPr>
              <w:pStyle w:val="TableBodyText"/>
            </w:pPr>
            <w:r>
              <w:t>0xFFFFFDBA,</w:t>
            </w:r>
          </w:p>
          <w:p w:rsidR="00D12762" w:rsidRDefault="00D47FDE">
            <w:pPr>
              <w:pStyle w:val="TableBodyText"/>
            </w:pPr>
            <w:r>
              <w:t>%xBA.FD.FF.FF</w:t>
            </w:r>
          </w:p>
        </w:tc>
      </w:tr>
      <w:tr w:rsidR="00D12762" w:rsidTr="00D12762">
        <w:tc>
          <w:tcPr>
            <w:tcW w:w="0" w:type="auto"/>
          </w:tcPr>
          <w:p w:rsidR="00D12762" w:rsidRDefault="00D47FDE">
            <w:pPr>
              <w:pStyle w:val="TableBodyText"/>
            </w:pPr>
            <w:r>
              <w:t>IsamErrorCommittedLogFilesCorrupt</w:t>
            </w:r>
          </w:p>
        </w:tc>
        <w:tc>
          <w:tcPr>
            <w:tcW w:w="0" w:type="auto"/>
          </w:tcPr>
          <w:p w:rsidR="00D12762" w:rsidRDefault="00D47FDE">
            <w:pPr>
              <w:pStyle w:val="TableBodyText"/>
            </w:pPr>
            <w:r>
              <w:t xml:space="preserve">One or more logs were found to </w:t>
            </w:r>
            <w:r>
              <w:t>be corrupt during recovery. (JET_errCommittedLogFilesCorrupt)</w:t>
            </w:r>
          </w:p>
        </w:tc>
        <w:tc>
          <w:tcPr>
            <w:tcW w:w="0" w:type="auto"/>
          </w:tcPr>
          <w:p w:rsidR="00D12762" w:rsidRDefault="00D47FDE">
            <w:pPr>
              <w:pStyle w:val="TableBodyText"/>
            </w:pPr>
            <w:r>
              <w:t>0xFFFFFDB6,</w:t>
            </w:r>
          </w:p>
          <w:p w:rsidR="00D12762" w:rsidRDefault="00D47FDE">
            <w:pPr>
              <w:pStyle w:val="TableBodyText"/>
            </w:pPr>
            <w:r>
              <w:t>%xB6.FD.FF.FF</w:t>
            </w:r>
          </w:p>
        </w:tc>
      </w:tr>
      <w:tr w:rsidR="00D12762" w:rsidTr="00D12762">
        <w:tc>
          <w:tcPr>
            <w:tcW w:w="0" w:type="auto"/>
          </w:tcPr>
          <w:p w:rsidR="00D12762" w:rsidRDefault="00D47FDE">
            <w:pPr>
              <w:pStyle w:val="TableBodyText"/>
            </w:pPr>
            <w:r>
              <w:t>IsamErrorUnicodeTranslationBufferTooSmall</w:t>
            </w:r>
          </w:p>
        </w:tc>
        <w:tc>
          <w:tcPr>
            <w:tcW w:w="0" w:type="auto"/>
          </w:tcPr>
          <w:p w:rsidR="00D12762" w:rsidRDefault="00D47FDE">
            <w:pPr>
              <w:pStyle w:val="TableBodyText"/>
            </w:pPr>
            <w:r>
              <w:t xml:space="preserve">The </w:t>
            </w:r>
            <w:hyperlink w:anchor="gt_c305d0ab-8b94-461a-bd76-13b40cb8c4d8">
              <w:r>
                <w:rPr>
                  <w:rStyle w:val="HyperlinkGreen"/>
                  <w:b/>
                </w:rPr>
                <w:t>Unicode</w:t>
              </w:r>
            </w:hyperlink>
            <w:r>
              <w:t xml:space="preserve"> translation buffer is too small. (JET_errUnicodeTra</w:t>
            </w:r>
            <w:r>
              <w:t>nslationBufferTooSmall)</w:t>
            </w:r>
          </w:p>
        </w:tc>
        <w:tc>
          <w:tcPr>
            <w:tcW w:w="0" w:type="auto"/>
          </w:tcPr>
          <w:p w:rsidR="00D12762" w:rsidRDefault="00D47FDE">
            <w:pPr>
              <w:pStyle w:val="TableBodyText"/>
            </w:pPr>
            <w:r>
              <w:t>0xFFFFFDA7,</w:t>
            </w:r>
          </w:p>
          <w:p w:rsidR="00D12762" w:rsidRDefault="00D47FDE">
            <w:pPr>
              <w:pStyle w:val="TableBodyText"/>
            </w:pPr>
            <w:r>
              <w:t>%xA7.FD.FF.FF</w:t>
            </w:r>
          </w:p>
        </w:tc>
      </w:tr>
      <w:tr w:rsidR="00D12762" w:rsidTr="00D12762">
        <w:tc>
          <w:tcPr>
            <w:tcW w:w="0" w:type="auto"/>
          </w:tcPr>
          <w:p w:rsidR="00D12762" w:rsidRDefault="00D47FDE">
            <w:pPr>
              <w:pStyle w:val="TableBodyText"/>
            </w:pPr>
            <w:r>
              <w:t>IsamErrorUnicodeTranslationFail</w:t>
            </w:r>
          </w:p>
        </w:tc>
        <w:tc>
          <w:tcPr>
            <w:tcW w:w="0" w:type="auto"/>
          </w:tcPr>
          <w:p w:rsidR="00D12762" w:rsidRDefault="00D47FDE">
            <w:pPr>
              <w:pStyle w:val="TableBodyText"/>
            </w:pPr>
            <w:r>
              <w:t>The Unicode normalization failed. (JET_errUnicodeTranslationFail)</w:t>
            </w:r>
          </w:p>
        </w:tc>
        <w:tc>
          <w:tcPr>
            <w:tcW w:w="0" w:type="auto"/>
          </w:tcPr>
          <w:p w:rsidR="00D12762" w:rsidRDefault="00D47FDE">
            <w:pPr>
              <w:pStyle w:val="TableBodyText"/>
            </w:pPr>
            <w:r>
              <w:t>0xFFFFFDA6,</w:t>
            </w:r>
          </w:p>
          <w:p w:rsidR="00D12762" w:rsidRDefault="00D47FDE">
            <w:pPr>
              <w:pStyle w:val="TableBodyText"/>
            </w:pPr>
            <w:r>
              <w:t>%xA6.FD.FF.FF</w:t>
            </w:r>
          </w:p>
        </w:tc>
      </w:tr>
      <w:tr w:rsidR="00D12762" w:rsidTr="00D12762">
        <w:tc>
          <w:tcPr>
            <w:tcW w:w="0" w:type="auto"/>
          </w:tcPr>
          <w:p w:rsidR="00D12762" w:rsidRDefault="00D47FDE">
            <w:pPr>
              <w:pStyle w:val="TableBodyText"/>
            </w:pPr>
            <w:r>
              <w:t>IsamErrorUnicodeNormalizationNotSupported</w:t>
            </w:r>
          </w:p>
        </w:tc>
        <w:tc>
          <w:tcPr>
            <w:tcW w:w="0" w:type="auto"/>
          </w:tcPr>
          <w:p w:rsidR="00D12762" w:rsidRDefault="00D47FDE">
            <w:pPr>
              <w:pStyle w:val="TableBodyText"/>
            </w:pPr>
            <w:r>
              <w:t xml:space="preserve">The operating system does not provide </w:t>
            </w:r>
            <w:r>
              <w:t>support for Unicode normalization and a normalization callback was not specified. (JET_errUnicodeNormalizationNotSupported)</w:t>
            </w:r>
          </w:p>
        </w:tc>
        <w:tc>
          <w:tcPr>
            <w:tcW w:w="0" w:type="auto"/>
          </w:tcPr>
          <w:p w:rsidR="00D12762" w:rsidRDefault="00D47FDE">
            <w:pPr>
              <w:pStyle w:val="TableBodyText"/>
            </w:pPr>
            <w:r>
              <w:t>0xFFFFFDA5,</w:t>
            </w:r>
          </w:p>
          <w:p w:rsidR="00D12762" w:rsidRDefault="00D47FDE">
            <w:pPr>
              <w:pStyle w:val="TableBodyText"/>
            </w:pPr>
            <w:r>
              <w:t>%xA5.FD.FF.FF</w:t>
            </w:r>
          </w:p>
        </w:tc>
      </w:tr>
      <w:tr w:rsidR="00D12762" w:rsidTr="00D12762">
        <w:tc>
          <w:tcPr>
            <w:tcW w:w="0" w:type="auto"/>
          </w:tcPr>
          <w:p w:rsidR="00D12762" w:rsidRDefault="00D47FDE">
            <w:pPr>
              <w:pStyle w:val="TableBodyText"/>
            </w:pPr>
            <w:r>
              <w:t>IsamErrorExistingLogFileHasBadSignature</w:t>
            </w:r>
          </w:p>
        </w:tc>
        <w:tc>
          <w:tcPr>
            <w:tcW w:w="0" w:type="auto"/>
          </w:tcPr>
          <w:p w:rsidR="00D12762" w:rsidRDefault="00D47FDE">
            <w:pPr>
              <w:pStyle w:val="TableBodyText"/>
            </w:pPr>
            <w:r>
              <w:t xml:space="preserve">The existing log file has a bad signature. </w:t>
            </w:r>
            <w:r>
              <w:t>(JET_errExistingLogFileHasBadSignature)</w:t>
            </w:r>
          </w:p>
        </w:tc>
        <w:tc>
          <w:tcPr>
            <w:tcW w:w="0" w:type="auto"/>
          </w:tcPr>
          <w:p w:rsidR="00D12762" w:rsidRDefault="00D47FDE">
            <w:pPr>
              <w:pStyle w:val="TableBodyText"/>
            </w:pPr>
            <w:r>
              <w:t>0xFFFFFD9E,</w:t>
            </w:r>
          </w:p>
          <w:p w:rsidR="00D12762" w:rsidRDefault="00D47FDE">
            <w:pPr>
              <w:pStyle w:val="TableBodyText"/>
            </w:pPr>
            <w:r>
              <w:t>%x9E.FD.FF.FF</w:t>
            </w:r>
          </w:p>
        </w:tc>
      </w:tr>
      <w:tr w:rsidR="00D12762" w:rsidTr="00D12762">
        <w:tc>
          <w:tcPr>
            <w:tcW w:w="0" w:type="auto"/>
          </w:tcPr>
          <w:p w:rsidR="00D12762" w:rsidRDefault="00D47FDE">
            <w:pPr>
              <w:pStyle w:val="TableBodyText"/>
            </w:pPr>
            <w:r>
              <w:t>IsamErrorExistingLogFileIsNotContiguous</w:t>
            </w:r>
          </w:p>
        </w:tc>
        <w:tc>
          <w:tcPr>
            <w:tcW w:w="0" w:type="auto"/>
          </w:tcPr>
          <w:p w:rsidR="00D12762" w:rsidRDefault="00D47FDE">
            <w:pPr>
              <w:pStyle w:val="TableBodyText"/>
            </w:pPr>
            <w:r>
              <w:t>An existing log file is not contiguous. (JET_errExistingLogFileIsNotContiguous)</w:t>
            </w:r>
          </w:p>
        </w:tc>
        <w:tc>
          <w:tcPr>
            <w:tcW w:w="0" w:type="auto"/>
          </w:tcPr>
          <w:p w:rsidR="00D12762" w:rsidRDefault="00D47FDE">
            <w:pPr>
              <w:pStyle w:val="TableBodyText"/>
            </w:pPr>
            <w:r>
              <w:t>0xFFFFFD9D,</w:t>
            </w:r>
          </w:p>
          <w:p w:rsidR="00D12762" w:rsidRDefault="00D47FDE">
            <w:pPr>
              <w:pStyle w:val="TableBodyText"/>
            </w:pPr>
            <w:r>
              <w:t>%x9D.FD.FF.FF</w:t>
            </w:r>
          </w:p>
        </w:tc>
      </w:tr>
      <w:tr w:rsidR="00D12762" w:rsidTr="00D12762">
        <w:tc>
          <w:tcPr>
            <w:tcW w:w="0" w:type="auto"/>
          </w:tcPr>
          <w:p w:rsidR="00D12762" w:rsidRDefault="00D47FDE">
            <w:pPr>
              <w:pStyle w:val="TableBodyText"/>
            </w:pPr>
            <w:r>
              <w:t>IsamErrorLogReadVerifyFailure</w:t>
            </w:r>
          </w:p>
        </w:tc>
        <w:tc>
          <w:tcPr>
            <w:tcW w:w="0" w:type="auto"/>
          </w:tcPr>
          <w:p w:rsidR="00D12762" w:rsidRDefault="00D47FDE">
            <w:pPr>
              <w:pStyle w:val="TableBodyText"/>
            </w:pPr>
            <w:r>
              <w:t>A checksum e</w:t>
            </w:r>
            <w:r>
              <w:t xml:space="preserve">rror was found in the log file during backup. </w:t>
            </w:r>
          </w:p>
          <w:p w:rsidR="00D12762" w:rsidRDefault="00D47FDE">
            <w:pPr>
              <w:pStyle w:val="TableBodyText"/>
            </w:pPr>
            <w:r>
              <w:t>(JET_errLogReadVerifyFailure)</w:t>
            </w:r>
          </w:p>
        </w:tc>
        <w:tc>
          <w:tcPr>
            <w:tcW w:w="0" w:type="auto"/>
          </w:tcPr>
          <w:p w:rsidR="00D12762" w:rsidRDefault="00D47FDE">
            <w:pPr>
              <w:pStyle w:val="TableBodyText"/>
            </w:pPr>
            <w:r>
              <w:t>0xFFFFFD9C,</w:t>
            </w:r>
          </w:p>
          <w:p w:rsidR="00D12762" w:rsidRDefault="00D47FDE">
            <w:pPr>
              <w:pStyle w:val="TableBodyText"/>
            </w:pPr>
            <w:r>
              <w:t>%x9C.FD.FF.FF</w:t>
            </w:r>
          </w:p>
        </w:tc>
      </w:tr>
      <w:tr w:rsidR="00D12762" w:rsidTr="00D12762">
        <w:tc>
          <w:tcPr>
            <w:tcW w:w="0" w:type="auto"/>
          </w:tcPr>
          <w:p w:rsidR="00D12762" w:rsidRDefault="00D47FDE">
            <w:pPr>
              <w:pStyle w:val="TableBodyText"/>
            </w:pPr>
            <w:r>
              <w:t>IsamErrorSLVReadVerifyFailure</w:t>
            </w:r>
          </w:p>
        </w:tc>
        <w:tc>
          <w:tcPr>
            <w:tcW w:w="0" w:type="auto"/>
          </w:tcPr>
          <w:p w:rsidR="00D12762" w:rsidRDefault="00D47FDE">
            <w:pPr>
              <w:pStyle w:val="TableBodyText"/>
            </w:pPr>
            <w:r>
              <w:t xml:space="preserve">A checksum error was found in the SLV file during backup. </w:t>
            </w:r>
          </w:p>
          <w:p w:rsidR="00D12762" w:rsidRDefault="00D47FDE">
            <w:pPr>
              <w:pStyle w:val="TableBodyText"/>
            </w:pPr>
            <w:r>
              <w:t>(JET_errSLVReadVerifyFailure)</w:t>
            </w:r>
          </w:p>
        </w:tc>
        <w:tc>
          <w:tcPr>
            <w:tcW w:w="0" w:type="auto"/>
          </w:tcPr>
          <w:p w:rsidR="00D12762" w:rsidRDefault="00D47FDE">
            <w:pPr>
              <w:pStyle w:val="TableBodyText"/>
            </w:pPr>
            <w:r>
              <w:t>0xFFFFFD9B,</w:t>
            </w:r>
          </w:p>
          <w:p w:rsidR="00D12762" w:rsidRDefault="00D47FDE">
            <w:pPr>
              <w:pStyle w:val="TableBodyText"/>
            </w:pPr>
            <w:r>
              <w:t>%x9B.FD.FF.FF</w:t>
            </w:r>
          </w:p>
        </w:tc>
      </w:tr>
      <w:tr w:rsidR="00D12762" w:rsidTr="00D12762">
        <w:tc>
          <w:tcPr>
            <w:tcW w:w="0" w:type="auto"/>
          </w:tcPr>
          <w:p w:rsidR="00D12762" w:rsidRDefault="00D47FDE">
            <w:pPr>
              <w:pStyle w:val="TableBodyText"/>
            </w:pPr>
            <w:r>
              <w:t>IsamErrorCheckpointDepthTooDeep</w:t>
            </w:r>
          </w:p>
        </w:tc>
        <w:tc>
          <w:tcPr>
            <w:tcW w:w="0" w:type="auto"/>
          </w:tcPr>
          <w:p w:rsidR="00D12762" w:rsidRDefault="00D47FDE">
            <w:pPr>
              <w:pStyle w:val="TableBodyText"/>
            </w:pPr>
            <w:r>
              <w:t>There are too many outstanding generations between the checkpoint and the current generation. (JET_errCheckpointDepthTooDeep)</w:t>
            </w:r>
          </w:p>
        </w:tc>
        <w:tc>
          <w:tcPr>
            <w:tcW w:w="0" w:type="auto"/>
          </w:tcPr>
          <w:p w:rsidR="00D12762" w:rsidRDefault="00D47FDE">
            <w:pPr>
              <w:pStyle w:val="TableBodyText"/>
            </w:pPr>
            <w:r>
              <w:t>0xFFFFFD9A,</w:t>
            </w:r>
          </w:p>
          <w:p w:rsidR="00D12762" w:rsidRDefault="00D47FDE">
            <w:pPr>
              <w:pStyle w:val="TableBodyText"/>
            </w:pPr>
            <w:r>
              <w:t>%x9A.FD.FF.FF</w:t>
            </w:r>
          </w:p>
        </w:tc>
      </w:tr>
      <w:tr w:rsidR="00D12762" w:rsidTr="00D12762">
        <w:tc>
          <w:tcPr>
            <w:tcW w:w="0" w:type="auto"/>
          </w:tcPr>
          <w:p w:rsidR="00D12762" w:rsidRDefault="00D47FDE">
            <w:pPr>
              <w:pStyle w:val="TableBodyText"/>
            </w:pPr>
            <w:r>
              <w:t>IsamErrorRestoreOfNonBackupDatabase</w:t>
            </w:r>
          </w:p>
        </w:tc>
        <w:tc>
          <w:tcPr>
            <w:tcW w:w="0" w:type="auto"/>
          </w:tcPr>
          <w:p w:rsidR="00D12762" w:rsidRDefault="00D47FDE">
            <w:pPr>
              <w:pStyle w:val="TableBodyText"/>
            </w:pPr>
            <w:r>
              <w:t xml:space="preserve">A hard recovery was attempted on a </w:t>
            </w:r>
            <w:r>
              <w:t>database that was not a backup database. (JET_errRestoreOfNonBackupDatabase)</w:t>
            </w:r>
          </w:p>
        </w:tc>
        <w:tc>
          <w:tcPr>
            <w:tcW w:w="0" w:type="auto"/>
          </w:tcPr>
          <w:p w:rsidR="00D12762" w:rsidRDefault="00D47FDE">
            <w:pPr>
              <w:pStyle w:val="TableBodyText"/>
            </w:pPr>
            <w:r>
              <w:t>0xFFFFFD99,</w:t>
            </w:r>
          </w:p>
          <w:p w:rsidR="00D12762" w:rsidRDefault="00D47FDE">
            <w:pPr>
              <w:pStyle w:val="TableBodyText"/>
            </w:pPr>
            <w:r>
              <w:t>%x99.FD.FF.FF</w:t>
            </w:r>
          </w:p>
        </w:tc>
      </w:tr>
      <w:tr w:rsidR="00D12762" w:rsidTr="00D12762">
        <w:tc>
          <w:tcPr>
            <w:tcW w:w="0" w:type="auto"/>
          </w:tcPr>
          <w:p w:rsidR="00D12762" w:rsidRDefault="00D47FDE">
            <w:pPr>
              <w:pStyle w:val="TableBodyText"/>
            </w:pPr>
            <w:r>
              <w:lastRenderedPageBreak/>
              <w:t>IsamErrorInvalidGrbit</w:t>
            </w:r>
          </w:p>
        </w:tc>
        <w:tc>
          <w:tcPr>
            <w:tcW w:w="0" w:type="auto"/>
          </w:tcPr>
          <w:p w:rsidR="00D12762" w:rsidRDefault="00D47FDE">
            <w:pPr>
              <w:pStyle w:val="TableBodyText"/>
            </w:pPr>
            <w:r>
              <w:t xml:space="preserve">There is an invalid </w:t>
            </w:r>
            <w:r>
              <w:rPr>
                <w:i/>
              </w:rPr>
              <w:t>grbit</w:t>
            </w:r>
            <w:r>
              <w:t xml:space="preserve"> parameter. (JET_errInvalidGrbit)</w:t>
            </w:r>
          </w:p>
        </w:tc>
        <w:tc>
          <w:tcPr>
            <w:tcW w:w="0" w:type="auto"/>
          </w:tcPr>
          <w:p w:rsidR="00D12762" w:rsidRDefault="00D47FDE">
            <w:pPr>
              <w:pStyle w:val="TableBodyText"/>
            </w:pPr>
            <w:r>
              <w:t>0xFFFFFC7C,</w:t>
            </w:r>
          </w:p>
          <w:p w:rsidR="00D12762" w:rsidRDefault="00D47FDE">
            <w:pPr>
              <w:pStyle w:val="TableBodyText"/>
            </w:pPr>
            <w:r>
              <w:t>%x7C.FC.FF.FF</w:t>
            </w:r>
          </w:p>
        </w:tc>
      </w:tr>
      <w:tr w:rsidR="00D12762" w:rsidTr="00D12762">
        <w:tc>
          <w:tcPr>
            <w:tcW w:w="0" w:type="auto"/>
          </w:tcPr>
          <w:p w:rsidR="00D12762" w:rsidRDefault="00D47FDE">
            <w:pPr>
              <w:pStyle w:val="TableBodyText"/>
            </w:pPr>
            <w:r>
              <w:t>IsamErrorTermInProgress</w:t>
            </w:r>
          </w:p>
        </w:tc>
        <w:tc>
          <w:tcPr>
            <w:tcW w:w="0" w:type="auto"/>
          </w:tcPr>
          <w:p w:rsidR="00D12762" w:rsidRDefault="00D47FDE">
            <w:pPr>
              <w:pStyle w:val="TableBodyText"/>
            </w:pPr>
            <w:r>
              <w:t>Termination is in pr</w:t>
            </w:r>
            <w:r>
              <w:t>ogress. (JET_errTermInProgress)</w:t>
            </w:r>
          </w:p>
        </w:tc>
        <w:tc>
          <w:tcPr>
            <w:tcW w:w="0" w:type="auto"/>
          </w:tcPr>
          <w:p w:rsidR="00D12762" w:rsidRDefault="00D47FDE">
            <w:pPr>
              <w:pStyle w:val="TableBodyText"/>
            </w:pPr>
            <w:r>
              <w:t>0xFFFFFC18,</w:t>
            </w:r>
          </w:p>
          <w:p w:rsidR="00D12762" w:rsidRDefault="00D47FDE">
            <w:pPr>
              <w:pStyle w:val="TableBodyText"/>
            </w:pPr>
            <w:r>
              <w:t>%x18.FC.FF.FF</w:t>
            </w:r>
          </w:p>
        </w:tc>
      </w:tr>
      <w:tr w:rsidR="00D12762" w:rsidTr="00D12762">
        <w:tc>
          <w:tcPr>
            <w:tcW w:w="0" w:type="auto"/>
          </w:tcPr>
          <w:p w:rsidR="00D12762" w:rsidRDefault="00D47FDE">
            <w:pPr>
              <w:pStyle w:val="TableBodyText"/>
            </w:pPr>
            <w:r>
              <w:t>IsamErrorFeatureNotAvailable</w:t>
            </w:r>
          </w:p>
        </w:tc>
        <w:tc>
          <w:tcPr>
            <w:tcW w:w="0" w:type="auto"/>
          </w:tcPr>
          <w:p w:rsidR="00D12762" w:rsidRDefault="00D47FDE">
            <w:pPr>
              <w:pStyle w:val="TableBodyText"/>
            </w:pPr>
            <w:r>
              <w:t>This API element is not supported. (JET_errFeatureNotAvailable)</w:t>
            </w:r>
          </w:p>
        </w:tc>
        <w:tc>
          <w:tcPr>
            <w:tcW w:w="0" w:type="auto"/>
          </w:tcPr>
          <w:p w:rsidR="00D12762" w:rsidRDefault="00D47FDE">
            <w:pPr>
              <w:pStyle w:val="TableBodyText"/>
            </w:pPr>
            <w:r>
              <w:t>0xFFFFFC17,</w:t>
            </w:r>
          </w:p>
          <w:p w:rsidR="00D12762" w:rsidRDefault="00D47FDE">
            <w:pPr>
              <w:pStyle w:val="TableBodyText"/>
            </w:pPr>
            <w:r>
              <w:t>%x17.FC.FF.FF</w:t>
            </w:r>
          </w:p>
        </w:tc>
      </w:tr>
      <w:tr w:rsidR="00D12762" w:rsidTr="00D12762">
        <w:tc>
          <w:tcPr>
            <w:tcW w:w="0" w:type="auto"/>
          </w:tcPr>
          <w:p w:rsidR="00D12762" w:rsidRDefault="00D47FDE">
            <w:pPr>
              <w:pStyle w:val="TableBodyText"/>
            </w:pPr>
            <w:r>
              <w:t>IsamErrorInvalidName</w:t>
            </w:r>
          </w:p>
        </w:tc>
        <w:tc>
          <w:tcPr>
            <w:tcW w:w="0" w:type="auto"/>
          </w:tcPr>
          <w:p w:rsidR="00D12762" w:rsidRDefault="00D47FDE">
            <w:pPr>
              <w:pStyle w:val="TableBodyText"/>
            </w:pPr>
            <w:r>
              <w:t>An invalid name is being used. (JET_errInvalidName)</w:t>
            </w:r>
          </w:p>
        </w:tc>
        <w:tc>
          <w:tcPr>
            <w:tcW w:w="0" w:type="auto"/>
          </w:tcPr>
          <w:p w:rsidR="00D12762" w:rsidRDefault="00D47FDE">
            <w:pPr>
              <w:pStyle w:val="TableBodyText"/>
            </w:pPr>
            <w:r>
              <w:t>0xFFFFFC16,</w:t>
            </w:r>
          </w:p>
          <w:p w:rsidR="00D12762" w:rsidRDefault="00D47FDE">
            <w:pPr>
              <w:pStyle w:val="TableBodyText"/>
            </w:pPr>
            <w:r>
              <w:t>%x16.FC.FF.FF</w:t>
            </w:r>
          </w:p>
        </w:tc>
      </w:tr>
      <w:tr w:rsidR="00D12762" w:rsidTr="00D12762">
        <w:tc>
          <w:tcPr>
            <w:tcW w:w="0" w:type="auto"/>
          </w:tcPr>
          <w:p w:rsidR="00D12762" w:rsidRDefault="00D47FDE">
            <w:pPr>
              <w:pStyle w:val="TableBodyText"/>
            </w:pPr>
            <w:r>
              <w:t>IsamErrorInvalidParameter</w:t>
            </w:r>
          </w:p>
        </w:tc>
        <w:tc>
          <w:tcPr>
            <w:tcW w:w="0" w:type="auto"/>
          </w:tcPr>
          <w:p w:rsidR="00D12762" w:rsidRDefault="00D47FDE">
            <w:pPr>
              <w:pStyle w:val="TableBodyText"/>
            </w:pPr>
            <w:r>
              <w:t>An invalid API parameter is being used. (JET_errInvalidParameter)</w:t>
            </w:r>
          </w:p>
        </w:tc>
        <w:tc>
          <w:tcPr>
            <w:tcW w:w="0" w:type="auto"/>
          </w:tcPr>
          <w:p w:rsidR="00D12762" w:rsidRDefault="00D47FDE">
            <w:pPr>
              <w:pStyle w:val="TableBodyText"/>
            </w:pPr>
            <w:r>
              <w:t>0xFFFFFC15,</w:t>
            </w:r>
          </w:p>
          <w:p w:rsidR="00D12762" w:rsidRDefault="00D47FDE">
            <w:pPr>
              <w:pStyle w:val="TableBodyText"/>
            </w:pPr>
            <w:r>
              <w:t>%x15.FC.FF.FF</w:t>
            </w:r>
          </w:p>
        </w:tc>
      </w:tr>
      <w:tr w:rsidR="00D12762" w:rsidTr="00D12762">
        <w:tc>
          <w:tcPr>
            <w:tcW w:w="0" w:type="auto"/>
          </w:tcPr>
          <w:p w:rsidR="00D12762" w:rsidRDefault="00D47FDE">
            <w:pPr>
              <w:pStyle w:val="TableBodyText"/>
            </w:pPr>
            <w:r>
              <w:t>IsamErrorDatabaseFileReadOnly</w:t>
            </w:r>
          </w:p>
        </w:tc>
        <w:tc>
          <w:tcPr>
            <w:tcW w:w="0" w:type="auto"/>
          </w:tcPr>
          <w:p w:rsidR="00D12762" w:rsidRDefault="00D47FDE">
            <w:pPr>
              <w:pStyle w:val="TableBodyText"/>
            </w:pPr>
            <w:r>
              <w:t>There was an attempt to attach to a read-only database file for read/write opera</w:t>
            </w:r>
            <w:r>
              <w:t>tions. (JET_errDatabaseFileReadOnly)</w:t>
            </w:r>
          </w:p>
        </w:tc>
        <w:tc>
          <w:tcPr>
            <w:tcW w:w="0" w:type="auto"/>
          </w:tcPr>
          <w:p w:rsidR="00D12762" w:rsidRDefault="00D47FDE">
            <w:pPr>
              <w:pStyle w:val="TableBodyText"/>
            </w:pPr>
            <w:r>
              <w:t>0xFFFFFC10,</w:t>
            </w:r>
          </w:p>
          <w:p w:rsidR="00D12762" w:rsidRDefault="00D47FDE">
            <w:pPr>
              <w:pStyle w:val="TableBodyText"/>
            </w:pPr>
            <w:r>
              <w:t>%x10.FC.FF.FF</w:t>
            </w:r>
          </w:p>
        </w:tc>
      </w:tr>
      <w:tr w:rsidR="00D12762" w:rsidTr="00D12762">
        <w:tc>
          <w:tcPr>
            <w:tcW w:w="0" w:type="auto"/>
          </w:tcPr>
          <w:p w:rsidR="00D12762" w:rsidRDefault="00D47FDE">
            <w:pPr>
              <w:pStyle w:val="TableBodyText"/>
            </w:pPr>
            <w:r>
              <w:t>IsamErrorInvalidDatabaseId</w:t>
            </w:r>
          </w:p>
        </w:tc>
        <w:tc>
          <w:tcPr>
            <w:tcW w:w="0" w:type="auto"/>
          </w:tcPr>
          <w:p w:rsidR="00D12762" w:rsidRDefault="00D47FDE">
            <w:pPr>
              <w:pStyle w:val="TableBodyText"/>
            </w:pPr>
            <w:r>
              <w:t>There is an invalid database ID. (JET_errInvalidDatabaseId)</w:t>
            </w:r>
          </w:p>
        </w:tc>
        <w:tc>
          <w:tcPr>
            <w:tcW w:w="0" w:type="auto"/>
          </w:tcPr>
          <w:p w:rsidR="00D12762" w:rsidRDefault="00D47FDE">
            <w:pPr>
              <w:pStyle w:val="TableBodyText"/>
            </w:pPr>
            <w:r>
              <w:t>0xFFFFFC0E,</w:t>
            </w:r>
          </w:p>
          <w:p w:rsidR="00D12762" w:rsidRDefault="00D47FDE">
            <w:pPr>
              <w:pStyle w:val="TableBodyText"/>
            </w:pPr>
            <w:r>
              <w:t>%x0E.FC.FF.FF</w:t>
            </w:r>
          </w:p>
        </w:tc>
      </w:tr>
      <w:tr w:rsidR="00D12762" w:rsidTr="00D12762">
        <w:tc>
          <w:tcPr>
            <w:tcW w:w="0" w:type="auto"/>
          </w:tcPr>
          <w:p w:rsidR="00D12762" w:rsidRDefault="00D47FDE">
            <w:pPr>
              <w:pStyle w:val="TableBodyText"/>
            </w:pPr>
            <w:r>
              <w:t>IsamErrorOutOfMemory</w:t>
            </w:r>
          </w:p>
        </w:tc>
        <w:tc>
          <w:tcPr>
            <w:tcW w:w="0" w:type="auto"/>
          </w:tcPr>
          <w:p w:rsidR="00D12762" w:rsidRDefault="00D47FDE">
            <w:pPr>
              <w:pStyle w:val="TableBodyText"/>
            </w:pPr>
            <w:r>
              <w:t>The system is out of memory. (JET_errOutOfMemory)</w:t>
            </w:r>
          </w:p>
        </w:tc>
        <w:tc>
          <w:tcPr>
            <w:tcW w:w="0" w:type="auto"/>
          </w:tcPr>
          <w:p w:rsidR="00D12762" w:rsidRDefault="00D47FDE">
            <w:pPr>
              <w:pStyle w:val="TableBodyText"/>
            </w:pPr>
            <w:r>
              <w:t>0xFFFFF</w:t>
            </w:r>
            <w:r>
              <w:t>C0D,</w:t>
            </w:r>
          </w:p>
          <w:p w:rsidR="00D12762" w:rsidRDefault="00D47FDE">
            <w:pPr>
              <w:pStyle w:val="TableBodyText"/>
            </w:pPr>
            <w:r>
              <w:t>%x0D.FC.FF.FF</w:t>
            </w:r>
          </w:p>
        </w:tc>
      </w:tr>
      <w:tr w:rsidR="00D12762" w:rsidTr="00D12762">
        <w:tc>
          <w:tcPr>
            <w:tcW w:w="0" w:type="auto"/>
          </w:tcPr>
          <w:p w:rsidR="00D12762" w:rsidRDefault="00D47FDE">
            <w:pPr>
              <w:pStyle w:val="TableBodyText"/>
            </w:pPr>
            <w:r>
              <w:t>IsamErrorOutOfDatabaseSpace</w:t>
            </w:r>
          </w:p>
        </w:tc>
        <w:tc>
          <w:tcPr>
            <w:tcW w:w="0" w:type="auto"/>
          </w:tcPr>
          <w:p w:rsidR="00D12762" w:rsidRDefault="00D47FDE">
            <w:pPr>
              <w:pStyle w:val="TableBodyText"/>
            </w:pPr>
            <w:r>
              <w:t xml:space="preserve">The maximum database size has been reached. </w:t>
            </w:r>
          </w:p>
          <w:p w:rsidR="00D12762" w:rsidRDefault="00D47FDE">
            <w:pPr>
              <w:pStyle w:val="TableBodyText"/>
            </w:pPr>
            <w:r>
              <w:t>(JET_errOutOfDatabaseSpace)</w:t>
            </w:r>
          </w:p>
        </w:tc>
        <w:tc>
          <w:tcPr>
            <w:tcW w:w="0" w:type="auto"/>
          </w:tcPr>
          <w:p w:rsidR="00D12762" w:rsidRDefault="00D47FDE">
            <w:pPr>
              <w:pStyle w:val="TableBodyText"/>
            </w:pPr>
            <w:r>
              <w:t>0xFFFFFC0C,</w:t>
            </w:r>
          </w:p>
          <w:p w:rsidR="00D12762" w:rsidRDefault="00D47FDE">
            <w:pPr>
              <w:pStyle w:val="TableBodyText"/>
            </w:pPr>
            <w:r>
              <w:t>%x0C.FC.FF.FF</w:t>
            </w:r>
          </w:p>
        </w:tc>
      </w:tr>
      <w:tr w:rsidR="00D12762" w:rsidTr="00D12762">
        <w:tc>
          <w:tcPr>
            <w:tcW w:w="0" w:type="auto"/>
          </w:tcPr>
          <w:p w:rsidR="00D12762" w:rsidRDefault="00D47FDE">
            <w:pPr>
              <w:pStyle w:val="TableBodyText"/>
            </w:pPr>
            <w:r>
              <w:t>IsamErrorOutOfCursors</w:t>
            </w:r>
          </w:p>
        </w:tc>
        <w:tc>
          <w:tcPr>
            <w:tcW w:w="0" w:type="auto"/>
          </w:tcPr>
          <w:p w:rsidR="00D12762" w:rsidRDefault="00D47FDE">
            <w:pPr>
              <w:pStyle w:val="TableBodyText"/>
            </w:pPr>
            <w:r>
              <w:t>The table is out of cursors. (JET_errOutOfCursors)</w:t>
            </w:r>
          </w:p>
        </w:tc>
        <w:tc>
          <w:tcPr>
            <w:tcW w:w="0" w:type="auto"/>
          </w:tcPr>
          <w:p w:rsidR="00D12762" w:rsidRDefault="00D47FDE">
            <w:pPr>
              <w:pStyle w:val="TableBodyText"/>
            </w:pPr>
            <w:r>
              <w:t>0xFFFFFC0B,</w:t>
            </w:r>
          </w:p>
          <w:p w:rsidR="00D12762" w:rsidRDefault="00D47FDE">
            <w:pPr>
              <w:pStyle w:val="TableBodyText"/>
            </w:pPr>
            <w:r>
              <w:t>%x0B.FC.FF.FF</w:t>
            </w:r>
          </w:p>
        </w:tc>
      </w:tr>
      <w:tr w:rsidR="00D12762" w:rsidTr="00D12762">
        <w:tc>
          <w:tcPr>
            <w:tcW w:w="0" w:type="auto"/>
          </w:tcPr>
          <w:p w:rsidR="00D12762" w:rsidRDefault="00D47FDE">
            <w:pPr>
              <w:pStyle w:val="TableBodyText"/>
            </w:pPr>
            <w:r>
              <w:t>IsamErrorOutOfBuffers</w:t>
            </w:r>
          </w:p>
        </w:tc>
        <w:tc>
          <w:tcPr>
            <w:tcW w:w="0" w:type="auto"/>
          </w:tcPr>
          <w:p w:rsidR="00D12762" w:rsidRDefault="00D47FDE">
            <w:pPr>
              <w:pStyle w:val="TableBodyText"/>
            </w:pPr>
            <w:r>
              <w:t>The database is out of page buffers. (JET_errOutOfBuffers)</w:t>
            </w:r>
          </w:p>
        </w:tc>
        <w:tc>
          <w:tcPr>
            <w:tcW w:w="0" w:type="auto"/>
          </w:tcPr>
          <w:p w:rsidR="00D12762" w:rsidRDefault="00D47FDE">
            <w:pPr>
              <w:pStyle w:val="TableBodyText"/>
            </w:pPr>
            <w:r>
              <w:t>0xFFFFFC0A,</w:t>
            </w:r>
          </w:p>
          <w:p w:rsidR="00D12762" w:rsidRDefault="00D47FDE">
            <w:pPr>
              <w:pStyle w:val="TableBodyText"/>
            </w:pPr>
            <w:r>
              <w:t>%x0A.FC.FF.FF</w:t>
            </w:r>
          </w:p>
        </w:tc>
      </w:tr>
      <w:tr w:rsidR="00D12762" w:rsidTr="00D12762">
        <w:tc>
          <w:tcPr>
            <w:tcW w:w="0" w:type="auto"/>
          </w:tcPr>
          <w:p w:rsidR="00D12762" w:rsidRDefault="00D47FDE">
            <w:pPr>
              <w:pStyle w:val="TableBodyText"/>
            </w:pPr>
            <w:r>
              <w:t>IsamErrorTooManyIndexes</w:t>
            </w:r>
          </w:p>
        </w:tc>
        <w:tc>
          <w:tcPr>
            <w:tcW w:w="0" w:type="auto"/>
          </w:tcPr>
          <w:p w:rsidR="00D12762" w:rsidRDefault="00D47FDE">
            <w:pPr>
              <w:pStyle w:val="TableBodyText"/>
            </w:pPr>
            <w:r>
              <w:t>There are too many indexes. (JET_errTooManyIndexes)</w:t>
            </w:r>
          </w:p>
        </w:tc>
        <w:tc>
          <w:tcPr>
            <w:tcW w:w="0" w:type="auto"/>
          </w:tcPr>
          <w:p w:rsidR="00D12762" w:rsidRDefault="00D47FDE">
            <w:pPr>
              <w:pStyle w:val="TableBodyText"/>
            </w:pPr>
            <w:r>
              <w:t>0xFFFFFC09,</w:t>
            </w:r>
          </w:p>
          <w:p w:rsidR="00D12762" w:rsidRDefault="00D47FDE">
            <w:pPr>
              <w:pStyle w:val="TableBodyText"/>
            </w:pPr>
            <w:r>
              <w:t>%x09.FC.FF.FF</w:t>
            </w:r>
          </w:p>
        </w:tc>
      </w:tr>
      <w:tr w:rsidR="00D12762" w:rsidTr="00D12762">
        <w:tc>
          <w:tcPr>
            <w:tcW w:w="0" w:type="auto"/>
          </w:tcPr>
          <w:p w:rsidR="00D12762" w:rsidRDefault="00D47FDE">
            <w:pPr>
              <w:pStyle w:val="TableBodyText"/>
            </w:pPr>
            <w:r>
              <w:t>IsamErrorTooManyKeys</w:t>
            </w:r>
          </w:p>
        </w:tc>
        <w:tc>
          <w:tcPr>
            <w:tcW w:w="0" w:type="auto"/>
          </w:tcPr>
          <w:p w:rsidR="00D12762" w:rsidRDefault="00D47FDE">
            <w:pPr>
              <w:pStyle w:val="TableBodyText"/>
            </w:pPr>
            <w:r>
              <w:t>There are too many colum</w:t>
            </w:r>
            <w:r>
              <w:t>ns in an index. (JET_errTooManyKeys)</w:t>
            </w:r>
          </w:p>
        </w:tc>
        <w:tc>
          <w:tcPr>
            <w:tcW w:w="0" w:type="auto"/>
          </w:tcPr>
          <w:p w:rsidR="00D12762" w:rsidRDefault="00D47FDE">
            <w:pPr>
              <w:pStyle w:val="TableBodyText"/>
            </w:pPr>
            <w:r>
              <w:t>0xFFFFFC08,</w:t>
            </w:r>
          </w:p>
          <w:p w:rsidR="00D12762" w:rsidRDefault="00D47FDE">
            <w:pPr>
              <w:pStyle w:val="TableBodyText"/>
            </w:pPr>
            <w:r>
              <w:t>%x08.FC.FF.FF</w:t>
            </w:r>
          </w:p>
        </w:tc>
      </w:tr>
      <w:tr w:rsidR="00D12762" w:rsidTr="00D12762">
        <w:tc>
          <w:tcPr>
            <w:tcW w:w="0" w:type="auto"/>
          </w:tcPr>
          <w:p w:rsidR="00D12762" w:rsidRDefault="00D47FDE">
            <w:pPr>
              <w:pStyle w:val="TableBodyText"/>
            </w:pPr>
            <w:r>
              <w:t>IsamErrorRecordDeleted</w:t>
            </w:r>
          </w:p>
        </w:tc>
        <w:tc>
          <w:tcPr>
            <w:tcW w:w="0" w:type="auto"/>
          </w:tcPr>
          <w:p w:rsidR="00D12762" w:rsidRDefault="00D47FDE">
            <w:pPr>
              <w:pStyle w:val="TableBodyText"/>
            </w:pPr>
            <w:r>
              <w:t>The record has been deleted. (JET_errRecordDeleted)</w:t>
            </w:r>
          </w:p>
        </w:tc>
        <w:tc>
          <w:tcPr>
            <w:tcW w:w="0" w:type="auto"/>
          </w:tcPr>
          <w:p w:rsidR="00D12762" w:rsidRDefault="00D47FDE">
            <w:pPr>
              <w:pStyle w:val="TableBodyText"/>
            </w:pPr>
            <w:r>
              <w:t>0xFFFFFC07,</w:t>
            </w:r>
          </w:p>
          <w:p w:rsidR="00D12762" w:rsidRDefault="00D47FDE">
            <w:pPr>
              <w:pStyle w:val="TableBodyText"/>
            </w:pPr>
            <w:r>
              <w:t>%x07.FC.FF.FF</w:t>
            </w:r>
          </w:p>
        </w:tc>
      </w:tr>
      <w:tr w:rsidR="00D12762" w:rsidTr="00D12762">
        <w:tc>
          <w:tcPr>
            <w:tcW w:w="0" w:type="auto"/>
          </w:tcPr>
          <w:p w:rsidR="00D12762" w:rsidRDefault="00D47FDE">
            <w:pPr>
              <w:pStyle w:val="TableBodyText"/>
            </w:pPr>
            <w:r>
              <w:t>IsamErrorReadVerifyFailure</w:t>
            </w:r>
          </w:p>
        </w:tc>
        <w:tc>
          <w:tcPr>
            <w:tcW w:w="0" w:type="auto"/>
          </w:tcPr>
          <w:p w:rsidR="00D12762" w:rsidRDefault="00D47FDE">
            <w:pPr>
              <w:pStyle w:val="TableBodyText"/>
            </w:pPr>
            <w:r>
              <w:t xml:space="preserve">There is a checksum error on a database page. </w:t>
            </w:r>
          </w:p>
          <w:p w:rsidR="00D12762" w:rsidRDefault="00D47FDE">
            <w:pPr>
              <w:pStyle w:val="TableBodyText"/>
            </w:pPr>
            <w:r>
              <w:lastRenderedPageBreak/>
              <w:t>(JET_errReadVerifyFailure)</w:t>
            </w:r>
          </w:p>
        </w:tc>
        <w:tc>
          <w:tcPr>
            <w:tcW w:w="0" w:type="auto"/>
          </w:tcPr>
          <w:p w:rsidR="00D12762" w:rsidRDefault="00D47FDE">
            <w:pPr>
              <w:pStyle w:val="TableBodyText"/>
            </w:pPr>
            <w:r>
              <w:lastRenderedPageBreak/>
              <w:t>0xFFFFFC06,</w:t>
            </w:r>
          </w:p>
          <w:p w:rsidR="00D12762" w:rsidRDefault="00D47FDE">
            <w:pPr>
              <w:pStyle w:val="TableBodyText"/>
            </w:pPr>
            <w:r>
              <w:lastRenderedPageBreak/>
              <w:t>%x06.FC.FF.FF</w:t>
            </w:r>
          </w:p>
        </w:tc>
      </w:tr>
      <w:tr w:rsidR="00D12762" w:rsidTr="00D12762">
        <w:tc>
          <w:tcPr>
            <w:tcW w:w="0" w:type="auto"/>
          </w:tcPr>
          <w:p w:rsidR="00D12762" w:rsidRDefault="00D47FDE">
            <w:pPr>
              <w:pStyle w:val="TableBodyText"/>
            </w:pPr>
            <w:r>
              <w:lastRenderedPageBreak/>
              <w:t>IsamErrorPageNotInitialized</w:t>
            </w:r>
          </w:p>
        </w:tc>
        <w:tc>
          <w:tcPr>
            <w:tcW w:w="0" w:type="auto"/>
          </w:tcPr>
          <w:p w:rsidR="00D12762" w:rsidRDefault="00D47FDE">
            <w:pPr>
              <w:pStyle w:val="TableBodyText"/>
            </w:pPr>
            <w:r>
              <w:t>There is a blank database page. (JET_errPageNotInitialized)</w:t>
            </w:r>
          </w:p>
        </w:tc>
        <w:tc>
          <w:tcPr>
            <w:tcW w:w="0" w:type="auto"/>
          </w:tcPr>
          <w:p w:rsidR="00D12762" w:rsidRDefault="00D47FDE">
            <w:pPr>
              <w:pStyle w:val="TableBodyText"/>
            </w:pPr>
            <w:r>
              <w:t>0xFFFFFC05,</w:t>
            </w:r>
          </w:p>
          <w:p w:rsidR="00D12762" w:rsidRDefault="00D47FDE">
            <w:pPr>
              <w:pStyle w:val="TableBodyText"/>
            </w:pPr>
            <w:r>
              <w:t>%x05.FC.FF.FF</w:t>
            </w:r>
          </w:p>
        </w:tc>
      </w:tr>
      <w:tr w:rsidR="00D12762" w:rsidTr="00D12762">
        <w:tc>
          <w:tcPr>
            <w:tcW w:w="0" w:type="auto"/>
          </w:tcPr>
          <w:p w:rsidR="00D12762" w:rsidRDefault="00D47FDE">
            <w:pPr>
              <w:pStyle w:val="TableBodyText"/>
            </w:pPr>
            <w:r>
              <w:t>IsamErrorOutOfFileHandles</w:t>
            </w:r>
          </w:p>
        </w:tc>
        <w:tc>
          <w:tcPr>
            <w:tcW w:w="0" w:type="auto"/>
          </w:tcPr>
          <w:p w:rsidR="00D12762" w:rsidRDefault="00D47FDE">
            <w:pPr>
              <w:pStyle w:val="TableBodyText"/>
            </w:pPr>
            <w:r>
              <w:t xml:space="preserve">There are no file </w:t>
            </w:r>
            <w:hyperlink w:anchor="gt_5044babb-08e3-4bb9-bc12-fe8f542b05ee">
              <w:r>
                <w:rPr>
                  <w:rStyle w:val="HyperlinkGreen"/>
                  <w:b/>
                </w:rPr>
                <w:t>handles</w:t>
              </w:r>
            </w:hyperlink>
            <w:r>
              <w:t>. (JET_errOutOfFileHandles)</w:t>
            </w:r>
          </w:p>
        </w:tc>
        <w:tc>
          <w:tcPr>
            <w:tcW w:w="0" w:type="auto"/>
          </w:tcPr>
          <w:p w:rsidR="00D12762" w:rsidRDefault="00D47FDE">
            <w:pPr>
              <w:pStyle w:val="TableBodyText"/>
            </w:pPr>
            <w:r>
              <w:t>0xFFFFFC04,</w:t>
            </w:r>
          </w:p>
          <w:p w:rsidR="00D12762" w:rsidRDefault="00D47FDE">
            <w:pPr>
              <w:pStyle w:val="TableBodyText"/>
            </w:pPr>
            <w:r>
              <w:t>%x04.FC.FF.FF</w:t>
            </w:r>
          </w:p>
        </w:tc>
      </w:tr>
      <w:tr w:rsidR="00D12762" w:rsidTr="00D12762">
        <w:tc>
          <w:tcPr>
            <w:tcW w:w="0" w:type="auto"/>
          </w:tcPr>
          <w:p w:rsidR="00D12762" w:rsidRDefault="00D47FDE">
            <w:pPr>
              <w:pStyle w:val="TableBodyText"/>
            </w:pPr>
            <w:r>
              <w:t>IsamErrorDiskIO</w:t>
            </w:r>
          </w:p>
        </w:tc>
        <w:tc>
          <w:tcPr>
            <w:tcW w:w="0" w:type="auto"/>
          </w:tcPr>
          <w:p w:rsidR="00D12762" w:rsidRDefault="00D47FDE">
            <w:pPr>
              <w:pStyle w:val="TableBodyText"/>
            </w:pPr>
            <w:r>
              <w:t xml:space="preserve">There is a disk I/O error. </w:t>
            </w:r>
          </w:p>
          <w:p w:rsidR="00D12762" w:rsidRDefault="00D47FDE">
            <w:pPr>
              <w:pStyle w:val="TableBodyText"/>
            </w:pPr>
            <w:r>
              <w:t>(JET_errDiskIO)</w:t>
            </w:r>
          </w:p>
        </w:tc>
        <w:tc>
          <w:tcPr>
            <w:tcW w:w="0" w:type="auto"/>
          </w:tcPr>
          <w:p w:rsidR="00D12762" w:rsidRDefault="00D47FDE">
            <w:pPr>
              <w:pStyle w:val="TableBodyText"/>
            </w:pPr>
            <w:r>
              <w:t>0xFFFFFC02,</w:t>
            </w:r>
          </w:p>
          <w:p w:rsidR="00D12762" w:rsidRDefault="00D47FDE">
            <w:pPr>
              <w:pStyle w:val="TableBodyText"/>
            </w:pPr>
            <w:r>
              <w:t>%x02.FC.FF.FF</w:t>
            </w:r>
          </w:p>
        </w:tc>
      </w:tr>
      <w:tr w:rsidR="00D12762" w:rsidTr="00D12762">
        <w:tc>
          <w:tcPr>
            <w:tcW w:w="0" w:type="auto"/>
          </w:tcPr>
          <w:p w:rsidR="00D12762" w:rsidRDefault="00D47FDE">
            <w:pPr>
              <w:pStyle w:val="TableBodyText"/>
            </w:pPr>
            <w:r>
              <w:t>IsamErrorInvalidPath</w:t>
            </w:r>
          </w:p>
        </w:tc>
        <w:tc>
          <w:tcPr>
            <w:tcW w:w="0" w:type="auto"/>
          </w:tcPr>
          <w:p w:rsidR="00D12762" w:rsidRDefault="00D47FDE">
            <w:pPr>
              <w:pStyle w:val="TableBodyText"/>
            </w:pPr>
            <w:r>
              <w:t xml:space="preserve">A file path is invalid. </w:t>
            </w:r>
          </w:p>
          <w:p w:rsidR="00D12762" w:rsidRDefault="00D47FDE">
            <w:pPr>
              <w:pStyle w:val="TableBodyText"/>
            </w:pPr>
            <w:r>
              <w:t>(JET_errInvalidPath)</w:t>
            </w:r>
          </w:p>
        </w:tc>
        <w:tc>
          <w:tcPr>
            <w:tcW w:w="0" w:type="auto"/>
          </w:tcPr>
          <w:p w:rsidR="00D12762" w:rsidRDefault="00D47FDE">
            <w:pPr>
              <w:pStyle w:val="TableBodyText"/>
            </w:pPr>
            <w:r>
              <w:t>0xFFFFFC01,</w:t>
            </w:r>
          </w:p>
          <w:p w:rsidR="00D12762" w:rsidRDefault="00D47FDE">
            <w:pPr>
              <w:pStyle w:val="TableBodyText"/>
            </w:pPr>
            <w:r>
              <w:t>%x01.FC.FF.FF</w:t>
            </w:r>
          </w:p>
        </w:tc>
      </w:tr>
      <w:tr w:rsidR="00D12762" w:rsidTr="00D12762">
        <w:tc>
          <w:tcPr>
            <w:tcW w:w="0" w:type="auto"/>
          </w:tcPr>
          <w:p w:rsidR="00D12762" w:rsidRDefault="00D47FDE">
            <w:pPr>
              <w:pStyle w:val="TableBodyText"/>
            </w:pPr>
            <w:r>
              <w:t>IsamErrorInvalidSystemPath</w:t>
            </w:r>
          </w:p>
        </w:tc>
        <w:tc>
          <w:tcPr>
            <w:tcW w:w="0" w:type="auto"/>
          </w:tcPr>
          <w:p w:rsidR="00D12762" w:rsidRDefault="00D47FDE">
            <w:pPr>
              <w:pStyle w:val="TableBodyText"/>
            </w:pPr>
            <w:r>
              <w:t>A system path is invalid. (JET_errInvalidSystemPath)</w:t>
            </w:r>
          </w:p>
        </w:tc>
        <w:tc>
          <w:tcPr>
            <w:tcW w:w="0" w:type="auto"/>
          </w:tcPr>
          <w:p w:rsidR="00D12762" w:rsidRDefault="00D47FDE">
            <w:pPr>
              <w:pStyle w:val="TableBodyText"/>
            </w:pPr>
            <w:r>
              <w:t>0xFFFFFC00,</w:t>
            </w:r>
          </w:p>
          <w:p w:rsidR="00D12762" w:rsidRDefault="00D47FDE">
            <w:pPr>
              <w:pStyle w:val="TableBodyText"/>
            </w:pPr>
            <w:r>
              <w:t>%x00.FC.FF.FF</w:t>
            </w:r>
          </w:p>
        </w:tc>
      </w:tr>
      <w:tr w:rsidR="00D12762" w:rsidTr="00D12762">
        <w:tc>
          <w:tcPr>
            <w:tcW w:w="0" w:type="auto"/>
          </w:tcPr>
          <w:p w:rsidR="00D12762" w:rsidRDefault="00D47FDE">
            <w:pPr>
              <w:pStyle w:val="TableBodyText"/>
            </w:pPr>
            <w:r>
              <w:t>IsamErrorInvalidLogDirectory</w:t>
            </w:r>
          </w:p>
        </w:tc>
        <w:tc>
          <w:tcPr>
            <w:tcW w:w="0" w:type="auto"/>
          </w:tcPr>
          <w:p w:rsidR="00D12762" w:rsidRDefault="00D47FDE">
            <w:pPr>
              <w:pStyle w:val="TableBodyText"/>
            </w:pPr>
            <w:r>
              <w:t>A log directory is invalid. (JET_errInvalidLogDirectory)</w:t>
            </w:r>
          </w:p>
        </w:tc>
        <w:tc>
          <w:tcPr>
            <w:tcW w:w="0" w:type="auto"/>
          </w:tcPr>
          <w:p w:rsidR="00D12762" w:rsidRDefault="00D47FDE">
            <w:pPr>
              <w:pStyle w:val="TableBodyText"/>
            </w:pPr>
            <w:r>
              <w:t>0xFFFFFBFF,</w:t>
            </w:r>
          </w:p>
          <w:p w:rsidR="00D12762" w:rsidRDefault="00D47FDE">
            <w:pPr>
              <w:pStyle w:val="TableBodyText"/>
            </w:pPr>
            <w:r>
              <w:t>%xFF.FB.FF.FF</w:t>
            </w:r>
          </w:p>
        </w:tc>
      </w:tr>
      <w:tr w:rsidR="00D12762" w:rsidTr="00D12762">
        <w:tc>
          <w:tcPr>
            <w:tcW w:w="0" w:type="auto"/>
          </w:tcPr>
          <w:p w:rsidR="00D12762" w:rsidRDefault="00D47FDE">
            <w:pPr>
              <w:pStyle w:val="TableBodyText"/>
            </w:pPr>
            <w:r>
              <w:t>IsamErrorRecordTooBig</w:t>
            </w:r>
          </w:p>
        </w:tc>
        <w:tc>
          <w:tcPr>
            <w:tcW w:w="0" w:type="auto"/>
          </w:tcPr>
          <w:p w:rsidR="00D12762" w:rsidRDefault="00D47FDE">
            <w:pPr>
              <w:pStyle w:val="TableBodyText"/>
            </w:pPr>
            <w:r>
              <w:t>The record is larger than maximum size. (JET_errRecordTooBig)</w:t>
            </w:r>
          </w:p>
        </w:tc>
        <w:tc>
          <w:tcPr>
            <w:tcW w:w="0" w:type="auto"/>
          </w:tcPr>
          <w:p w:rsidR="00D12762" w:rsidRDefault="00D47FDE">
            <w:pPr>
              <w:pStyle w:val="TableBodyText"/>
            </w:pPr>
            <w:r>
              <w:t>0xFFFFFBFE,</w:t>
            </w:r>
          </w:p>
          <w:p w:rsidR="00D12762" w:rsidRDefault="00D47FDE">
            <w:pPr>
              <w:pStyle w:val="TableBodyText"/>
            </w:pPr>
            <w:r>
              <w:t>%xFE.FB.FF.FF</w:t>
            </w:r>
          </w:p>
        </w:tc>
      </w:tr>
      <w:tr w:rsidR="00D12762" w:rsidTr="00D12762">
        <w:tc>
          <w:tcPr>
            <w:tcW w:w="0" w:type="auto"/>
          </w:tcPr>
          <w:p w:rsidR="00D12762" w:rsidRDefault="00D47FDE">
            <w:pPr>
              <w:pStyle w:val="TableBodyText"/>
            </w:pPr>
            <w:r>
              <w:t>IsamErrorTooManyOpenDatabases</w:t>
            </w:r>
          </w:p>
        </w:tc>
        <w:tc>
          <w:tcPr>
            <w:tcW w:w="0" w:type="auto"/>
          </w:tcPr>
          <w:p w:rsidR="00D12762" w:rsidRDefault="00D47FDE">
            <w:pPr>
              <w:pStyle w:val="TableBodyText"/>
            </w:pPr>
            <w:r>
              <w:t>Too many databases are open. (JET_errTooManyOpenDatabases)</w:t>
            </w:r>
          </w:p>
        </w:tc>
        <w:tc>
          <w:tcPr>
            <w:tcW w:w="0" w:type="auto"/>
          </w:tcPr>
          <w:p w:rsidR="00D12762" w:rsidRDefault="00D47FDE">
            <w:pPr>
              <w:pStyle w:val="TableBodyText"/>
            </w:pPr>
            <w:r>
              <w:t>0xFFFFFBFD,</w:t>
            </w:r>
          </w:p>
          <w:p w:rsidR="00D12762" w:rsidRDefault="00D47FDE">
            <w:pPr>
              <w:pStyle w:val="TableBodyText"/>
            </w:pPr>
            <w:r>
              <w:t>%xFD.FB.FF.FF</w:t>
            </w:r>
          </w:p>
        </w:tc>
      </w:tr>
      <w:tr w:rsidR="00D12762" w:rsidTr="00D12762">
        <w:tc>
          <w:tcPr>
            <w:tcW w:w="0" w:type="auto"/>
          </w:tcPr>
          <w:p w:rsidR="00D12762" w:rsidRDefault="00D47FDE">
            <w:pPr>
              <w:pStyle w:val="TableBodyText"/>
            </w:pPr>
            <w:r>
              <w:t>IsamErrorInvalidDatabase</w:t>
            </w:r>
          </w:p>
        </w:tc>
        <w:tc>
          <w:tcPr>
            <w:tcW w:w="0" w:type="auto"/>
          </w:tcPr>
          <w:p w:rsidR="00D12762" w:rsidRDefault="00D47FDE">
            <w:pPr>
              <w:pStyle w:val="TableBodyText"/>
            </w:pPr>
            <w:r>
              <w:t>This is not a database</w:t>
            </w:r>
            <w:r>
              <w:t xml:space="preserve"> file. (JET_errInvalidDatabase)</w:t>
            </w:r>
          </w:p>
        </w:tc>
        <w:tc>
          <w:tcPr>
            <w:tcW w:w="0" w:type="auto"/>
          </w:tcPr>
          <w:p w:rsidR="00D12762" w:rsidRDefault="00D47FDE">
            <w:pPr>
              <w:pStyle w:val="TableBodyText"/>
            </w:pPr>
            <w:r>
              <w:t>0xFFFFFBFC,</w:t>
            </w:r>
          </w:p>
          <w:p w:rsidR="00D12762" w:rsidRDefault="00D47FDE">
            <w:pPr>
              <w:pStyle w:val="TableBodyText"/>
            </w:pPr>
            <w:r>
              <w:t>%xFC.FB.FF.FF</w:t>
            </w:r>
          </w:p>
        </w:tc>
      </w:tr>
      <w:tr w:rsidR="00D12762" w:rsidTr="00D12762">
        <w:tc>
          <w:tcPr>
            <w:tcW w:w="0" w:type="auto"/>
          </w:tcPr>
          <w:p w:rsidR="00D12762" w:rsidRDefault="00D47FDE">
            <w:pPr>
              <w:pStyle w:val="TableBodyText"/>
            </w:pPr>
            <w:r>
              <w:t>IsamErrorNotInitialized</w:t>
            </w:r>
          </w:p>
        </w:tc>
        <w:tc>
          <w:tcPr>
            <w:tcW w:w="0" w:type="auto"/>
          </w:tcPr>
          <w:p w:rsidR="00D12762" w:rsidRDefault="00D47FDE">
            <w:pPr>
              <w:pStyle w:val="TableBodyText"/>
            </w:pPr>
            <w:r>
              <w:t>The database engine has not been initialized. (JET_errNotInitialized)</w:t>
            </w:r>
          </w:p>
        </w:tc>
        <w:tc>
          <w:tcPr>
            <w:tcW w:w="0" w:type="auto"/>
          </w:tcPr>
          <w:p w:rsidR="00D12762" w:rsidRDefault="00D47FDE">
            <w:pPr>
              <w:pStyle w:val="TableBodyText"/>
            </w:pPr>
            <w:r>
              <w:t>0xFFFFFBFB,</w:t>
            </w:r>
          </w:p>
          <w:p w:rsidR="00D12762" w:rsidRDefault="00D47FDE">
            <w:pPr>
              <w:pStyle w:val="TableBodyText"/>
            </w:pPr>
            <w:r>
              <w:t>%xFB.FB.FF.FF</w:t>
            </w:r>
          </w:p>
        </w:tc>
      </w:tr>
      <w:tr w:rsidR="00D12762" w:rsidTr="00D12762">
        <w:tc>
          <w:tcPr>
            <w:tcW w:w="0" w:type="auto"/>
          </w:tcPr>
          <w:p w:rsidR="00D12762" w:rsidRDefault="00D47FDE">
            <w:pPr>
              <w:pStyle w:val="TableBodyText"/>
            </w:pPr>
            <w:r>
              <w:t>IsamErrorAlreadyInitialized</w:t>
            </w:r>
          </w:p>
        </w:tc>
        <w:tc>
          <w:tcPr>
            <w:tcW w:w="0" w:type="auto"/>
          </w:tcPr>
          <w:p w:rsidR="00D12762" w:rsidRDefault="00D47FDE">
            <w:pPr>
              <w:pStyle w:val="TableBodyText"/>
            </w:pPr>
            <w:r>
              <w:t>The database engine is already initialized. (JET</w:t>
            </w:r>
            <w:r>
              <w:t>_errAlreadyInitialized)</w:t>
            </w:r>
          </w:p>
        </w:tc>
        <w:tc>
          <w:tcPr>
            <w:tcW w:w="0" w:type="auto"/>
          </w:tcPr>
          <w:p w:rsidR="00D12762" w:rsidRDefault="00D47FDE">
            <w:pPr>
              <w:pStyle w:val="TableBodyText"/>
            </w:pPr>
            <w:r>
              <w:t>0xFFFFFBFA,</w:t>
            </w:r>
          </w:p>
          <w:p w:rsidR="00D12762" w:rsidRDefault="00D47FDE">
            <w:pPr>
              <w:pStyle w:val="TableBodyText"/>
            </w:pPr>
            <w:r>
              <w:t>%xFA.FB.FF.FF</w:t>
            </w:r>
          </w:p>
        </w:tc>
      </w:tr>
      <w:tr w:rsidR="00D12762" w:rsidTr="00D12762">
        <w:tc>
          <w:tcPr>
            <w:tcW w:w="0" w:type="auto"/>
          </w:tcPr>
          <w:p w:rsidR="00D12762" w:rsidRDefault="00D47FDE">
            <w:pPr>
              <w:pStyle w:val="TableBodyText"/>
            </w:pPr>
            <w:r>
              <w:t>IsamErrorInitInProgress</w:t>
            </w:r>
          </w:p>
        </w:tc>
        <w:tc>
          <w:tcPr>
            <w:tcW w:w="0" w:type="auto"/>
          </w:tcPr>
          <w:p w:rsidR="00D12762" w:rsidRDefault="00D47FDE">
            <w:pPr>
              <w:pStyle w:val="TableBodyText"/>
            </w:pPr>
            <w:r>
              <w:t>The database engine is being initialized. (JET_errInitInProgress)</w:t>
            </w:r>
          </w:p>
        </w:tc>
        <w:tc>
          <w:tcPr>
            <w:tcW w:w="0" w:type="auto"/>
          </w:tcPr>
          <w:p w:rsidR="00D12762" w:rsidRDefault="00D47FDE">
            <w:pPr>
              <w:pStyle w:val="TableBodyText"/>
            </w:pPr>
            <w:r>
              <w:t>0xFFFFFBF9,</w:t>
            </w:r>
          </w:p>
          <w:p w:rsidR="00D12762" w:rsidRDefault="00D47FDE">
            <w:pPr>
              <w:pStyle w:val="TableBodyText"/>
            </w:pPr>
            <w:r>
              <w:t>%xF9.FB.FF.FF</w:t>
            </w:r>
          </w:p>
        </w:tc>
      </w:tr>
      <w:tr w:rsidR="00D12762" w:rsidTr="00D12762">
        <w:tc>
          <w:tcPr>
            <w:tcW w:w="0" w:type="auto"/>
          </w:tcPr>
          <w:p w:rsidR="00D12762" w:rsidRDefault="00D47FDE">
            <w:pPr>
              <w:pStyle w:val="TableBodyText"/>
            </w:pPr>
            <w:r>
              <w:t>IsamErrorFileAccessDenied</w:t>
            </w:r>
          </w:p>
        </w:tc>
        <w:tc>
          <w:tcPr>
            <w:tcW w:w="0" w:type="auto"/>
          </w:tcPr>
          <w:p w:rsidR="00D12762" w:rsidRDefault="00D47FDE">
            <w:pPr>
              <w:pStyle w:val="TableBodyText"/>
            </w:pPr>
            <w:r>
              <w:t xml:space="preserve">The file cannot be accessed because the file is locked or in use. </w:t>
            </w:r>
          </w:p>
          <w:p w:rsidR="00D12762" w:rsidRDefault="00D47FDE">
            <w:pPr>
              <w:pStyle w:val="TableBodyText"/>
            </w:pPr>
            <w:r>
              <w:t>(JET_errFileAccessDenied)</w:t>
            </w:r>
          </w:p>
        </w:tc>
        <w:tc>
          <w:tcPr>
            <w:tcW w:w="0" w:type="auto"/>
          </w:tcPr>
          <w:p w:rsidR="00D12762" w:rsidRDefault="00D47FDE">
            <w:pPr>
              <w:pStyle w:val="TableBodyText"/>
            </w:pPr>
            <w:r>
              <w:t>0xFFFFFBF8,</w:t>
            </w:r>
          </w:p>
          <w:p w:rsidR="00D12762" w:rsidRDefault="00D47FDE">
            <w:pPr>
              <w:pStyle w:val="TableBodyText"/>
            </w:pPr>
            <w:r>
              <w:t>%xF8.FB.FF.FF</w:t>
            </w:r>
          </w:p>
        </w:tc>
      </w:tr>
      <w:tr w:rsidR="00D12762" w:rsidTr="00D12762">
        <w:tc>
          <w:tcPr>
            <w:tcW w:w="0" w:type="auto"/>
          </w:tcPr>
          <w:p w:rsidR="00D12762" w:rsidRDefault="00D47FDE">
            <w:pPr>
              <w:pStyle w:val="TableBodyText"/>
            </w:pPr>
            <w:r>
              <w:t>IsamErrorBufferTooSmall</w:t>
            </w:r>
          </w:p>
        </w:tc>
        <w:tc>
          <w:tcPr>
            <w:tcW w:w="0" w:type="auto"/>
          </w:tcPr>
          <w:p w:rsidR="00D12762" w:rsidRDefault="00D47FDE">
            <w:pPr>
              <w:pStyle w:val="TableBodyText"/>
            </w:pPr>
            <w:r>
              <w:t>The buffer is too small. (JET_errBufferTooSmall)</w:t>
            </w:r>
          </w:p>
        </w:tc>
        <w:tc>
          <w:tcPr>
            <w:tcW w:w="0" w:type="auto"/>
          </w:tcPr>
          <w:p w:rsidR="00D12762" w:rsidRDefault="00D47FDE">
            <w:pPr>
              <w:pStyle w:val="TableBodyText"/>
            </w:pPr>
            <w:r>
              <w:t>0xFFFFFBF2,</w:t>
            </w:r>
          </w:p>
          <w:p w:rsidR="00D12762" w:rsidRDefault="00D47FDE">
            <w:pPr>
              <w:pStyle w:val="TableBodyText"/>
            </w:pPr>
            <w:r>
              <w:t>%xF2.FB.FF.FF</w:t>
            </w:r>
          </w:p>
        </w:tc>
      </w:tr>
      <w:tr w:rsidR="00D12762" w:rsidTr="00D12762">
        <w:tc>
          <w:tcPr>
            <w:tcW w:w="0" w:type="auto"/>
          </w:tcPr>
          <w:p w:rsidR="00D12762" w:rsidRDefault="00D47FDE">
            <w:pPr>
              <w:pStyle w:val="TableBodyText"/>
            </w:pPr>
            <w:r>
              <w:lastRenderedPageBreak/>
              <w:t>IsamErrorTooManyColumns</w:t>
            </w:r>
          </w:p>
        </w:tc>
        <w:tc>
          <w:tcPr>
            <w:tcW w:w="0" w:type="auto"/>
          </w:tcPr>
          <w:p w:rsidR="00D12762" w:rsidRDefault="00D47FDE">
            <w:pPr>
              <w:pStyle w:val="TableBodyText"/>
            </w:pPr>
            <w:r>
              <w:t>Too many col</w:t>
            </w:r>
            <w:r>
              <w:t>umns are defined. (JET_errTooManyColumns)</w:t>
            </w:r>
          </w:p>
        </w:tc>
        <w:tc>
          <w:tcPr>
            <w:tcW w:w="0" w:type="auto"/>
          </w:tcPr>
          <w:p w:rsidR="00D12762" w:rsidRDefault="00D47FDE">
            <w:pPr>
              <w:pStyle w:val="TableBodyText"/>
            </w:pPr>
            <w:r>
              <w:t>0xFFFFFBF0,</w:t>
            </w:r>
          </w:p>
          <w:p w:rsidR="00D12762" w:rsidRDefault="00D47FDE">
            <w:pPr>
              <w:pStyle w:val="TableBodyText"/>
            </w:pPr>
            <w:r>
              <w:t>%xF0.FB.FF.FF</w:t>
            </w:r>
          </w:p>
        </w:tc>
      </w:tr>
      <w:tr w:rsidR="00D12762" w:rsidTr="00D12762">
        <w:tc>
          <w:tcPr>
            <w:tcW w:w="0" w:type="auto"/>
          </w:tcPr>
          <w:p w:rsidR="00D12762" w:rsidRDefault="00D47FDE">
            <w:pPr>
              <w:pStyle w:val="TableBodyText"/>
            </w:pPr>
            <w:r>
              <w:t>IsamErrorContainerNotEmpty</w:t>
            </w:r>
          </w:p>
        </w:tc>
        <w:tc>
          <w:tcPr>
            <w:tcW w:w="0" w:type="auto"/>
          </w:tcPr>
          <w:p w:rsidR="00D12762" w:rsidRDefault="00D47FDE">
            <w:pPr>
              <w:pStyle w:val="TableBodyText"/>
            </w:pPr>
            <w:r>
              <w:t>The container is not empty. (JET_errContainerNotEmpty)</w:t>
            </w:r>
          </w:p>
        </w:tc>
        <w:tc>
          <w:tcPr>
            <w:tcW w:w="0" w:type="auto"/>
          </w:tcPr>
          <w:p w:rsidR="00D12762" w:rsidRDefault="00D47FDE">
            <w:pPr>
              <w:pStyle w:val="TableBodyText"/>
            </w:pPr>
            <w:r>
              <w:t>0xFFFFFBED,</w:t>
            </w:r>
          </w:p>
          <w:p w:rsidR="00D12762" w:rsidRDefault="00D47FDE">
            <w:pPr>
              <w:pStyle w:val="TableBodyText"/>
            </w:pPr>
            <w:r>
              <w:t>%xED.FB.FF.FF</w:t>
            </w:r>
          </w:p>
        </w:tc>
      </w:tr>
      <w:tr w:rsidR="00D12762" w:rsidTr="00D12762">
        <w:tc>
          <w:tcPr>
            <w:tcW w:w="0" w:type="auto"/>
          </w:tcPr>
          <w:p w:rsidR="00D12762" w:rsidRDefault="00D47FDE">
            <w:pPr>
              <w:pStyle w:val="TableBodyText"/>
            </w:pPr>
            <w:r>
              <w:t>IsamErrorInvalidFilename</w:t>
            </w:r>
          </w:p>
        </w:tc>
        <w:tc>
          <w:tcPr>
            <w:tcW w:w="0" w:type="auto"/>
          </w:tcPr>
          <w:p w:rsidR="00D12762" w:rsidRDefault="00D47FDE">
            <w:pPr>
              <w:pStyle w:val="TableBodyText"/>
            </w:pPr>
            <w:r>
              <w:t>The file name is invalid. (JET_errInvalidFilename)</w:t>
            </w:r>
          </w:p>
        </w:tc>
        <w:tc>
          <w:tcPr>
            <w:tcW w:w="0" w:type="auto"/>
          </w:tcPr>
          <w:p w:rsidR="00D12762" w:rsidRDefault="00D47FDE">
            <w:pPr>
              <w:pStyle w:val="TableBodyText"/>
            </w:pPr>
            <w:r>
              <w:t>0xFFFFFBEC,</w:t>
            </w:r>
          </w:p>
          <w:p w:rsidR="00D12762" w:rsidRDefault="00D47FDE">
            <w:pPr>
              <w:pStyle w:val="TableBodyText"/>
            </w:pPr>
            <w:r>
              <w:t>%xEC.FB.FF.FF</w:t>
            </w:r>
          </w:p>
        </w:tc>
      </w:tr>
      <w:tr w:rsidR="00D12762" w:rsidTr="00D12762">
        <w:tc>
          <w:tcPr>
            <w:tcW w:w="0" w:type="auto"/>
          </w:tcPr>
          <w:p w:rsidR="00D12762" w:rsidRDefault="00D47FDE">
            <w:pPr>
              <w:pStyle w:val="TableBodyText"/>
            </w:pPr>
            <w:r>
              <w:t>IsamErrorInvalidBookmark</w:t>
            </w:r>
          </w:p>
        </w:tc>
        <w:tc>
          <w:tcPr>
            <w:tcW w:w="0" w:type="auto"/>
          </w:tcPr>
          <w:p w:rsidR="00D12762" w:rsidRDefault="00D47FDE">
            <w:pPr>
              <w:pStyle w:val="TableBodyText"/>
            </w:pPr>
            <w:r>
              <w:t>A bookmark is invalid. (JET_errInvalidBookmark)</w:t>
            </w:r>
          </w:p>
        </w:tc>
        <w:tc>
          <w:tcPr>
            <w:tcW w:w="0" w:type="auto"/>
          </w:tcPr>
          <w:p w:rsidR="00D12762" w:rsidRDefault="00D47FDE">
            <w:pPr>
              <w:pStyle w:val="TableBodyText"/>
            </w:pPr>
            <w:r>
              <w:t>0xFFFFFBEB,</w:t>
            </w:r>
          </w:p>
          <w:p w:rsidR="00D12762" w:rsidRDefault="00D47FDE">
            <w:pPr>
              <w:pStyle w:val="TableBodyText"/>
            </w:pPr>
            <w:r>
              <w:t>%xEB.FB.FF.FF</w:t>
            </w:r>
          </w:p>
        </w:tc>
      </w:tr>
      <w:tr w:rsidR="00D12762" w:rsidTr="00D12762">
        <w:tc>
          <w:tcPr>
            <w:tcW w:w="0" w:type="auto"/>
          </w:tcPr>
          <w:p w:rsidR="00D12762" w:rsidRDefault="00D47FDE">
            <w:pPr>
              <w:pStyle w:val="TableBodyText"/>
            </w:pPr>
            <w:r>
              <w:t>IsamErrorColumnInUse</w:t>
            </w:r>
          </w:p>
        </w:tc>
        <w:tc>
          <w:tcPr>
            <w:tcW w:w="0" w:type="auto"/>
          </w:tcPr>
          <w:p w:rsidR="00D12762" w:rsidRDefault="00D47FDE">
            <w:pPr>
              <w:pStyle w:val="TableBodyText"/>
            </w:pPr>
            <w:r>
              <w:t>The column used is in an index. (JET_errColumnInUse)</w:t>
            </w:r>
          </w:p>
        </w:tc>
        <w:tc>
          <w:tcPr>
            <w:tcW w:w="0" w:type="auto"/>
          </w:tcPr>
          <w:p w:rsidR="00D12762" w:rsidRDefault="00D47FDE">
            <w:pPr>
              <w:pStyle w:val="TableBodyText"/>
            </w:pPr>
            <w:r>
              <w:t>0xFFFFFBEA,</w:t>
            </w:r>
          </w:p>
          <w:p w:rsidR="00D12762" w:rsidRDefault="00D47FDE">
            <w:pPr>
              <w:pStyle w:val="TableBodyText"/>
            </w:pPr>
            <w:r>
              <w:t>%xEA.FB.FF.FF</w:t>
            </w:r>
          </w:p>
        </w:tc>
      </w:tr>
      <w:tr w:rsidR="00D12762" w:rsidTr="00D12762">
        <w:tc>
          <w:tcPr>
            <w:tcW w:w="0" w:type="auto"/>
          </w:tcPr>
          <w:p w:rsidR="00D12762" w:rsidRDefault="00D47FDE">
            <w:pPr>
              <w:pStyle w:val="TableBodyText"/>
            </w:pPr>
            <w:r>
              <w:t>IsamErrorInvalidBufferSize</w:t>
            </w:r>
          </w:p>
        </w:tc>
        <w:tc>
          <w:tcPr>
            <w:tcW w:w="0" w:type="auto"/>
          </w:tcPr>
          <w:p w:rsidR="00D12762" w:rsidRDefault="00D47FDE">
            <w:pPr>
              <w:pStyle w:val="TableBodyText"/>
            </w:pPr>
            <w:r>
              <w:t xml:space="preserve">The data buffer does not match the column size. </w:t>
            </w:r>
          </w:p>
          <w:p w:rsidR="00D12762" w:rsidRDefault="00D47FDE">
            <w:pPr>
              <w:pStyle w:val="TableBodyText"/>
            </w:pPr>
            <w:r>
              <w:t>(JET_errInvalidBufferSize)</w:t>
            </w:r>
          </w:p>
        </w:tc>
        <w:tc>
          <w:tcPr>
            <w:tcW w:w="0" w:type="auto"/>
          </w:tcPr>
          <w:p w:rsidR="00D12762" w:rsidRDefault="00D47FDE">
            <w:pPr>
              <w:pStyle w:val="TableBodyText"/>
            </w:pPr>
            <w:r>
              <w:t>0xFFFFFBE9,</w:t>
            </w:r>
          </w:p>
          <w:p w:rsidR="00D12762" w:rsidRDefault="00D47FDE">
            <w:pPr>
              <w:pStyle w:val="TableBodyText"/>
            </w:pPr>
            <w:r>
              <w:t>%xE9.FB.FF.FF</w:t>
            </w:r>
          </w:p>
        </w:tc>
      </w:tr>
      <w:tr w:rsidR="00D12762" w:rsidTr="00D12762">
        <w:tc>
          <w:tcPr>
            <w:tcW w:w="0" w:type="auto"/>
          </w:tcPr>
          <w:p w:rsidR="00D12762" w:rsidRDefault="00D47FDE">
            <w:pPr>
              <w:pStyle w:val="TableBodyText"/>
            </w:pPr>
            <w:r>
              <w:t>IsamErrorColumnNotUpdatable</w:t>
            </w:r>
          </w:p>
        </w:tc>
        <w:tc>
          <w:tcPr>
            <w:tcW w:w="0" w:type="auto"/>
          </w:tcPr>
          <w:p w:rsidR="00D12762" w:rsidRDefault="00D47FDE">
            <w:pPr>
              <w:pStyle w:val="TableBodyText"/>
            </w:pPr>
            <w:r>
              <w:t>The column value cannot be set. (JET_errColumnNotUpdatable)</w:t>
            </w:r>
          </w:p>
        </w:tc>
        <w:tc>
          <w:tcPr>
            <w:tcW w:w="0" w:type="auto"/>
          </w:tcPr>
          <w:p w:rsidR="00D12762" w:rsidRDefault="00D47FDE">
            <w:pPr>
              <w:pStyle w:val="TableBodyText"/>
            </w:pPr>
            <w:r>
              <w:t>0xFFFFFBE8,</w:t>
            </w:r>
          </w:p>
          <w:p w:rsidR="00D12762" w:rsidRDefault="00D47FDE">
            <w:pPr>
              <w:pStyle w:val="TableBodyText"/>
            </w:pPr>
            <w:r>
              <w:t>%xE8.FB.FF.FF</w:t>
            </w:r>
          </w:p>
        </w:tc>
      </w:tr>
      <w:tr w:rsidR="00D12762" w:rsidTr="00D12762">
        <w:tc>
          <w:tcPr>
            <w:tcW w:w="0" w:type="auto"/>
          </w:tcPr>
          <w:p w:rsidR="00D12762" w:rsidRDefault="00D47FDE">
            <w:pPr>
              <w:pStyle w:val="TableBodyText"/>
            </w:pPr>
            <w:r>
              <w:t>IsamErrorIndexInUse</w:t>
            </w:r>
          </w:p>
        </w:tc>
        <w:tc>
          <w:tcPr>
            <w:tcW w:w="0" w:type="auto"/>
          </w:tcPr>
          <w:p w:rsidR="00D12762" w:rsidRDefault="00D47FDE">
            <w:pPr>
              <w:pStyle w:val="TableBodyText"/>
            </w:pPr>
            <w:r>
              <w:t xml:space="preserve">The index is in use. </w:t>
            </w:r>
          </w:p>
          <w:p w:rsidR="00D12762" w:rsidRDefault="00D47FDE">
            <w:pPr>
              <w:pStyle w:val="TableBodyText"/>
            </w:pPr>
            <w:r>
              <w:t>(JET_errIndexInUse)</w:t>
            </w:r>
          </w:p>
        </w:tc>
        <w:tc>
          <w:tcPr>
            <w:tcW w:w="0" w:type="auto"/>
          </w:tcPr>
          <w:p w:rsidR="00D12762" w:rsidRDefault="00D47FDE">
            <w:pPr>
              <w:pStyle w:val="TableBodyText"/>
            </w:pPr>
            <w:r>
              <w:t>0xFFFFFBE5,</w:t>
            </w:r>
          </w:p>
          <w:p w:rsidR="00D12762" w:rsidRDefault="00D47FDE">
            <w:pPr>
              <w:pStyle w:val="TableBodyText"/>
            </w:pPr>
            <w:r>
              <w:t>%xE5.FB.FF.FF</w:t>
            </w:r>
          </w:p>
        </w:tc>
      </w:tr>
      <w:tr w:rsidR="00D12762" w:rsidTr="00D12762">
        <w:tc>
          <w:tcPr>
            <w:tcW w:w="0" w:type="auto"/>
          </w:tcPr>
          <w:p w:rsidR="00D12762" w:rsidRDefault="00D47FDE">
            <w:pPr>
              <w:pStyle w:val="TableBodyText"/>
            </w:pPr>
            <w:r>
              <w:t>IsamErrorLinkNotSupported</w:t>
            </w:r>
          </w:p>
        </w:tc>
        <w:tc>
          <w:tcPr>
            <w:tcW w:w="0" w:type="auto"/>
          </w:tcPr>
          <w:p w:rsidR="00D12762" w:rsidRDefault="00D47FDE">
            <w:pPr>
              <w:pStyle w:val="TableBodyText"/>
            </w:pPr>
            <w:r>
              <w:t>The link support is unavailable. (JET_errLinkNotSupported)</w:t>
            </w:r>
          </w:p>
        </w:tc>
        <w:tc>
          <w:tcPr>
            <w:tcW w:w="0" w:type="auto"/>
          </w:tcPr>
          <w:p w:rsidR="00D12762" w:rsidRDefault="00D47FDE">
            <w:pPr>
              <w:pStyle w:val="TableBodyText"/>
            </w:pPr>
            <w:r>
              <w:t>0xFFFFFBE4,</w:t>
            </w:r>
          </w:p>
          <w:p w:rsidR="00D12762" w:rsidRDefault="00D47FDE">
            <w:pPr>
              <w:pStyle w:val="TableBodyText"/>
            </w:pPr>
            <w:r>
              <w:t>%xE4.FB.FF.FF</w:t>
            </w:r>
          </w:p>
        </w:tc>
      </w:tr>
      <w:tr w:rsidR="00D12762" w:rsidTr="00D12762">
        <w:tc>
          <w:tcPr>
            <w:tcW w:w="0" w:type="auto"/>
          </w:tcPr>
          <w:p w:rsidR="00D12762" w:rsidRDefault="00D47FDE">
            <w:pPr>
              <w:pStyle w:val="TableBodyText"/>
            </w:pPr>
            <w:r>
              <w:t>IsamErrorNullKeyDisallowed</w:t>
            </w:r>
          </w:p>
        </w:tc>
        <w:tc>
          <w:tcPr>
            <w:tcW w:w="0" w:type="auto"/>
          </w:tcPr>
          <w:p w:rsidR="00D12762" w:rsidRDefault="00D47FDE">
            <w:pPr>
              <w:pStyle w:val="TableBodyText"/>
            </w:pPr>
            <w:r>
              <w:t>Null keys are not allowed on an index. (JET_errN</w:t>
            </w:r>
            <w:r>
              <w:t>ullKeyDisallowed)</w:t>
            </w:r>
          </w:p>
        </w:tc>
        <w:tc>
          <w:tcPr>
            <w:tcW w:w="0" w:type="auto"/>
          </w:tcPr>
          <w:p w:rsidR="00D12762" w:rsidRDefault="00D47FDE">
            <w:pPr>
              <w:pStyle w:val="TableBodyText"/>
            </w:pPr>
            <w:r>
              <w:t>0xFFFFFBE3,</w:t>
            </w:r>
          </w:p>
          <w:p w:rsidR="00D12762" w:rsidRDefault="00D47FDE">
            <w:pPr>
              <w:pStyle w:val="TableBodyText"/>
            </w:pPr>
            <w:r>
              <w:t>%xE3.FB.FF.FF</w:t>
            </w:r>
          </w:p>
        </w:tc>
      </w:tr>
      <w:tr w:rsidR="00D12762" w:rsidTr="00D12762">
        <w:tc>
          <w:tcPr>
            <w:tcW w:w="0" w:type="auto"/>
          </w:tcPr>
          <w:p w:rsidR="00D12762" w:rsidRDefault="00D47FDE">
            <w:pPr>
              <w:pStyle w:val="TableBodyText"/>
            </w:pPr>
            <w:r>
              <w:t>IsamErrorNotInTransaction</w:t>
            </w:r>
          </w:p>
        </w:tc>
        <w:tc>
          <w:tcPr>
            <w:tcW w:w="0" w:type="auto"/>
          </w:tcPr>
          <w:p w:rsidR="00D12762" w:rsidRDefault="00D47FDE">
            <w:pPr>
              <w:pStyle w:val="TableBodyText"/>
            </w:pPr>
            <w:r>
              <w:t xml:space="preserve">The operation has to occur within a transaction. </w:t>
            </w:r>
          </w:p>
          <w:p w:rsidR="00D12762" w:rsidRDefault="00D47FDE">
            <w:pPr>
              <w:pStyle w:val="TableBodyText"/>
            </w:pPr>
            <w:r>
              <w:t>(JET_errNotInTransaction)</w:t>
            </w:r>
          </w:p>
        </w:tc>
        <w:tc>
          <w:tcPr>
            <w:tcW w:w="0" w:type="auto"/>
          </w:tcPr>
          <w:p w:rsidR="00D12762" w:rsidRDefault="00D47FDE">
            <w:pPr>
              <w:pStyle w:val="TableBodyText"/>
            </w:pPr>
            <w:r>
              <w:t>0xFFFFFBE2,</w:t>
            </w:r>
          </w:p>
          <w:p w:rsidR="00D12762" w:rsidRDefault="00D47FDE">
            <w:pPr>
              <w:pStyle w:val="TableBodyText"/>
            </w:pPr>
            <w:r>
              <w:t>%xE2.FB.FF.FF</w:t>
            </w:r>
          </w:p>
        </w:tc>
      </w:tr>
      <w:tr w:rsidR="00D12762" w:rsidTr="00D12762">
        <w:tc>
          <w:tcPr>
            <w:tcW w:w="0" w:type="auto"/>
          </w:tcPr>
          <w:p w:rsidR="00D12762" w:rsidRDefault="00D47FDE">
            <w:pPr>
              <w:pStyle w:val="TableBodyText"/>
            </w:pPr>
            <w:r>
              <w:t>IsamErrorTooManyActiveUsers</w:t>
            </w:r>
          </w:p>
        </w:tc>
        <w:tc>
          <w:tcPr>
            <w:tcW w:w="0" w:type="auto"/>
          </w:tcPr>
          <w:p w:rsidR="00D12762" w:rsidRDefault="00D47FDE">
            <w:pPr>
              <w:pStyle w:val="TableBodyText"/>
            </w:pPr>
            <w:r>
              <w:t>There are too many active database</w:t>
            </w:r>
            <w:r>
              <w:t xml:space="preserve"> users. (JET_errTooManyActiveUsers)</w:t>
            </w:r>
          </w:p>
        </w:tc>
        <w:tc>
          <w:tcPr>
            <w:tcW w:w="0" w:type="auto"/>
          </w:tcPr>
          <w:p w:rsidR="00D12762" w:rsidRDefault="00D47FDE">
            <w:pPr>
              <w:pStyle w:val="TableBodyText"/>
            </w:pPr>
            <w:r>
              <w:t>0xFFFFFBDD,</w:t>
            </w:r>
          </w:p>
          <w:p w:rsidR="00D12762" w:rsidRDefault="00D47FDE">
            <w:pPr>
              <w:pStyle w:val="TableBodyText"/>
            </w:pPr>
            <w:r>
              <w:t>%xDD.FB.FF.FF</w:t>
            </w:r>
          </w:p>
        </w:tc>
      </w:tr>
      <w:tr w:rsidR="00D12762" w:rsidTr="00D12762">
        <w:tc>
          <w:tcPr>
            <w:tcW w:w="0" w:type="auto"/>
          </w:tcPr>
          <w:p w:rsidR="00D12762" w:rsidRDefault="00D47FDE">
            <w:pPr>
              <w:pStyle w:val="TableBodyText"/>
            </w:pPr>
            <w:r>
              <w:t>IsamErrorInvalidCountry</w:t>
            </w:r>
          </w:p>
        </w:tc>
        <w:tc>
          <w:tcPr>
            <w:tcW w:w="0" w:type="auto"/>
          </w:tcPr>
          <w:p w:rsidR="00D12762" w:rsidRDefault="00D47FDE">
            <w:pPr>
              <w:pStyle w:val="TableBodyText"/>
            </w:pPr>
            <w:r>
              <w:t xml:space="preserve">A country/region code is invalid or unknown. </w:t>
            </w:r>
          </w:p>
          <w:p w:rsidR="00D12762" w:rsidRDefault="00D47FDE">
            <w:pPr>
              <w:pStyle w:val="TableBodyText"/>
            </w:pPr>
            <w:r>
              <w:t>(JET_errInvalidCountry)</w:t>
            </w:r>
          </w:p>
        </w:tc>
        <w:tc>
          <w:tcPr>
            <w:tcW w:w="0" w:type="auto"/>
          </w:tcPr>
          <w:p w:rsidR="00D12762" w:rsidRDefault="00D47FDE">
            <w:pPr>
              <w:pStyle w:val="TableBodyText"/>
            </w:pPr>
            <w:r>
              <w:t>0xFFFFFBDB,</w:t>
            </w:r>
          </w:p>
          <w:p w:rsidR="00D12762" w:rsidRDefault="00D47FDE">
            <w:pPr>
              <w:pStyle w:val="TableBodyText"/>
            </w:pPr>
            <w:r>
              <w:t>%xDB.FB.FF.FF</w:t>
            </w:r>
          </w:p>
        </w:tc>
      </w:tr>
      <w:tr w:rsidR="00D12762" w:rsidTr="00D12762">
        <w:tc>
          <w:tcPr>
            <w:tcW w:w="0" w:type="auto"/>
          </w:tcPr>
          <w:p w:rsidR="00D12762" w:rsidRDefault="00D47FDE">
            <w:pPr>
              <w:pStyle w:val="TableBodyText"/>
            </w:pPr>
            <w:r>
              <w:t>IsamErrorInvalidLanguageId</w:t>
            </w:r>
          </w:p>
        </w:tc>
        <w:tc>
          <w:tcPr>
            <w:tcW w:w="0" w:type="auto"/>
          </w:tcPr>
          <w:p w:rsidR="00D12762" w:rsidRDefault="00D47FDE">
            <w:pPr>
              <w:pStyle w:val="TableBodyText"/>
            </w:pPr>
            <w:r>
              <w:t>A language ID is invalid or unknown. (JET_err</w:t>
            </w:r>
            <w:r>
              <w:t>InvalidLanguageId)</w:t>
            </w:r>
          </w:p>
        </w:tc>
        <w:tc>
          <w:tcPr>
            <w:tcW w:w="0" w:type="auto"/>
          </w:tcPr>
          <w:p w:rsidR="00D12762" w:rsidRDefault="00D47FDE">
            <w:pPr>
              <w:pStyle w:val="TableBodyText"/>
            </w:pPr>
            <w:r>
              <w:t>0xFFFFFBDA,</w:t>
            </w:r>
          </w:p>
          <w:p w:rsidR="00D12762" w:rsidRDefault="00D47FDE">
            <w:pPr>
              <w:pStyle w:val="TableBodyText"/>
            </w:pPr>
            <w:r>
              <w:t>%xDA.FB.FF.FF</w:t>
            </w:r>
          </w:p>
        </w:tc>
      </w:tr>
      <w:tr w:rsidR="00D12762" w:rsidTr="00D12762">
        <w:tc>
          <w:tcPr>
            <w:tcW w:w="0" w:type="auto"/>
          </w:tcPr>
          <w:p w:rsidR="00D12762" w:rsidRDefault="00D47FDE">
            <w:pPr>
              <w:pStyle w:val="TableBodyText"/>
            </w:pPr>
            <w:r>
              <w:t>IsamErrorInvalidCodePage</w:t>
            </w:r>
          </w:p>
        </w:tc>
        <w:tc>
          <w:tcPr>
            <w:tcW w:w="0" w:type="auto"/>
          </w:tcPr>
          <w:p w:rsidR="00D12762" w:rsidRDefault="00D47FDE">
            <w:pPr>
              <w:pStyle w:val="TableBodyText"/>
            </w:pPr>
            <w:r>
              <w:t xml:space="preserve">A code page is invalid or unknown. </w:t>
            </w:r>
            <w:r>
              <w:lastRenderedPageBreak/>
              <w:t>(JET_errInvalidCodePage)</w:t>
            </w:r>
          </w:p>
        </w:tc>
        <w:tc>
          <w:tcPr>
            <w:tcW w:w="0" w:type="auto"/>
          </w:tcPr>
          <w:p w:rsidR="00D12762" w:rsidRDefault="00D47FDE">
            <w:pPr>
              <w:pStyle w:val="TableBodyText"/>
            </w:pPr>
            <w:r>
              <w:lastRenderedPageBreak/>
              <w:t>0xFFFFFBD9,</w:t>
            </w:r>
          </w:p>
          <w:p w:rsidR="00D12762" w:rsidRDefault="00D47FDE">
            <w:pPr>
              <w:pStyle w:val="TableBodyText"/>
            </w:pPr>
            <w:r>
              <w:lastRenderedPageBreak/>
              <w:t>%xD9.FB.FF.FF</w:t>
            </w:r>
          </w:p>
        </w:tc>
      </w:tr>
      <w:tr w:rsidR="00D12762" w:rsidTr="00D12762">
        <w:tc>
          <w:tcPr>
            <w:tcW w:w="0" w:type="auto"/>
          </w:tcPr>
          <w:p w:rsidR="00D12762" w:rsidRDefault="00D47FDE">
            <w:pPr>
              <w:pStyle w:val="TableBodyText"/>
            </w:pPr>
            <w:r>
              <w:lastRenderedPageBreak/>
              <w:t>IsamErrorInvalidLCMapStringFlags</w:t>
            </w:r>
          </w:p>
        </w:tc>
        <w:tc>
          <w:tcPr>
            <w:tcW w:w="0" w:type="auto"/>
          </w:tcPr>
          <w:p w:rsidR="00D12762" w:rsidRDefault="00D47FDE">
            <w:pPr>
              <w:pStyle w:val="TableBodyText"/>
            </w:pPr>
            <w:r>
              <w:t xml:space="preserve">Invalid flags are being used for LCMapString. </w:t>
            </w:r>
            <w:r>
              <w:t>(JET_errInvalidLCMapStringFlags)</w:t>
            </w:r>
          </w:p>
        </w:tc>
        <w:tc>
          <w:tcPr>
            <w:tcW w:w="0" w:type="auto"/>
          </w:tcPr>
          <w:p w:rsidR="00D12762" w:rsidRDefault="00D47FDE">
            <w:pPr>
              <w:pStyle w:val="TableBodyText"/>
            </w:pPr>
            <w:r>
              <w:t>0xFFFFFBD8,</w:t>
            </w:r>
          </w:p>
          <w:p w:rsidR="00D12762" w:rsidRDefault="00D47FDE">
            <w:pPr>
              <w:pStyle w:val="TableBodyText"/>
            </w:pPr>
            <w:r>
              <w:t>%xD8.FB.FF.FF</w:t>
            </w:r>
          </w:p>
        </w:tc>
      </w:tr>
      <w:tr w:rsidR="00D12762" w:rsidTr="00D12762">
        <w:tc>
          <w:tcPr>
            <w:tcW w:w="0" w:type="auto"/>
          </w:tcPr>
          <w:p w:rsidR="00D12762" w:rsidRDefault="00D47FDE">
            <w:pPr>
              <w:pStyle w:val="TableBodyText"/>
            </w:pPr>
            <w:r>
              <w:t>IsamErrorVersionStoreEntryTooBig</w:t>
            </w:r>
          </w:p>
        </w:tc>
        <w:tc>
          <w:tcPr>
            <w:tcW w:w="0" w:type="auto"/>
          </w:tcPr>
          <w:p w:rsidR="00D12762" w:rsidRDefault="00D47FDE">
            <w:pPr>
              <w:pStyle w:val="TableBodyText"/>
            </w:pPr>
            <w:r>
              <w:t>There was an attempt to create a version store entry (RCE) that was larger than a version bucket. (JET_errVersionStoreEntryTooBig)</w:t>
            </w:r>
          </w:p>
        </w:tc>
        <w:tc>
          <w:tcPr>
            <w:tcW w:w="0" w:type="auto"/>
          </w:tcPr>
          <w:p w:rsidR="00D12762" w:rsidRDefault="00D47FDE">
            <w:pPr>
              <w:pStyle w:val="TableBodyText"/>
            </w:pPr>
            <w:r>
              <w:t>0xFFFFFBD7,</w:t>
            </w:r>
          </w:p>
          <w:p w:rsidR="00D12762" w:rsidRDefault="00D47FDE">
            <w:pPr>
              <w:pStyle w:val="TableBodyText"/>
            </w:pPr>
            <w:r>
              <w:t>%xD7.FB.FF.FF</w:t>
            </w:r>
          </w:p>
        </w:tc>
      </w:tr>
      <w:tr w:rsidR="00D12762" w:rsidTr="00D12762">
        <w:tc>
          <w:tcPr>
            <w:tcW w:w="0" w:type="auto"/>
          </w:tcPr>
          <w:p w:rsidR="00D12762" w:rsidRDefault="00D47FDE">
            <w:pPr>
              <w:pStyle w:val="TableBodyText"/>
            </w:pPr>
            <w:r>
              <w:t>IsamErrorVersionStoreOutOfMemoryAndCleanupTimedOut</w:t>
            </w:r>
          </w:p>
        </w:tc>
        <w:tc>
          <w:tcPr>
            <w:tcW w:w="0" w:type="auto"/>
          </w:tcPr>
          <w:p w:rsidR="00D12762" w:rsidRDefault="00D47FDE">
            <w:pPr>
              <w:pStyle w:val="TableBodyText"/>
            </w:pPr>
            <w:r>
              <w:t>The version store is out of memory and the cleanup attempt failed to complete. (JET_errVersionStoreOutOfMemoryAndCleanupTimedOut)</w:t>
            </w:r>
          </w:p>
        </w:tc>
        <w:tc>
          <w:tcPr>
            <w:tcW w:w="0" w:type="auto"/>
          </w:tcPr>
          <w:p w:rsidR="00D12762" w:rsidRDefault="00D47FDE">
            <w:pPr>
              <w:pStyle w:val="TableBodyText"/>
            </w:pPr>
            <w:r>
              <w:t>0xFFFFFBD6,</w:t>
            </w:r>
          </w:p>
          <w:p w:rsidR="00D12762" w:rsidRDefault="00D47FDE">
            <w:pPr>
              <w:pStyle w:val="TableBodyText"/>
            </w:pPr>
            <w:r>
              <w:t>%xD6.FB.FF.FF</w:t>
            </w:r>
          </w:p>
        </w:tc>
      </w:tr>
      <w:tr w:rsidR="00D12762" w:rsidTr="00D12762">
        <w:tc>
          <w:tcPr>
            <w:tcW w:w="0" w:type="auto"/>
          </w:tcPr>
          <w:p w:rsidR="00D12762" w:rsidRDefault="00D47FDE">
            <w:pPr>
              <w:pStyle w:val="TableBodyText"/>
            </w:pPr>
            <w:r>
              <w:t>IsamErrorVersionStoreOutOfMemory</w:t>
            </w:r>
          </w:p>
        </w:tc>
        <w:tc>
          <w:tcPr>
            <w:tcW w:w="0" w:type="auto"/>
          </w:tcPr>
          <w:p w:rsidR="00D12762" w:rsidRDefault="00D47FDE">
            <w:pPr>
              <w:pStyle w:val="TableBodyText"/>
            </w:pPr>
            <w:r>
              <w:t>The version sto</w:t>
            </w:r>
            <w:r>
              <w:t>re is out of memory and a cleanup was already attempted. (JET_errVersionStoreOutOfMemory)</w:t>
            </w:r>
          </w:p>
        </w:tc>
        <w:tc>
          <w:tcPr>
            <w:tcW w:w="0" w:type="auto"/>
          </w:tcPr>
          <w:p w:rsidR="00D12762" w:rsidRDefault="00D47FDE">
            <w:pPr>
              <w:pStyle w:val="TableBodyText"/>
            </w:pPr>
            <w:r>
              <w:t>0xFFFFFBD3,</w:t>
            </w:r>
          </w:p>
          <w:p w:rsidR="00D12762" w:rsidRDefault="00D47FDE">
            <w:pPr>
              <w:pStyle w:val="TableBodyText"/>
            </w:pPr>
            <w:r>
              <w:t>%xD3.FB.FF.FF</w:t>
            </w:r>
          </w:p>
        </w:tc>
      </w:tr>
      <w:tr w:rsidR="00D12762" w:rsidTr="00D12762">
        <w:tc>
          <w:tcPr>
            <w:tcW w:w="0" w:type="auto"/>
          </w:tcPr>
          <w:p w:rsidR="00D12762" w:rsidRDefault="00D47FDE">
            <w:pPr>
              <w:pStyle w:val="TableBodyText"/>
            </w:pPr>
            <w:r>
              <w:t>IsamErrorCannotIndex</w:t>
            </w:r>
          </w:p>
        </w:tc>
        <w:tc>
          <w:tcPr>
            <w:tcW w:w="0" w:type="auto"/>
          </w:tcPr>
          <w:p w:rsidR="00D12762" w:rsidRDefault="00D47FDE">
            <w:pPr>
              <w:pStyle w:val="TableBodyText"/>
            </w:pPr>
            <w:r>
              <w:t xml:space="preserve">The escrow and SLV columns cannot be indexed. </w:t>
            </w:r>
          </w:p>
          <w:p w:rsidR="00D12762" w:rsidRDefault="00D47FDE">
            <w:pPr>
              <w:pStyle w:val="TableBodyText"/>
            </w:pPr>
            <w:r>
              <w:t>(JET_errCannotIndex)</w:t>
            </w:r>
          </w:p>
        </w:tc>
        <w:tc>
          <w:tcPr>
            <w:tcW w:w="0" w:type="auto"/>
          </w:tcPr>
          <w:p w:rsidR="00D12762" w:rsidRDefault="00D47FDE">
            <w:pPr>
              <w:pStyle w:val="TableBodyText"/>
            </w:pPr>
            <w:r>
              <w:t>0xFFFFFBD1,</w:t>
            </w:r>
          </w:p>
          <w:p w:rsidR="00D12762" w:rsidRDefault="00D47FDE">
            <w:pPr>
              <w:pStyle w:val="TableBodyText"/>
            </w:pPr>
            <w:r>
              <w:t>%xD1.FB.FF.FF</w:t>
            </w:r>
          </w:p>
        </w:tc>
      </w:tr>
      <w:tr w:rsidR="00D12762" w:rsidTr="00D12762">
        <w:tc>
          <w:tcPr>
            <w:tcW w:w="0" w:type="auto"/>
          </w:tcPr>
          <w:p w:rsidR="00D12762" w:rsidRDefault="00D47FDE">
            <w:pPr>
              <w:pStyle w:val="TableBodyText"/>
            </w:pPr>
            <w:r>
              <w:t>IsamErrorRecordNotDeleted</w:t>
            </w:r>
          </w:p>
        </w:tc>
        <w:tc>
          <w:tcPr>
            <w:tcW w:w="0" w:type="auto"/>
          </w:tcPr>
          <w:p w:rsidR="00D12762" w:rsidRDefault="00D47FDE">
            <w:pPr>
              <w:pStyle w:val="TableBodyText"/>
            </w:pPr>
            <w:r>
              <w:t>The record has not been deleted. (JET_errRecordNotDeleted)</w:t>
            </w:r>
          </w:p>
        </w:tc>
        <w:tc>
          <w:tcPr>
            <w:tcW w:w="0" w:type="auto"/>
          </w:tcPr>
          <w:p w:rsidR="00D12762" w:rsidRDefault="00D47FDE">
            <w:pPr>
              <w:pStyle w:val="TableBodyText"/>
            </w:pPr>
            <w:r>
              <w:t>0xFFFFFBD0,</w:t>
            </w:r>
          </w:p>
          <w:p w:rsidR="00D12762" w:rsidRDefault="00D47FDE">
            <w:pPr>
              <w:pStyle w:val="TableBodyText"/>
            </w:pPr>
            <w:r>
              <w:t>%xD0.FB.FF.FF</w:t>
            </w:r>
          </w:p>
        </w:tc>
      </w:tr>
      <w:tr w:rsidR="00D12762" w:rsidTr="00D12762">
        <w:tc>
          <w:tcPr>
            <w:tcW w:w="0" w:type="auto"/>
          </w:tcPr>
          <w:p w:rsidR="00D12762" w:rsidRDefault="00D47FDE">
            <w:pPr>
              <w:pStyle w:val="TableBodyText"/>
            </w:pPr>
            <w:r>
              <w:t>IsamErrorTooManyMempoolEntries</w:t>
            </w:r>
          </w:p>
        </w:tc>
        <w:tc>
          <w:tcPr>
            <w:tcW w:w="0" w:type="auto"/>
          </w:tcPr>
          <w:p w:rsidR="00D12762" w:rsidRDefault="00D47FDE">
            <w:pPr>
              <w:pStyle w:val="TableBodyText"/>
            </w:pPr>
            <w:r>
              <w:t xml:space="preserve">Too many mempool entries have been requested. </w:t>
            </w:r>
          </w:p>
          <w:p w:rsidR="00D12762" w:rsidRDefault="00D47FDE">
            <w:pPr>
              <w:pStyle w:val="TableBodyText"/>
            </w:pPr>
            <w:r>
              <w:t>(JET_errTooManyMempoolEntries)</w:t>
            </w:r>
          </w:p>
        </w:tc>
        <w:tc>
          <w:tcPr>
            <w:tcW w:w="0" w:type="auto"/>
          </w:tcPr>
          <w:p w:rsidR="00D12762" w:rsidRDefault="00D47FDE">
            <w:pPr>
              <w:pStyle w:val="TableBodyText"/>
            </w:pPr>
            <w:r>
              <w:t>0xFFFFFBCF,</w:t>
            </w:r>
          </w:p>
          <w:p w:rsidR="00D12762" w:rsidRDefault="00D47FDE">
            <w:pPr>
              <w:pStyle w:val="TableBodyText"/>
            </w:pPr>
            <w:r>
              <w:t>%xCF.FB.FF.FF</w:t>
            </w:r>
          </w:p>
        </w:tc>
      </w:tr>
      <w:tr w:rsidR="00D12762" w:rsidTr="00D12762">
        <w:tc>
          <w:tcPr>
            <w:tcW w:w="0" w:type="auto"/>
          </w:tcPr>
          <w:p w:rsidR="00D12762" w:rsidRDefault="00D47FDE">
            <w:pPr>
              <w:pStyle w:val="TableBodyText"/>
            </w:pPr>
            <w:r>
              <w:t>IsamErro</w:t>
            </w:r>
            <w:r>
              <w:t>rOutOfObjectIDs</w:t>
            </w:r>
          </w:p>
        </w:tc>
        <w:tc>
          <w:tcPr>
            <w:tcW w:w="0" w:type="auto"/>
          </w:tcPr>
          <w:p w:rsidR="00D12762" w:rsidRDefault="00D47FDE">
            <w:pPr>
              <w:pStyle w:val="TableBodyText"/>
            </w:pPr>
            <w:r>
              <w:t xml:space="preserve">The database is out of B+ tree ObjectIDs so an offline defragmentation has to be performed to reclaim freed or unused ObjectIDs. </w:t>
            </w:r>
          </w:p>
          <w:p w:rsidR="00D12762" w:rsidRDefault="00D47FDE">
            <w:pPr>
              <w:pStyle w:val="TableBodyText"/>
            </w:pPr>
            <w:r>
              <w:t>(JET_errOutOfObjectIDs)</w:t>
            </w:r>
          </w:p>
        </w:tc>
        <w:tc>
          <w:tcPr>
            <w:tcW w:w="0" w:type="auto"/>
          </w:tcPr>
          <w:p w:rsidR="00D12762" w:rsidRDefault="00D47FDE">
            <w:pPr>
              <w:pStyle w:val="TableBodyText"/>
            </w:pPr>
            <w:r>
              <w:t>0xFFFFFBCE,</w:t>
            </w:r>
          </w:p>
          <w:p w:rsidR="00D12762" w:rsidRDefault="00D47FDE">
            <w:pPr>
              <w:pStyle w:val="TableBodyText"/>
            </w:pPr>
            <w:r>
              <w:t>%xCE.FB.FF.FF</w:t>
            </w:r>
          </w:p>
        </w:tc>
      </w:tr>
      <w:tr w:rsidR="00D12762" w:rsidTr="00D12762">
        <w:tc>
          <w:tcPr>
            <w:tcW w:w="0" w:type="auto"/>
          </w:tcPr>
          <w:p w:rsidR="00D12762" w:rsidRDefault="00D47FDE">
            <w:pPr>
              <w:pStyle w:val="TableBodyText"/>
            </w:pPr>
            <w:r>
              <w:t>IsamErrorOutOfLongValueIDs</w:t>
            </w:r>
          </w:p>
        </w:tc>
        <w:tc>
          <w:tcPr>
            <w:tcW w:w="0" w:type="auto"/>
          </w:tcPr>
          <w:p w:rsidR="00D12762" w:rsidRDefault="00D47FDE">
            <w:pPr>
              <w:pStyle w:val="TableBodyText"/>
            </w:pPr>
            <w:r>
              <w:t>The Long-value ID counter has re</w:t>
            </w:r>
            <w:r>
              <w:t xml:space="preserve">ached the maximum value. An offline defragmentation has to be performed to reclaim free or unused LongValueIDs. </w:t>
            </w:r>
          </w:p>
          <w:p w:rsidR="00D12762" w:rsidRDefault="00D47FDE">
            <w:pPr>
              <w:pStyle w:val="TableBodyText"/>
            </w:pPr>
            <w:r>
              <w:t>(JET_errOutOfLongValueIDs)</w:t>
            </w:r>
          </w:p>
        </w:tc>
        <w:tc>
          <w:tcPr>
            <w:tcW w:w="0" w:type="auto"/>
          </w:tcPr>
          <w:p w:rsidR="00D12762" w:rsidRDefault="00D47FDE">
            <w:pPr>
              <w:pStyle w:val="TableBodyText"/>
            </w:pPr>
            <w:r>
              <w:t>0xFFFFFBCD,</w:t>
            </w:r>
          </w:p>
          <w:p w:rsidR="00D12762" w:rsidRDefault="00D47FDE">
            <w:pPr>
              <w:pStyle w:val="TableBodyText"/>
            </w:pPr>
            <w:r>
              <w:t>%xCD.FB.FF.FF</w:t>
            </w:r>
          </w:p>
        </w:tc>
      </w:tr>
      <w:tr w:rsidR="00D12762" w:rsidTr="00D12762">
        <w:tc>
          <w:tcPr>
            <w:tcW w:w="0" w:type="auto"/>
          </w:tcPr>
          <w:p w:rsidR="00D12762" w:rsidRDefault="00D47FDE">
            <w:pPr>
              <w:pStyle w:val="TableBodyText"/>
            </w:pPr>
            <w:r>
              <w:t>IsamErrorOutOfAutoincrementValues</w:t>
            </w:r>
          </w:p>
        </w:tc>
        <w:tc>
          <w:tcPr>
            <w:tcW w:w="0" w:type="auto"/>
          </w:tcPr>
          <w:p w:rsidR="00D12762" w:rsidRDefault="00D47FDE">
            <w:pPr>
              <w:pStyle w:val="TableBodyText"/>
            </w:pPr>
            <w:r>
              <w:t xml:space="preserve">The automatic increment counter has reached the maximum value. An offline defragmentation will not be able to reclaim free or unused automatically increment values. </w:t>
            </w:r>
          </w:p>
          <w:p w:rsidR="00D12762" w:rsidRDefault="00D47FDE">
            <w:pPr>
              <w:pStyle w:val="TableBodyText"/>
            </w:pPr>
            <w:r>
              <w:t>(JET_errOutOfAutoincrementValues)</w:t>
            </w:r>
          </w:p>
        </w:tc>
        <w:tc>
          <w:tcPr>
            <w:tcW w:w="0" w:type="auto"/>
          </w:tcPr>
          <w:p w:rsidR="00D12762" w:rsidRDefault="00D47FDE">
            <w:pPr>
              <w:pStyle w:val="TableBodyText"/>
            </w:pPr>
            <w:r>
              <w:t>0xFFFFFBCC,</w:t>
            </w:r>
          </w:p>
          <w:p w:rsidR="00D12762" w:rsidRDefault="00D47FDE">
            <w:pPr>
              <w:pStyle w:val="TableBodyText"/>
            </w:pPr>
            <w:r>
              <w:t>%xCC.FB.FF.FF</w:t>
            </w:r>
          </w:p>
        </w:tc>
      </w:tr>
      <w:tr w:rsidR="00D12762" w:rsidTr="00D12762">
        <w:tc>
          <w:tcPr>
            <w:tcW w:w="0" w:type="auto"/>
          </w:tcPr>
          <w:p w:rsidR="00D12762" w:rsidRDefault="00D47FDE">
            <w:pPr>
              <w:pStyle w:val="TableBodyText"/>
            </w:pPr>
            <w:r>
              <w:t>IsamErrorOutOfDbtimeValues</w:t>
            </w:r>
          </w:p>
        </w:tc>
        <w:tc>
          <w:tcPr>
            <w:tcW w:w="0" w:type="auto"/>
          </w:tcPr>
          <w:p w:rsidR="00D12762" w:rsidRDefault="00D47FDE">
            <w:pPr>
              <w:pStyle w:val="TableBodyText"/>
            </w:pPr>
            <w:r>
              <w:t>Th</w:t>
            </w:r>
            <w:r>
              <w:t xml:space="preserve">e Dbtime counter has reached the maximum value. An offline defragmentation is required to be performed to reclaim free or unused Dbtime values. </w:t>
            </w:r>
          </w:p>
          <w:p w:rsidR="00D12762" w:rsidRDefault="00D47FDE">
            <w:pPr>
              <w:pStyle w:val="TableBodyText"/>
            </w:pPr>
            <w:r>
              <w:t>(JET_errOutOfDbtimeValues)</w:t>
            </w:r>
          </w:p>
        </w:tc>
        <w:tc>
          <w:tcPr>
            <w:tcW w:w="0" w:type="auto"/>
          </w:tcPr>
          <w:p w:rsidR="00D12762" w:rsidRDefault="00D47FDE">
            <w:pPr>
              <w:pStyle w:val="TableBodyText"/>
            </w:pPr>
            <w:r>
              <w:t>0xFFFFFBCB,</w:t>
            </w:r>
          </w:p>
          <w:p w:rsidR="00D12762" w:rsidRDefault="00D47FDE">
            <w:pPr>
              <w:pStyle w:val="TableBodyText"/>
            </w:pPr>
            <w:r>
              <w:t>%xCB.FB.FF.FF</w:t>
            </w:r>
          </w:p>
        </w:tc>
      </w:tr>
      <w:tr w:rsidR="00D12762" w:rsidTr="00D12762">
        <w:tc>
          <w:tcPr>
            <w:tcW w:w="0" w:type="auto"/>
          </w:tcPr>
          <w:p w:rsidR="00D12762" w:rsidRDefault="00D47FDE">
            <w:pPr>
              <w:pStyle w:val="TableBodyText"/>
            </w:pPr>
            <w:r>
              <w:t>IsamErrorOutOfSequentialIndexValues</w:t>
            </w:r>
          </w:p>
        </w:tc>
        <w:tc>
          <w:tcPr>
            <w:tcW w:w="0" w:type="auto"/>
          </w:tcPr>
          <w:p w:rsidR="00D12762" w:rsidRDefault="00D47FDE">
            <w:pPr>
              <w:pStyle w:val="TableBodyText"/>
            </w:pPr>
            <w:r>
              <w:t xml:space="preserve">A sequential index </w:t>
            </w:r>
            <w:r>
              <w:t xml:space="preserve">counter has reached the maximum value. An offline defragmentation has to  be performed to reclaim Free or unused SequentialIndex values. </w:t>
            </w:r>
            <w:r>
              <w:lastRenderedPageBreak/>
              <w:t>(JET_errOutOfSequentialIndexValues)</w:t>
            </w:r>
          </w:p>
        </w:tc>
        <w:tc>
          <w:tcPr>
            <w:tcW w:w="0" w:type="auto"/>
          </w:tcPr>
          <w:p w:rsidR="00D12762" w:rsidRDefault="00D47FDE">
            <w:pPr>
              <w:pStyle w:val="TableBodyText"/>
            </w:pPr>
            <w:r>
              <w:lastRenderedPageBreak/>
              <w:t>0xFFFFFBCA,</w:t>
            </w:r>
          </w:p>
          <w:p w:rsidR="00D12762" w:rsidRDefault="00D47FDE">
            <w:pPr>
              <w:pStyle w:val="TableBodyText"/>
            </w:pPr>
            <w:r>
              <w:t>%xCA.FB.FF.FF</w:t>
            </w:r>
          </w:p>
        </w:tc>
      </w:tr>
      <w:tr w:rsidR="00D12762" w:rsidTr="00D12762">
        <w:tc>
          <w:tcPr>
            <w:tcW w:w="0" w:type="auto"/>
          </w:tcPr>
          <w:p w:rsidR="00D12762" w:rsidRDefault="00D47FDE">
            <w:pPr>
              <w:pStyle w:val="TableBodyText"/>
            </w:pPr>
            <w:r>
              <w:t>IsamErrorRunningInOneInstanceMode</w:t>
            </w:r>
          </w:p>
        </w:tc>
        <w:tc>
          <w:tcPr>
            <w:tcW w:w="0" w:type="auto"/>
          </w:tcPr>
          <w:p w:rsidR="00D12762" w:rsidRDefault="00D47FDE">
            <w:pPr>
              <w:pStyle w:val="TableBodyText"/>
            </w:pPr>
            <w:r>
              <w:t>This multi-instance ca</w:t>
            </w:r>
            <w:r>
              <w:t>ll has the single-instance mode enabled. (JET_errRunningInOneInstanceMode)</w:t>
            </w:r>
          </w:p>
        </w:tc>
        <w:tc>
          <w:tcPr>
            <w:tcW w:w="0" w:type="auto"/>
          </w:tcPr>
          <w:p w:rsidR="00D12762" w:rsidRDefault="00D47FDE">
            <w:pPr>
              <w:pStyle w:val="TableBodyText"/>
            </w:pPr>
            <w:r>
              <w:t>0xFFFFFBC8,</w:t>
            </w:r>
          </w:p>
          <w:p w:rsidR="00D12762" w:rsidRDefault="00D47FDE">
            <w:pPr>
              <w:pStyle w:val="TableBodyText"/>
            </w:pPr>
            <w:r>
              <w:t>%xC8.FB.FF.FF</w:t>
            </w:r>
          </w:p>
        </w:tc>
      </w:tr>
      <w:tr w:rsidR="00D12762" w:rsidTr="00D12762">
        <w:tc>
          <w:tcPr>
            <w:tcW w:w="0" w:type="auto"/>
          </w:tcPr>
          <w:p w:rsidR="00D12762" w:rsidRDefault="00D47FDE">
            <w:pPr>
              <w:pStyle w:val="TableBodyText"/>
            </w:pPr>
            <w:r>
              <w:t>IsamErrorRunningInMultiInstanceMode</w:t>
            </w:r>
          </w:p>
        </w:tc>
        <w:tc>
          <w:tcPr>
            <w:tcW w:w="0" w:type="auto"/>
          </w:tcPr>
          <w:p w:rsidR="00D12762" w:rsidRDefault="00D47FDE">
            <w:pPr>
              <w:pStyle w:val="TableBodyText"/>
            </w:pPr>
            <w:r>
              <w:t>This single-instance call has the multi-instance mode enabled. (JET_errRunningInMultiInstanceMode)</w:t>
            </w:r>
          </w:p>
        </w:tc>
        <w:tc>
          <w:tcPr>
            <w:tcW w:w="0" w:type="auto"/>
          </w:tcPr>
          <w:p w:rsidR="00D12762" w:rsidRDefault="00D47FDE">
            <w:pPr>
              <w:pStyle w:val="TableBodyText"/>
            </w:pPr>
            <w:r>
              <w:t>0xFFFFFBC7,</w:t>
            </w:r>
          </w:p>
          <w:p w:rsidR="00D12762" w:rsidRDefault="00D47FDE">
            <w:pPr>
              <w:pStyle w:val="TableBodyText"/>
            </w:pPr>
            <w:r>
              <w:t>%xC7.FB.FF.FF</w:t>
            </w:r>
          </w:p>
        </w:tc>
      </w:tr>
      <w:tr w:rsidR="00D12762" w:rsidTr="00D12762">
        <w:tc>
          <w:tcPr>
            <w:tcW w:w="0" w:type="auto"/>
          </w:tcPr>
          <w:p w:rsidR="00D12762" w:rsidRDefault="00D47FDE">
            <w:pPr>
              <w:pStyle w:val="TableBodyText"/>
            </w:pPr>
            <w:r>
              <w:t>IsamErrorSystemParamsAlreadySet</w:t>
            </w:r>
          </w:p>
        </w:tc>
        <w:tc>
          <w:tcPr>
            <w:tcW w:w="0" w:type="auto"/>
          </w:tcPr>
          <w:p w:rsidR="00D12762" w:rsidRDefault="00D47FDE">
            <w:pPr>
              <w:pStyle w:val="TableBodyText"/>
            </w:pPr>
            <w:r>
              <w:t xml:space="preserve">The global system parameters have already been set. </w:t>
            </w:r>
          </w:p>
          <w:p w:rsidR="00D12762" w:rsidRDefault="00D47FDE">
            <w:pPr>
              <w:pStyle w:val="TableBodyText"/>
            </w:pPr>
            <w:r>
              <w:t>(JET_errSystemParamsAlreadySet)</w:t>
            </w:r>
          </w:p>
        </w:tc>
        <w:tc>
          <w:tcPr>
            <w:tcW w:w="0" w:type="auto"/>
          </w:tcPr>
          <w:p w:rsidR="00D12762" w:rsidRDefault="00D47FDE">
            <w:pPr>
              <w:pStyle w:val="TableBodyText"/>
            </w:pPr>
            <w:r>
              <w:t>0xFFFFFBC6,</w:t>
            </w:r>
          </w:p>
          <w:p w:rsidR="00D12762" w:rsidRDefault="00D47FDE">
            <w:pPr>
              <w:pStyle w:val="TableBodyText"/>
            </w:pPr>
            <w:r>
              <w:t>%xC6.FB.FF.FF</w:t>
            </w:r>
          </w:p>
        </w:tc>
      </w:tr>
      <w:tr w:rsidR="00D12762" w:rsidTr="00D12762">
        <w:tc>
          <w:tcPr>
            <w:tcW w:w="0" w:type="auto"/>
          </w:tcPr>
          <w:p w:rsidR="00D12762" w:rsidRDefault="00D47FDE">
            <w:pPr>
              <w:pStyle w:val="TableBodyText"/>
            </w:pPr>
            <w:r>
              <w:t>IsamErrorSystemPathInUse</w:t>
            </w:r>
          </w:p>
        </w:tc>
        <w:tc>
          <w:tcPr>
            <w:tcW w:w="0" w:type="auto"/>
          </w:tcPr>
          <w:p w:rsidR="00D12762" w:rsidRDefault="00D47FDE">
            <w:pPr>
              <w:pStyle w:val="TableBodyText"/>
            </w:pPr>
            <w:r>
              <w:t>The system path is already being used by another database instance. (JET</w:t>
            </w:r>
            <w:r>
              <w:t>_errSystemPathInUse)</w:t>
            </w:r>
          </w:p>
        </w:tc>
        <w:tc>
          <w:tcPr>
            <w:tcW w:w="0" w:type="auto"/>
          </w:tcPr>
          <w:p w:rsidR="00D12762" w:rsidRDefault="00D47FDE">
            <w:pPr>
              <w:pStyle w:val="TableBodyText"/>
            </w:pPr>
            <w:r>
              <w:t>0xFFFFFBC5,</w:t>
            </w:r>
          </w:p>
          <w:p w:rsidR="00D12762" w:rsidRDefault="00D47FDE">
            <w:pPr>
              <w:pStyle w:val="TableBodyText"/>
            </w:pPr>
            <w:r>
              <w:t>%xC5.FB.FF.FF</w:t>
            </w:r>
          </w:p>
        </w:tc>
      </w:tr>
      <w:tr w:rsidR="00D12762" w:rsidTr="00D12762">
        <w:tc>
          <w:tcPr>
            <w:tcW w:w="0" w:type="auto"/>
          </w:tcPr>
          <w:p w:rsidR="00D12762" w:rsidRDefault="00D47FDE">
            <w:pPr>
              <w:pStyle w:val="TableBodyText"/>
            </w:pPr>
            <w:r>
              <w:t>IsamErrorLogFilePathInUse</w:t>
            </w:r>
          </w:p>
        </w:tc>
        <w:tc>
          <w:tcPr>
            <w:tcW w:w="0" w:type="auto"/>
          </w:tcPr>
          <w:p w:rsidR="00D12762" w:rsidRDefault="00D47FDE">
            <w:pPr>
              <w:pStyle w:val="TableBodyText"/>
            </w:pPr>
            <w:r>
              <w:t>The log file path is already being used by another database instance. (JET_errLogFilePathInUse)</w:t>
            </w:r>
          </w:p>
        </w:tc>
        <w:tc>
          <w:tcPr>
            <w:tcW w:w="0" w:type="auto"/>
          </w:tcPr>
          <w:p w:rsidR="00D12762" w:rsidRDefault="00D47FDE">
            <w:pPr>
              <w:pStyle w:val="TableBodyText"/>
            </w:pPr>
            <w:r>
              <w:t>0xFFFFFBC4,</w:t>
            </w:r>
          </w:p>
          <w:p w:rsidR="00D12762" w:rsidRDefault="00D47FDE">
            <w:pPr>
              <w:pStyle w:val="TableBodyText"/>
            </w:pPr>
            <w:r>
              <w:t>%xC4.FB.FF.FF</w:t>
            </w:r>
          </w:p>
        </w:tc>
      </w:tr>
      <w:tr w:rsidR="00D12762" w:rsidTr="00D12762">
        <w:tc>
          <w:tcPr>
            <w:tcW w:w="0" w:type="auto"/>
          </w:tcPr>
          <w:p w:rsidR="00D12762" w:rsidRDefault="00D47FDE">
            <w:pPr>
              <w:pStyle w:val="TableBodyText"/>
            </w:pPr>
            <w:r>
              <w:t>IsamErrorTempPathInUse</w:t>
            </w:r>
          </w:p>
        </w:tc>
        <w:tc>
          <w:tcPr>
            <w:tcW w:w="0" w:type="auto"/>
          </w:tcPr>
          <w:p w:rsidR="00D12762" w:rsidRDefault="00D47FDE">
            <w:pPr>
              <w:pStyle w:val="TableBodyText"/>
            </w:pPr>
            <w:r>
              <w:t>The path to the temporary database i</w:t>
            </w:r>
            <w:r>
              <w:t xml:space="preserve">s already being used by another database instance. </w:t>
            </w:r>
          </w:p>
          <w:p w:rsidR="00D12762" w:rsidRDefault="00D47FDE">
            <w:pPr>
              <w:pStyle w:val="TableBodyText"/>
            </w:pPr>
            <w:r>
              <w:t>(JET_errTempPathInUse)</w:t>
            </w:r>
          </w:p>
        </w:tc>
        <w:tc>
          <w:tcPr>
            <w:tcW w:w="0" w:type="auto"/>
          </w:tcPr>
          <w:p w:rsidR="00D12762" w:rsidRDefault="00D47FDE">
            <w:pPr>
              <w:pStyle w:val="TableBodyText"/>
            </w:pPr>
            <w:r>
              <w:t>0xFFFFFBC3,</w:t>
            </w:r>
          </w:p>
          <w:p w:rsidR="00D12762" w:rsidRDefault="00D47FDE">
            <w:pPr>
              <w:pStyle w:val="TableBodyText"/>
            </w:pPr>
            <w:r>
              <w:t>%xC3.FB.FF.FF</w:t>
            </w:r>
          </w:p>
        </w:tc>
      </w:tr>
      <w:tr w:rsidR="00D12762" w:rsidTr="00D12762">
        <w:tc>
          <w:tcPr>
            <w:tcW w:w="0" w:type="auto"/>
          </w:tcPr>
          <w:p w:rsidR="00D12762" w:rsidRDefault="00D47FDE">
            <w:pPr>
              <w:pStyle w:val="TableBodyText"/>
            </w:pPr>
            <w:r>
              <w:t>IsamErrorInstanceNameInUse</w:t>
            </w:r>
          </w:p>
        </w:tc>
        <w:tc>
          <w:tcPr>
            <w:tcW w:w="0" w:type="auto"/>
          </w:tcPr>
          <w:p w:rsidR="00D12762" w:rsidRDefault="00D47FDE">
            <w:pPr>
              <w:pStyle w:val="TableBodyText"/>
            </w:pPr>
            <w:r>
              <w:t>The instance name is already in use. (JET_errInstanceNameInUse)</w:t>
            </w:r>
          </w:p>
        </w:tc>
        <w:tc>
          <w:tcPr>
            <w:tcW w:w="0" w:type="auto"/>
          </w:tcPr>
          <w:p w:rsidR="00D12762" w:rsidRDefault="00D47FDE">
            <w:pPr>
              <w:pStyle w:val="TableBodyText"/>
            </w:pPr>
            <w:r>
              <w:t>0xFFFFFBC2,</w:t>
            </w:r>
          </w:p>
          <w:p w:rsidR="00D12762" w:rsidRDefault="00D47FDE">
            <w:pPr>
              <w:pStyle w:val="TableBodyText"/>
            </w:pPr>
            <w:r>
              <w:t>%xC2.FB.FF.FF</w:t>
            </w:r>
          </w:p>
        </w:tc>
      </w:tr>
      <w:tr w:rsidR="00D12762" w:rsidTr="00D12762">
        <w:tc>
          <w:tcPr>
            <w:tcW w:w="0" w:type="auto"/>
          </w:tcPr>
          <w:p w:rsidR="00D12762" w:rsidRDefault="00D47FDE">
            <w:pPr>
              <w:pStyle w:val="TableBodyText"/>
            </w:pPr>
            <w:r>
              <w:t>IsamErrorInstanceUnavailable</w:t>
            </w:r>
          </w:p>
        </w:tc>
        <w:tc>
          <w:tcPr>
            <w:tcW w:w="0" w:type="auto"/>
          </w:tcPr>
          <w:p w:rsidR="00D12762" w:rsidRDefault="00D47FDE">
            <w:pPr>
              <w:pStyle w:val="TableBodyText"/>
            </w:pPr>
            <w:r>
              <w:t xml:space="preserve">This </w:t>
            </w:r>
            <w:r>
              <w:t>instance cannot be used because it encountered a fatal error. (JET_errInstanceUnavailable)</w:t>
            </w:r>
          </w:p>
        </w:tc>
        <w:tc>
          <w:tcPr>
            <w:tcW w:w="0" w:type="auto"/>
          </w:tcPr>
          <w:p w:rsidR="00D12762" w:rsidRDefault="00D47FDE">
            <w:pPr>
              <w:pStyle w:val="TableBodyText"/>
            </w:pPr>
            <w:r>
              <w:t>0xFFFFFBBE,</w:t>
            </w:r>
          </w:p>
          <w:p w:rsidR="00D12762" w:rsidRDefault="00D47FDE">
            <w:pPr>
              <w:pStyle w:val="TableBodyText"/>
            </w:pPr>
            <w:r>
              <w:t>%xBE.FB.FF.FF</w:t>
            </w:r>
          </w:p>
        </w:tc>
      </w:tr>
      <w:tr w:rsidR="00D12762" w:rsidTr="00D12762">
        <w:tc>
          <w:tcPr>
            <w:tcW w:w="0" w:type="auto"/>
          </w:tcPr>
          <w:p w:rsidR="00D12762" w:rsidRDefault="00D47FDE">
            <w:pPr>
              <w:pStyle w:val="TableBodyText"/>
            </w:pPr>
            <w:r>
              <w:t>IsamErrorDatabaseUnavailable</w:t>
            </w:r>
          </w:p>
        </w:tc>
        <w:tc>
          <w:tcPr>
            <w:tcW w:w="0" w:type="auto"/>
          </w:tcPr>
          <w:p w:rsidR="00D12762" w:rsidRDefault="00D47FDE">
            <w:pPr>
              <w:pStyle w:val="TableBodyText"/>
            </w:pPr>
            <w:r>
              <w:t>This database cannot be used because it encountered a fatal error. (JET_errDatabaseUnavailable)</w:t>
            </w:r>
          </w:p>
        </w:tc>
        <w:tc>
          <w:tcPr>
            <w:tcW w:w="0" w:type="auto"/>
          </w:tcPr>
          <w:p w:rsidR="00D12762" w:rsidRDefault="00D47FDE">
            <w:pPr>
              <w:pStyle w:val="TableBodyText"/>
            </w:pPr>
            <w:r>
              <w:t>0xFFFFFBBD,</w:t>
            </w:r>
          </w:p>
          <w:p w:rsidR="00D12762" w:rsidRDefault="00D47FDE">
            <w:pPr>
              <w:pStyle w:val="TableBodyText"/>
            </w:pPr>
            <w:r>
              <w:t>%</w:t>
            </w:r>
            <w:r>
              <w:t>xBD.FB.FF.FF</w:t>
            </w:r>
          </w:p>
        </w:tc>
      </w:tr>
      <w:tr w:rsidR="00D12762" w:rsidTr="00D12762">
        <w:tc>
          <w:tcPr>
            <w:tcW w:w="0" w:type="auto"/>
          </w:tcPr>
          <w:p w:rsidR="00D12762" w:rsidRDefault="00D47FDE">
            <w:pPr>
              <w:pStyle w:val="TableBodyText"/>
            </w:pPr>
            <w:r>
              <w:t>IsamErrorInstanceUnavailableDueToFatalLogDiskFull</w:t>
            </w:r>
          </w:p>
        </w:tc>
        <w:tc>
          <w:tcPr>
            <w:tcW w:w="0" w:type="auto"/>
          </w:tcPr>
          <w:p w:rsidR="00D12762" w:rsidRDefault="00D47FDE">
            <w:pPr>
              <w:pStyle w:val="TableBodyText"/>
            </w:pPr>
            <w:r>
              <w:t>This instance cannot be used because it encountered a log-disk-full error while performing an operation (such as a transaction rollback) that could not tolerate failure. (JET_errInstanceUnavai</w:t>
            </w:r>
            <w:r>
              <w:t>lableDueToFatalLogDiskFull)</w:t>
            </w:r>
          </w:p>
        </w:tc>
        <w:tc>
          <w:tcPr>
            <w:tcW w:w="0" w:type="auto"/>
          </w:tcPr>
          <w:p w:rsidR="00D12762" w:rsidRDefault="00D47FDE">
            <w:pPr>
              <w:pStyle w:val="TableBodyText"/>
            </w:pPr>
            <w:r>
              <w:t>0xFFFFFBBC,</w:t>
            </w:r>
          </w:p>
          <w:p w:rsidR="00D12762" w:rsidRDefault="00D47FDE">
            <w:pPr>
              <w:pStyle w:val="TableBodyText"/>
            </w:pPr>
            <w:r>
              <w:t>%xBC.FB.FF.FF</w:t>
            </w:r>
          </w:p>
        </w:tc>
      </w:tr>
      <w:tr w:rsidR="00D12762" w:rsidTr="00D12762">
        <w:tc>
          <w:tcPr>
            <w:tcW w:w="0" w:type="auto"/>
          </w:tcPr>
          <w:p w:rsidR="00D12762" w:rsidRDefault="00D47FDE">
            <w:pPr>
              <w:pStyle w:val="TableBodyText"/>
            </w:pPr>
            <w:r>
              <w:t>IsamErrorOutOfSessions</w:t>
            </w:r>
          </w:p>
        </w:tc>
        <w:tc>
          <w:tcPr>
            <w:tcW w:w="0" w:type="auto"/>
          </w:tcPr>
          <w:p w:rsidR="00D12762" w:rsidRDefault="00D47FDE">
            <w:pPr>
              <w:pStyle w:val="TableBodyText"/>
            </w:pPr>
            <w:r>
              <w:t>The database is out of sessions. (JET_errOutOfSessions)</w:t>
            </w:r>
          </w:p>
        </w:tc>
        <w:tc>
          <w:tcPr>
            <w:tcW w:w="0" w:type="auto"/>
          </w:tcPr>
          <w:p w:rsidR="00D12762" w:rsidRDefault="00D47FDE">
            <w:pPr>
              <w:pStyle w:val="TableBodyText"/>
            </w:pPr>
            <w:r>
              <w:t>0xFFFFFBB3,</w:t>
            </w:r>
          </w:p>
          <w:p w:rsidR="00D12762" w:rsidRDefault="00D47FDE">
            <w:pPr>
              <w:pStyle w:val="TableBodyText"/>
            </w:pPr>
            <w:r>
              <w:t>%xB3.FB.FF.FF</w:t>
            </w:r>
          </w:p>
        </w:tc>
      </w:tr>
      <w:tr w:rsidR="00D12762" w:rsidTr="00D12762">
        <w:tc>
          <w:tcPr>
            <w:tcW w:w="0" w:type="auto"/>
          </w:tcPr>
          <w:p w:rsidR="00D12762" w:rsidRDefault="00D47FDE">
            <w:pPr>
              <w:pStyle w:val="TableBodyText"/>
            </w:pPr>
            <w:r>
              <w:t>IsamErrorWriteConflict</w:t>
            </w:r>
          </w:p>
        </w:tc>
        <w:tc>
          <w:tcPr>
            <w:tcW w:w="0" w:type="auto"/>
          </w:tcPr>
          <w:p w:rsidR="00D12762" w:rsidRDefault="00D47FDE">
            <w:pPr>
              <w:pStyle w:val="TableBodyText"/>
            </w:pPr>
            <w:r>
              <w:t>The write lock failed due to the existence of an outstanding write lock.</w:t>
            </w:r>
            <w:r>
              <w:t xml:space="preserve"> (JET_errWriteConflict)</w:t>
            </w:r>
          </w:p>
        </w:tc>
        <w:tc>
          <w:tcPr>
            <w:tcW w:w="0" w:type="auto"/>
          </w:tcPr>
          <w:p w:rsidR="00D12762" w:rsidRDefault="00D47FDE">
            <w:pPr>
              <w:pStyle w:val="TableBodyText"/>
            </w:pPr>
            <w:r>
              <w:t>0xFFFFFBB2,</w:t>
            </w:r>
          </w:p>
          <w:p w:rsidR="00D12762" w:rsidRDefault="00D47FDE">
            <w:pPr>
              <w:pStyle w:val="TableBodyText"/>
            </w:pPr>
            <w:r>
              <w:t>%xB2.FB.FF.FF</w:t>
            </w:r>
          </w:p>
        </w:tc>
      </w:tr>
      <w:tr w:rsidR="00D12762" w:rsidTr="00D12762">
        <w:tc>
          <w:tcPr>
            <w:tcW w:w="0" w:type="auto"/>
          </w:tcPr>
          <w:p w:rsidR="00D12762" w:rsidRDefault="00D47FDE">
            <w:pPr>
              <w:pStyle w:val="TableBodyText"/>
            </w:pPr>
            <w:r>
              <w:t>IsamErrorTransTooDeep</w:t>
            </w:r>
          </w:p>
        </w:tc>
        <w:tc>
          <w:tcPr>
            <w:tcW w:w="0" w:type="auto"/>
          </w:tcPr>
          <w:p w:rsidR="00D12762" w:rsidRDefault="00D47FDE">
            <w:pPr>
              <w:pStyle w:val="TableBodyText"/>
            </w:pPr>
            <w:r>
              <w:t>The transactions are nested too deeply. (JET_errTransTooDeep)</w:t>
            </w:r>
          </w:p>
        </w:tc>
        <w:tc>
          <w:tcPr>
            <w:tcW w:w="0" w:type="auto"/>
          </w:tcPr>
          <w:p w:rsidR="00D12762" w:rsidRDefault="00D47FDE">
            <w:pPr>
              <w:pStyle w:val="TableBodyText"/>
            </w:pPr>
            <w:r>
              <w:t>0xFFFFFBB1,</w:t>
            </w:r>
          </w:p>
          <w:p w:rsidR="00D12762" w:rsidRDefault="00D47FDE">
            <w:pPr>
              <w:pStyle w:val="TableBodyText"/>
            </w:pPr>
            <w:r>
              <w:t>%xB1.FB.FF.FF</w:t>
            </w:r>
          </w:p>
        </w:tc>
      </w:tr>
      <w:tr w:rsidR="00D12762" w:rsidTr="00D12762">
        <w:tc>
          <w:tcPr>
            <w:tcW w:w="0" w:type="auto"/>
          </w:tcPr>
          <w:p w:rsidR="00D12762" w:rsidRDefault="00D47FDE">
            <w:pPr>
              <w:pStyle w:val="TableBodyText"/>
            </w:pPr>
            <w:r>
              <w:t>IsamErrorInvalidSesid</w:t>
            </w:r>
          </w:p>
        </w:tc>
        <w:tc>
          <w:tcPr>
            <w:tcW w:w="0" w:type="auto"/>
          </w:tcPr>
          <w:p w:rsidR="00D12762" w:rsidRDefault="00D47FDE">
            <w:pPr>
              <w:pStyle w:val="TableBodyText"/>
            </w:pPr>
            <w:r>
              <w:t xml:space="preserve">A session handle is invalid. </w:t>
            </w:r>
            <w:r>
              <w:lastRenderedPageBreak/>
              <w:t>(JET_errInvalidSesid)</w:t>
            </w:r>
          </w:p>
        </w:tc>
        <w:tc>
          <w:tcPr>
            <w:tcW w:w="0" w:type="auto"/>
          </w:tcPr>
          <w:p w:rsidR="00D12762" w:rsidRDefault="00D47FDE">
            <w:pPr>
              <w:pStyle w:val="TableBodyText"/>
            </w:pPr>
            <w:r>
              <w:lastRenderedPageBreak/>
              <w:t>0xFFFFFBB0,</w:t>
            </w:r>
          </w:p>
          <w:p w:rsidR="00D12762" w:rsidRDefault="00D47FDE">
            <w:pPr>
              <w:pStyle w:val="TableBodyText"/>
            </w:pPr>
            <w:r>
              <w:lastRenderedPageBreak/>
              <w:t>%xB0.FB.F</w:t>
            </w:r>
            <w:r>
              <w:t>F.FF</w:t>
            </w:r>
          </w:p>
        </w:tc>
      </w:tr>
      <w:tr w:rsidR="00D12762" w:rsidTr="00D12762">
        <w:tc>
          <w:tcPr>
            <w:tcW w:w="0" w:type="auto"/>
          </w:tcPr>
          <w:p w:rsidR="00D12762" w:rsidRDefault="00D47FDE">
            <w:pPr>
              <w:pStyle w:val="TableBodyText"/>
            </w:pPr>
            <w:r>
              <w:lastRenderedPageBreak/>
              <w:t>IsamErrorWriteConflictPrimaryIndex</w:t>
            </w:r>
          </w:p>
        </w:tc>
        <w:tc>
          <w:tcPr>
            <w:tcW w:w="0" w:type="auto"/>
          </w:tcPr>
          <w:p w:rsidR="00D12762" w:rsidRDefault="00D47FDE">
            <w:pPr>
              <w:pStyle w:val="TableBodyText"/>
            </w:pPr>
            <w:r>
              <w:t>An update was attempted on an uncommitted primary index. (JET_errWriteConflictPrimaryIndex)</w:t>
            </w:r>
          </w:p>
        </w:tc>
        <w:tc>
          <w:tcPr>
            <w:tcW w:w="0" w:type="auto"/>
          </w:tcPr>
          <w:p w:rsidR="00D12762" w:rsidRDefault="00D47FDE">
            <w:pPr>
              <w:pStyle w:val="TableBodyText"/>
            </w:pPr>
            <w:r>
              <w:t>0xFFFFFBAF,</w:t>
            </w:r>
          </w:p>
          <w:p w:rsidR="00D12762" w:rsidRDefault="00D47FDE">
            <w:pPr>
              <w:pStyle w:val="TableBodyText"/>
            </w:pPr>
            <w:r>
              <w:t>%xAF.FB.FF.FF</w:t>
            </w:r>
          </w:p>
        </w:tc>
      </w:tr>
      <w:tr w:rsidR="00D12762" w:rsidTr="00D12762">
        <w:tc>
          <w:tcPr>
            <w:tcW w:w="0" w:type="auto"/>
          </w:tcPr>
          <w:p w:rsidR="00D12762" w:rsidRDefault="00D47FDE">
            <w:pPr>
              <w:pStyle w:val="TableBodyText"/>
            </w:pPr>
            <w:r>
              <w:t>IsamErrorInTransaction</w:t>
            </w:r>
          </w:p>
        </w:tc>
        <w:tc>
          <w:tcPr>
            <w:tcW w:w="0" w:type="auto"/>
          </w:tcPr>
          <w:p w:rsidR="00D12762" w:rsidRDefault="00D47FDE">
            <w:pPr>
              <w:pStyle w:val="TableBodyText"/>
            </w:pPr>
            <w:r>
              <w:t xml:space="preserve">The operation is not allowed within a transaction. </w:t>
            </w:r>
          </w:p>
          <w:p w:rsidR="00D12762" w:rsidRDefault="00D47FDE">
            <w:pPr>
              <w:pStyle w:val="TableBodyText"/>
            </w:pPr>
            <w:r>
              <w:t>(JET_errInTransaction</w:t>
            </w:r>
            <w:r>
              <w:t>)</w:t>
            </w:r>
          </w:p>
        </w:tc>
        <w:tc>
          <w:tcPr>
            <w:tcW w:w="0" w:type="auto"/>
          </w:tcPr>
          <w:p w:rsidR="00D12762" w:rsidRDefault="00D47FDE">
            <w:pPr>
              <w:pStyle w:val="TableBodyText"/>
            </w:pPr>
            <w:r>
              <w:t>0xFFFFFBAC,</w:t>
            </w:r>
          </w:p>
          <w:p w:rsidR="00D12762" w:rsidRDefault="00D47FDE">
            <w:pPr>
              <w:pStyle w:val="TableBodyText"/>
            </w:pPr>
            <w:r>
              <w:t>%xAC.FB.FF.FF</w:t>
            </w:r>
          </w:p>
        </w:tc>
      </w:tr>
      <w:tr w:rsidR="00D12762" w:rsidTr="00D12762">
        <w:tc>
          <w:tcPr>
            <w:tcW w:w="0" w:type="auto"/>
          </w:tcPr>
          <w:p w:rsidR="00D12762" w:rsidRDefault="00D47FDE">
            <w:pPr>
              <w:pStyle w:val="TableBodyText"/>
            </w:pPr>
            <w:r>
              <w:t>IsamErrorRollbackRequired</w:t>
            </w:r>
          </w:p>
        </w:tc>
        <w:tc>
          <w:tcPr>
            <w:tcW w:w="0" w:type="auto"/>
          </w:tcPr>
          <w:p w:rsidR="00D12762" w:rsidRDefault="00D47FDE">
            <w:pPr>
              <w:pStyle w:val="TableBodyText"/>
            </w:pPr>
            <w:r>
              <w:t xml:space="preserve">The current transaction is required to be rolled back. It cannot be committed and a new one cannot be started. </w:t>
            </w:r>
          </w:p>
          <w:p w:rsidR="00D12762" w:rsidRDefault="00D47FDE">
            <w:pPr>
              <w:pStyle w:val="TableBodyText"/>
            </w:pPr>
            <w:r>
              <w:t>(JET_errRollbackRequired)</w:t>
            </w:r>
          </w:p>
        </w:tc>
        <w:tc>
          <w:tcPr>
            <w:tcW w:w="0" w:type="auto"/>
          </w:tcPr>
          <w:p w:rsidR="00D12762" w:rsidRDefault="00D47FDE">
            <w:pPr>
              <w:pStyle w:val="TableBodyText"/>
            </w:pPr>
            <w:r>
              <w:t>0xFFFFFBAB,</w:t>
            </w:r>
          </w:p>
          <w:p w:rsidR="00D12762" w:rsidRDefault="00D47FDE">
            <w:pPr>
              <w:pStyle w:val="TableBodyText"/>
            </w:pPr>
            <w:r>
              <w:t>%xAB.FB.FF.FF</w:t>
            </w:r>
          </w:p>
        </w:tc>
      </w:tr>
      <w:tr w:rsidR="00D12762" w:rsidTr="00D12762">
        <w:tc>
          <w:tcPr>
            <w:tcW w:w="0" w:type="auto"/>
          </w:tcPr>
          <w:p w:rsidR="00D12762" w:rsidRDefault="00D47FDE">
            <w:pPr>
              <w:pStyle w:val="TableBodyText"/>
            </w:pPr>
            <w:r>
              <w:t>IsamErrorTransReadOnly</w:t>
            </w:r>
          </w:p>
        </w:tc>
        <w:tc>
          <w:tcPr>
            <w:tcW w:w="0" w:type="auto"/>
          </w:tcPr>
          <w:p w:rsidR="00D12762" w:rsidRDefault="00D47FDE">
            <w:pPr>
              <w:pStyle w:val="TableBodyText"/>
            </w:pPr>
            <w:r>
              <w:t xml:space="preserve">A read-only transaction tried to modify the database. </w:t>
            </w:r>
          </w:p>
          <w:p w:rsidR="00D12762" w:rsidRDefault="00D47FDE">
            <w:pPr>
              <w:pStyle w:val="TableBodyText"/>
            </w:pPr>
            <w:r>
              <w:t>(JET_errTransReadOnly)</w:t>
            </w:r>
          </w:p>
        </w:tc>
        <w:tc>
          <w:tcPr>
            <w:tcW w:w="0" w:type="auto"/>
          </w:tcPr>
          <w:p w:rsidR="00D12762" w:rsidRDefault="00D47FDE">
            <w:pPr>
              <w:pStyle w:val="TableBodyText"/>
            </w:pPr>
            <w:r>
              <w:t>0xFFFFFBAA,</w:t>
            </w:r>
          </w:p>
          <w:p w:rsidR="00D12762" w:rsidRDefault="00D47FDE">
            <w:pPr>
              <w:pStyle w:val="TableBodyText"/>
            </w:pPr>
            <w:r>
              <w:t>%xAA.FB.FF.FF</w:t>
            </w:r>
          </w:p>
        </w:tc>
      </w:tr>
      <w:tr w:rsidR="00D12762" w:rsidTr="00D12762">
        <w:tc>
          <w:tcPr>
            <w:tcW w:w="0" w:type="auto"/>
          </w:tcPr>
          <w:p w:rsidR="00D12762" w:rsidRDefault="00D47FDE">
            <w:pPr>
              <w:pStyle w:val="TableBodyText"/>
            </w:pPr>
            <w:r>
              <w:t>IsamErrorSessionWriteConflict</w:t>
            </w:r>
          </w:p>
        </w:tc>
        <w:tc>
          <w:tcPr>
            <w:tcW w:w="0" w:type="auto"/>
          </w:tcPr>
          <w:p w:rsidR="00D12762" w:rsidRDefault="00D47FDE">
            <w:pPr>
              <w:pStyle w:val="TableBodyText"/>
            </w:pPr>
            <w:r>
              <w:t xml:space="preserve">Two different cursors attempted to replace the same record in the same session. </w:t>
            </w:r>
          </w:p>
          <w:p w:rsidR="00D12762" w:rsidRDefault="00D47FDE">
            <w:pPr>
              <w:pStyle w:val="TableBodyText"/>
            </w:pPr>
            <w:r>
              <w:t>(JET_errSessionWriteConflict)</w:t>
            </w:r>
          </w:p>
        </w:tc>
        <w:tc>
          <w:tcPr>
            <w:tcW w:w="0" w:type="auto"/>
          </w:tcPr>
          <w:p w:rsidR="00D12762" w:rsidRDefault="00D47FDE">
            <w:pPr>
              <w:pStyle w:val="TableBodyText"/>
            </w:pPr>
            <w:r>
              <w:t>0xFFFFFBA9</w:t>
            </w:r>
            <w:r>
              <w:t>,</w:t>
            </w:r>
          </w:p>
          <w:p w:rsidR="00D12762" w:rsidRDefault="00D47FDE">
            <w:pPr>
              <w:pStyle w:val="TableBodyText"/>
            </w:pPr>
            <w:r>
              <w:t>%xA9.FB.FF.FF</w:t>
            </w:r>
          </w:p>
        </w:tc>
      </w:tr>
      <w:tr w:rsidR="00D12762" w:rsidTr="00D12762">
        <w:tc>
          <w:tcPr>
            <w:tcW w:w="0" w:type="auto"/>
          </w:tcPr>
          <w:p w:rsidR="00D12762" w:rsidRDefault="00D47FDE">
            <w:pPr>
              <w:pStyle w:val="TableBodyText"/>
            </w:pPr>
            <w:r>
              <w:t>IsamErrorRecordTooBigForBackwardCompatibility</w:t>
            </w:r>
          </w:p>
        </w:tc>
        <w:tc>
          <w:tcPr>
            <w:tcW w:w="0" w:type="auto"/>
          </w:tcPr>
          <w:p w:rsidR="00D12762" w:rsidRDefault="00D47FDE">
            <w:pPr>
              <w:pStyle w:val="TableBodyText"/>
            </w:pPr>
            <w:r>
              <w:t>The record would be too big if represented in a database format from a previous version of Jet. (JET_errRecordTooBigForBackwardCompatibility)</w:t>
            </w:r>
          </w:p>
        </w:tc>
        <w:tc>
          <w:tcPr>
            <w:tcW w:w="0" w:type="auto"/>
          </w:tcPr>
          <w:p w:rsidR="00D12762" w:rsidRDefault="00D47FDE">
            <w:pPr>
              <w:pStyle w:val="TableBodyText"/>
            </w:pPr>
            <w:r>
              <w:t>0xFFFFFBA8,</w:t>
            </w:r>
          </w:p>
          <w:p w:rsidR="00D12762" w:rsidRDefault="00D47FDE">
            <w:pPr>
              <w:pStyle w:val="TableBodyText"/>
            </w:pPr>
            <w:r>
              <w:t>%xA8.FB.FF.FF</w:t>
            </w:r>
          </w:p>
        </w:tc>
      </w:tr>
      <w:tr w:rsidR="00D12762" w:rsidTr="00D12762">
        <w:tc>
          <w:tcPr>
            <w:tcW w:w="0" w:type="auto"/>
          </w:tcPr>
          <w:p w:rsidR="00D12762" w:rsidRDefault="00D47FDE">
            <w:pPr>
              <w:pStyle w:val="TableBodyText"/>
            </w:pPr>
            <w:r>
              <w:t>IsamErrorCannotMaterializeForwardOnlySort</w:t>
            </w:r>
          </w:p>
        </w:tc>
        <w:tc>
          <w:tcPr>
            <w:tcW w:w="0" w:type="auto"/>
          </w:tcPr>
          <w:p w:rsidR="00D12762" w:rsidRDefault="00D47FDE">
            <w:pPr>
              <w:pStyle w:val="TableBodyText"/>
            </w:pPr>
            <w:r>
              <w:t>The temporary table could not be created due to parameters that conflict with JET_bitTTForwardOnly. (JET_errCannotMaterializeForwardOnlySort)</w:t>
            </w:r>
          </w:p>
        </w:tc>
        <w:tc>
          <w:tcPr>
            <w:tcW w:w="0" w:type="auto"/>
          </w:tcPr>
          <w:p w:rsidR="00D12762" w:rsidRDefault="00D47FDE">
            <w:pPr>
              <w:pStyle w:val="TableBodyText"/>
            </w:pPr>
            <w:r>
              <w:t>0xFFFFFBA7,</w:t>
            </w:r>
          </w:p>
          <w:p w:rsidR="00D12762" w:rsidRDefault="00D47FDE">
            <w:pPr>
              <w:pStyle w:val="TableBodyText"/>
            </w:pPr>
            <w:r>
              <w:t>%xA7.FB.FF.FF</w:t>
            </w:r>
          </w:p>
        </w:tc>
      </w:tr>
      <w:tr w:rsidR="00D12762" w:rsidTr="00D12762">
        <w:tc>
          <w:tcPr>
            <w:tcW w:w="0" w:type="auto"/>
          </w:tcPr>
          <w:p w:rsidR="00D12762" w:rsidRDefault="00D47FDE">
            <w:pPr>
              <w:pStyle w:val="TableBodyText"/>
            </w:pPr>
            <w:r>
              <w:t>IsamErrorSesidTableIdMismatch</w:t>
            </w:r>
          </w:p>
        </w:tc>
        <w:tc>
          <w:tcPr>
            <w:tcW w:w="0" w:type="auto"/>
          </w:tcPr>
          <w:p w:rsidR="00D12762" w:rsidRDefault="00D47FDE">
            <w:pPr>
              <w:pStyle w:val="TableBodyText"/>
            </w:pPr>
            <w:r>
              <w:t>The session han</w:t>
            </w:r>
            <w:r>
              <w:t>dle cannot be used with the table id because it was not used to create it. (JET_errSesidTableIdMismatch)</w:t>
            </w:r>
          </w:p>
        </w:tc>
        <w:tc>
          <w:tcPr>
            <w:tcW w:w="0" w:type="auto"/>
          </w:tcPr>
          <w:p w:rsidR="00D12762" w:rsidRDefault="00D47FDE">
            <w:pPr>
              <w:pStyle w:val="TableBodyText"/>
            </w:pPr>
            <w:r>
              <w:t>0xFFFFFBA6,</w:t>
            </w:r>
          </w:p>
          <w:p w:rsidR="00D12762" w:rsidRDefault="00D47FDE">
            <w:pPr>
              <w:pStyle w:val="TableBodyText"/>
            </w:pPr>
            <w:r>
              <w:t>%xA6.FB.FF.FF</w:t>
            </w:r>
          </w:p>
        </w:tc>
      </w:tr>
      <w:tr w:rsidR="00D12762" w:rsidTr="00D12762">
        <w:tc>
          <w:tcPr>
            <w:tcW w:w="0" w:type="auto"/>
          </w:tcPr>
          <w:p w:rsidR="00D12762" w:rsidRDefault="00D47FDE">
            <w:pPr>
              <w:pStyle w:val="TableBodyText"/>
            </w:pPr>
            <w:r>
              <w:t>IsamErrorInvalidInstance</w:t>
            </w:r>
          </w:p>
        </w:tc>
        <w:tc>
          <w:tcPr>
            <w:tcW w:w="0" w:type="auto"/>
          </w:tcPr>
          <w:p w:rsidR="00D12762" w:rsidRDefault="00D47FDE">
            <w:pPr>
              <w:pStyle w:val="TableBodyText"/>
            </w:pPr>
            <w:r>
              <w:t>The instance handle is invalid or refers to an instance that has been shut down. (JET_errInvalidIns</w:t>
            </w:r>
            <w:r>
              <w:t>tance)</w:t>
            </w:r>
          </w:p>
        </w:tc>
        <w:tc>
          <w:tcPr>
            <w:tcW w:w="0" w:type="auto"/>
          </w:tcPr>
          <w:p w:rsidR="00D12762" w:rsidRDefault="00D47FDE">
            <w:pPr>
              <w:pStyle w:val="TableBodyText"/>
            </w:pPr>
            <w:r>
              <w:t>0xFFFFFBA5,</w:t>
            </w:r>
          </w:p>
          <w:p w:rsidR="00D12762" w:rsidRDefault="00D47FDE">
            <w:pPr>
              <w:pStyle w:val="TableBodyText"/>
            </w:pPr>
            <w:r>
              <w:t>%xA5.FB.FF.FF</w:t>
            </w:r>
          </w:p>
        </w:tc>
      </w:tr>
      <w:tr w:rsidR="00D12762" w:rsidTr="00D12762">
        <w:tc>
          <w:tcPr>
            <w:tcW w:w="0" w:type="auto"/>
          </w:tcPr>
          <w:p w:rsidR="00D12762" w:rsidRDefault="00D47FDE">
            <w:pPr>
              <w:pStyle w:val="TableBodyText"/>
            </w:pPr>
            <w:r>
              <w:t>IsamErrorDatabaseDuplicate</w:t>
            </w:r>
          </w:p>
        </w:tc>
        <w:tc>
          <w:tcPr>
            <w:tcW w:w="0" w:type="auto"/>
          </w:tcPr>
          <w:p w:rsidR="00D12762" w:rsidRDefault="00D47FDE">
            <w:pPr>
              <w:pStyle w:val="TableBodyText"/>
            </w:pPr>
            <w:r>
              <w:t>The database already exists. (JET_errDatabaseDuplicate)</w:t>
            </w:r>
          </w:p>
        </w:tc>
        <w:tc>
          <w:tcPr>
            <w:tcW w:w="0" w:type="auto"/>
          </w:tcPr>
          <w:p w:rsidR="00D12762" w:rsidRDefault="00D47FDE">
            <w:pPr>
              <w:pStyle w:val="TableBodyText"/>
            </w:pPr>
            <w:r>
              <w:t>0xFFFFFB4F,</w:t>
            </w:r>
          </w:p>
          <w:p w:rsidR="00D12762" w:rsidRDefault="00D47FDE">
            <w:pPr>
              <w:pStyle w:val="TableBodyText"/>
            </w:pPr>
            <w:r>
              <w:t>%x4F.FB.FF.FF</w:t>
            </w:r>
          </w:p>
        </w:tc>
      </w:tr>
      <w:tr w:rsidR="00D12762" w:rsidTr="00D12762">
        <w:tc>
          <w:tcPr>
            <w:tcW w:w="0" w:type="auto"/>
          </w:tcPr>
          <w:p w:rsidR="00D12762" w:rsidRDefault="00D47FDE">
            <w:pPr>
              <w:pStyle w:val="TableBodyText"/>
            </w:pPr>
            <w:r>
              <w:t>IsamErrorDatabaseInUse</w:t>
            </w:r>
          </w:p>
        </w:tc>
        <w:tc>
          <w:tcPr>
            <w:tcW w:w="0" w:type="auto"/>
          </w:tcPr>
          <w:p w:rsidR="00D12762" w:rsidRDefault="00D47FDE">
            <w:pPr>
              <w:pStyle w:val="TableBodyText"/>
            </w:pPr>
            <w:r>
              <w:t xml:space="preserve">The database in use. </w:t>
            </w:r>
          </w:p>
          <w:p w:rsidR="00D12762" w:rsidRDefault="00D47FDE">
            <w:pPr>
              <w:pStyle w:val="TableBodyText"/>
            </w:pPr>
            <w:r>
              <w:t>(JET_errDatabaseInUse)</w:t>
            </w:r>
          </w:p>
        </w:tc>
        <w:tc>
          <w:tcPr>
            <w:tcW w:w="0" w:type="auto"/>
          </w:tcPr>
          <w:p w:rsidR="00D12762" w:rsidRDefault="00D47FDE">
            <w:pPr>
              <w:pStyle w:val="TableBodyText"/>
            </w:pPr>
            <w:r>
              <w:t>0xFFFFFB4E,</w:t>
            </w:r>
          </w:p>
          <w:p w:rsidR="00D12762" w:rsidRDefault="00D47FDE">
            <w:pPr>
              <w:pStyle w:val="TableBodyText"/>
            </w:pPr>
            <w:r>
              <w:t>%x4E.FB.FF.FF</w:t>
            </w:r>
          </w:p>
        </w:tc>
      </w:tr>
      <w:tr w:rsidR="00D12762" w:rsidTr="00D12762">
        <w:tc>
          <w:tcPr>
            <w:tcW w:w="0" w:type="auto"/>
          </w:tcPr>
          <w:p w:rsidR="00D12762" w:rsidRDefault="00D47FDE">
            <w:pPr>
              <w:pStyle w:val="TableBodyText"/>
            </w:pPr>
            <w:r>
              <w:t>IsamErrorDatabaseNotFound</w:t>
            </w:r>
          </w:p>
        </w:tc>
        <w:tc>
          <w:tcPr>
            <w:tcW w:w="0" w:type="auto"/>
          </w:tcPr>
          <w:p w:rsidR="00D12762" w:rsidRDefault="00D47FDE">
            <w:pPr>
              <w:pStyle w:val="TableBodyText"/>
            </w:pPr>
            <w:r>
              <w:t>No such database exists. (JET_errDatabaseNotFound)</w:t>
            </w:r>
          </w:p>
        </w:tc>
        <w:tc>
          <w:tcPr>
            <w:tcW w:w="0" w:type="auto"/>
          </w:tcPr>
          <w:p w:rsidR="00D12762" w:rsidRDefault="00D47FDE">
            <w:pPr>
              <w:pStyle w:val="TableBodyText"/>
            </w:pPr>
            <w:r>
              <w:t>0xFFFFFB4D,</w:t>
            </w:r>
          </w:p>
          <w:p w:rsidR="00D12762" w:rsidRDefault="00D47FDE">
            <w:pPr>
              <w:pStyle w:val="TableBodyText"/>
            </w:pPr>
            <w:r>
              <w:t>%x4D.FB.FF.FF</w:t>
            </w:r>
          </w:p>
        </w:tc>
      </w:tr>
      <w:tr w:rsidR="00D12762" w:rsidTr="00D12762">
        <w:tc>
          <w:tcPr>
            <w:tcW w:w="0" w:type="auto"/>
          </w:tcPr>
          <w:p w:rsidR="00D12762" w:rsidRDefault="00D47FDE">
            <w:pPr>
              <w:pStyle w:val="TableBodyText"/>
            </w:pPr>
            <w:r>
              <w:t>IsamErrorDatabaseInvalidName</w:t>
            </w:r>
          </w:p>
        </w:tc>
        <w:tc>
          <w:tcPr>
            <w:tcW w:w="0" w:type="auto"/>
          </w:tcPr>
          <w:p w:rsidR="00D12762" w:rsidRDefault="00D47FDE">
            <w:pPr>
              <w:pStyle w:val="TableBodyText"/>
            </w:pPr>
            <w:r>
              <w:t>The database name is invalid. (JET_errDatabaseInvalidName)</w:t>
            </w:r>
          </w:p>
        </w:tc>
        <w:tc>
          <w:tcPr>
            <w:tcW w:w="0" w:type="auto"/>
          </w:tcPr>
          <w:p w:rsidR="00D12762" w:rsidRDefault="00D47FDE">
            <w:pPr>
              <w:pStyle w:val="TableBodyText"/>
            </w:pPr>
            <w:r>
              <w:t>0xFFFFFB4C,</w:t>
            </w:r>
          </w:p>
          <w:p w:rsidR="00D12762" w:rsidRDefault="00D47FDE">
            <w:pPr>
              <w:pStyle w:val="TableBodyText"/>
            </w:pPr>
            <w:r>
              <w:t>%x4C.FB.FF.FF</w:t>
            </w:r>
          </w:p>
        </w:tc>
      </w:tr>
      <w:tr w:rsidR="00D12762" w:rsidTr="00D12762">
        <w:tc>
          <w:tcPr>
            <w:tcW w:w="0" w:type="auto"/>
          </w:tcPr>
          <w:p w:rsidR="00D12762" w:rsidRDefault="00D47FDE">
            <w:pPr>
              <w:pStyle w:val="TableBodyText"/>
            </w:pPr>
            <w:r>
              <w:lastRenderedPageBreak/>
              <w:t>IsamErrorDatabaseInvalidPages</w:t>
            </w:r>
          </w:p>
        </w:tc>
        <w:tc>
          <w:tcPr>
            <w:tcW w:w="0" w:type="auto"/>
          </w:tcPr>
          <w:p w:rsidR="00D12762" w:rsidRDefault="00D47FDE">
            <w:pPr>
              <w:pStyle w:val="TableBodyText"/>
            </w:pPr>
            <w:r>
              <w:t>The num</w:t>
            </w:r>
            <w:r>
              <w:t>ber of pages is invalid. (JET_errDatabaseInvalidPages)</w:t>
            </w:r>
          </w:p>
        </w:tc>
        <w:tc>
          <w:tcPr>
            <w:tcW w:w="0" w:type="auto"/>
          </w:tcPr>
          <w:p w:rsidR="00D12762" w:rsidRDefault="00D47FDE">
            <w:pPr>
              <w:pStyle w:val="TableBodyText"/>
            </w:pPr>
            <w:r>
              <w:t>0xFFFFFB4B,</w:t>
            </w:r>
          </w:p>
          <w:p w:rsidR="00D12762" w:rsidRDefault="00D47FDE">
            <w:pPr>
              <w:pStyle w:val="TableBodyText"/>
            </w:pPr>
            <w:r>
              <w:t>%x4B.FB.FF.FF</w:t>
            </w:r>
          </w:p>
        </w:tc>
      </w:tr>
      <w:tr w:rsidR="00D12762" w:rsidTr="00D12762">
        <w:tc>
          <w:tcPr>
            <w:tcW w:w="0" w:type="auto"/>
          </w:tcPr>
          <w:p w:rsidR="00D12762" w:rsidRDefault="00D47FDE">
            <w:pPr>
              <w:pStyle w:val="TableBodyText"/>
            </w:pPr>
            <w:r>
              <w:t>IsamErrorDatabaseCorrupted</w:t>
            </w:r>
          </w:p>
        </w:tc>
        <w:tc>
          <w:tcPr>
            <w:tcW w:w="0" w:type="auto"/>
          </w:tcPr>
          <w:p w:rsidR="00D12762" w:rsidRDefault="00D47FDE">
            <w:pPr>
              <w:pStyle w:val="TableBodyText"/>
            </w:pPr>
            <w:r>
              <w:t xml:space="preserve">There is a nondatabase file or corrupt database. </w:t>
            </w:r>
          </w:p>
          <w:p w:rsidR="00D12762" w:rsidRDefault="00D47FDE">
            <w:pPr>
              <w:pStyle w:val="TableBodyText"/>
            </w:pPr>
            <w:r>
              <w:t>(JET_errDatabaseCorrupted)</w:t>
            </w:r>
          </w:p>
        </w:tc>
        <w:tc>
          <w:tcPr>
            <w:tcW w:w="0" w:type="auto"/>
          </w:tcPr>
          <w:p w:rsidR="00D12762" w:rsidRDefault="00D47FDE">
            <w:pPr>
              <w:pStyle w:val="TableBodyText"/>
            </w:pPr>
            <w:r>
              <w:t>0xFFFFFB4A,</w:t>
            </w:r>
          </w:p>
          <w:p w:rsidR="00D12762" w:rsidRDefault="00D47FDE">
            <w:pPr>
              <w:pStyle w:val="TableBodyText"/>
            </w:pPr>
            <w:r>
              <w:t>%x4A.FB.FF.FF</w:t>
            </w:r>
          </w:p>
        </w:tc>
      </w:tr>
      <w:tr w:rsidR="00D12762" w:rsidTr="00D12762">
        <w:tc>
          <w:tcPr>
            <w:tcW w:w="0" w:type="auto"/>
          </w:tcPr>
          <w:p w:rsidR="00D12762" w:rsidRDefault="00D47FDE">
            <w:pPr>
              <w:pStyle w:val="TableBodyText"/>
            </w:pPr>
            <w:r>
              <w:t>IsamErrorDatabaseLocked</w:t>
            </w:r>
          </w:p>
        </w:tc>
        <w:tc>
          <w:tcPr>
            <w:tcW w:w="0" w:type="auto"/>
          </w:tcPr>
          <w:p w:rsidR="00D12762" w:rsidRDefault="00D47FDE">
            <w:pPr>
              <w:pStyle w:val="TableBodyText"/>
            </w:pPr>
            <w:r>
              <w:t>The database</w:t>
            </w:r>
            <w:r>
              <w:t xml:space="preserve"> is exclusively locked. (JET_errDatabaseLocked)</w:t>
            </w:r>
          </w:p>
        </w:tc>
        <w:tc>
          <w:tcPr>
            <w:tcW w:w="0" w:type="auto"/>
          </w:tcPr>
          <w:p w:rsidR="00D12762" w:rsidRDefault="00D47FDE">
            <w:pPr>
              <w:pStyle w:val="TableBodyText"/>
            </w:pPr>
            <w:r>
              <w:t>0xFFFFFB49,</w:t>
            </w:r>
          </w:p>
          <w:p w:rsidR="00D12762" w:rsidRDefault="00D47FDE">
            <w:pPr>
              <w:pStyle w:val="TableBodyText"/>
            </w:pPr>
            <w:r>
              <w:t>%x49.FB.FF.FF</w:t>
            </w:r>
          </w:p>
        </w:tc>
      </w:tr>
      <w:tr w:rsidR="00D12762" w:rsidTr="00D12762">
        <w:tc>
          <w:tcPr>
            <w:tcW w:w="0" w:type="auto"/>
          </w:tcPr>
          <w:p w:rsidR="00D12762" w:rsidRDefault="00D47FDE">
            <w:pPr>
              <w:pStyle w:val="TableBodyText"/>
            </w:pPr>
            <w:r>
              <w:t>IsamErrorCannotDisableVersioning</w:t>
            </w:r>
          </w:p>
        </w:tc>
        <w:tc>
          <w:tcPr>
            <w:tcW w:w="0" w:type="auto"/>
          </w:tcPr>
          <w:p w:rsidR="00D12762" w:rsidRDefault="00D47FDE">
            <w:pPr>
              <w:pStyle w:val="TableBodyText"/>
            </w:pPr>
            <w:r>
              <w:t xml:space="preserve">The versioning for this database cannot be disabled. </w:t>
            </w:r>
          </w:p>
          <w:p w:rsidR="00D12762" w:rsidRDefault="00D47FDE">
            <w:pPr>
              <w:pStyle w:val="TableBodyText"/>
            </w:pPr>
            <w:r>
              <w:t>(JET_errCannotDisableVersioning)</w:t>
            </w:r>
          </w:p>
        </w:tc>
        <w:tc>
          <w:tcPr>
            <w:tcW w:w="0" w:type="auto"/>
          </w:tcPr>
          <w:p w:rsidR="00D12762" w:rsidRDefault="00D47FDE">
            <w:pPr>
              <w:pStyle w:val="TableBodyText"/>
            </w:pPr>
            <w:r>
              <w:t>0xFFFFFB48,</w:t>
            </w:r>
          </w:p>
          <w:p w:rsidR="00D12762" w:rsidRDefault="00D47FDE">
            <w:pPr>
              <w:pStyle w:val="TableBodyText"/>
            </w:pPr>
            <w:r>
              <w:t>%x48.FB.FF.FF</w:t>
            </w:r>
          </w:p>
        </w:tc>
      </w:tr>
      <w:tr w:rsidR="00D12762" w:rsidTr="00D12762">
        <w:tc>
          <w:tcPr>
            <w:tcW w:w="0" w:type="auto"/>
          </w:tcPr>
          <w:p w:rsidR="00D12762" w:rsidRDefault="00D47FDE">
            <w:pPr>
              <w:pStyle w:val="TableBodyText"/>
            </w:pPr>
            <w:r>
              <w:t>IsamErrorInvalidDatabaseVersion</w:t>
            </w:r>
          </w:p>
        </w:tc>
        <w:tc>
          <w:tcPr>
            <w:tcW w:w="0" w:type="auto"/>
          </w:tcPr>
          <w:p w:rsidR="00D12762" w:rsidRDefault="00D47FDE">
            <w:pPr>
              <w:pStyle w:val="TableBodyText"/>
            </w:pPr>
            <w:r>
              <w:t>Th</w:t>
            </w:r>
            <w:r>
              <w:t xml:space="preserve">e database engine is incompatible with the database. </w:t>
            </w:r>
          </w:p>
          <w:p w:rsidR="00D12762" w:rsidRDefault="00D47FDE">
            <w:pPr>
              <w:pStyle w:val="TableBodyText"/>
            </w:pPr>
            <w:r>
              <w:t>(JET_errInvalidDatabaseVersion)</w:t>
            </w:r>
          </w:p>
        </w:tc>
        <w:tc>
          <w:tcPr>
            <w:tcW w:w="0" w:type="auto"/>
          </w:tcPr>
          <w:p w:rsidR="00D12762" w:rsidRDefault="00D47FDE">
            <w:pPr>
              <w:pStyle w:val="TableBodyText"/>
            </w:pPr>
            <w:r>
              <w:t>0xFFFFFB47,</w:t>
            </w:r>
          </w:p>
          <w:p w:rsidR="00D12762" w:rsidRDefault="00D47FDE">
            <w:pPr>
              <w:pStyle w:val="TableBodyText"/>
            </w:pPr>
            <w:r>
              <w:t>%x47.FB.FF.FF</w:t>
            </w:r>
          </w:p>
        </w:tc>
      </w:tr>
      <w:tr w:rsidR="00D12762" w:rsidTr="00D12762">
        <w:tc>
          <w:tcPr>
            <w:tcW w:w="0" w:type="auto"/>
          </w:tcPr>
          <w:p w:rsidR="00D12762" w:rsidRDefault="00D47FDE">
            <w:pPr>
              <w:pStyle w:val="TableBodyText"/>
            </w:pPr>
            <w:r>
              <w:t>IsamErrorDatabase200Format</w:t>
            </w:r>
          </w:p>
        </w:tc>
        <w:tc>
          <w:tcPr>
            <w:tcW w:w="0" w:type="auto"/>
          </w:tcPr>
          <w:p w:rsidR="00D12762" w:rsidRDefault="00D47FDE">
            <w:pPr>
              <w:pStyle w:val="TableBodyText"/>
            </w:pPr>
            <w:r>
              <w:t>The database is in an older (200) format. (JET_errDatabase200Format)</w:t>
            </w:r>
          </w:p>
        </w:tc>
        <w:tc>
          <w:tcPr>
            <w:tcW w:w="0" w:type="auto"/>
          </w:tcPr>
          <w:p w:rsidR="00D12762" w:rsidRDefault="00D47FDE">
            <w:pPr>
              <w:pStyle w:val="TableBodyText"/>
            </w:pPr>
            <w:r>
              <w:t>0xFFFFFB46,</w:t>
            </w:r>
          </w:p>
          <w:p w:rsidR="00D12762" w:rsidRDefault="00D47FDE">
            <w:pPr>
              <w:pStyle w:val="TableBodyText"/>
            </w:pPr>
            <w:r>
              <w:t>%x46.FB.FF.FF</w:t>
            </w:r>
          </w:p>
        </w:tc>
      </w:tr>
      <w:tr w:rsidR="00D12762" w:rsidTr="00D12762">
        <w:tc>
          <w:tcPr>
            <w:tcW w:w="0" w:type="auto"/>
          </w:tcPr>
          <w:p w:rsidR="00D12762" w:rsidRDefault="00D47FDE">
            <w:pPr>
              <w:pStyle w:val="TableBodyText"/>
            </w:pPr>
            <w:r>
              <w:t>IsamErrorDatabase400</w:t>
            </w:r>
            <w:r>
              <w:t>Format</w:t>
            </w:r>
          </w:p>
        </w:tc>
        <w:tc>
          <w:tcPr>
            <w:tcW w:w="0" w:type="auto"/>
          </w:tcPr>
          <w:p w:rsidR="00D12762" w:rsidRDefault="00D47FDE">
            <w:pPr>
              <w:pStyle w:val="TableBodyText"/>
            </w:pPr>
            <w:r>
              <w:t>The database is in an older (400) format. (JET_errDatabase400Format)</w:t>
            </w:r>
          </w:p>
        </w:tc>
        <w:tc>
          <w:tcPr>
            <w:tcW w:w="0" w:type="auto"/>
          </w:tcPr>
          <w:p w:rsidR="00D12762" w:rsidRDefault="00D47FDE">
            <w:pPr>
              <w:pStyle w:val="TableBodyText"/>
            </w:pPr>
            <w:r>
              <w:t>0xFFFFFB45,</w:t>
            </w:r>
          </w:p>
          <w:p w:rsidR="00D12762" w:rsidRDefault="00D47FDE">
            <w:pPr>
              <w:pStyle w:val="TableBodyText"/>
            </w:pPr>
            <w:r>
              <w:t>%x45.FB.FF.FF</w:t>
            </w:r>
          </w:p>
        </w:tc>
      </w:tr>
      <w:tr w:rsidR="00D12762" w:rsidTr="00D12762">
        <w:tc>
          <w:tcPr>
            <w:tcW w:w="0" w:type="auto"/>
          </w:tcPr>
          <w:p w:rsidR="00D12762" w:rsidRDefault="00D47FDE">
            <w:pPr>
              <w:pStyle w:val="TableBodyText"/>
            </w:pPr>
            <w:r>
              <w:t>IsamErrorDatabase500Format</w:t>
            </w:r>
          </w:p>
        </w:tc>
        <w:tc>
          <w:tcPr>
            <w:tcW w:w="0" w:type="auto"/>
          </w:tcPr>
          <w:p w:rsidR="00D12762" w:rsidRDefault="00D47FDE">
            <w:pPr>
              <w:pStyle w:val="TableBodyText"/>
            </w:pPr>
            <w:r>
              <w:t>The database is in an older (500) format. (JET_errDatabase500Format)</w:t>
            </w:r>
          </w:p>
        </w:tc>
        <w:tc>
          <w:tcPr>
            <w:tcW w:w="0" w:type="auto"/>
          </w:tcPr>
          <w:p w:rsidR="00D12762" w:rsidRDefault="00D47FDE">
            <w:pPr>
              <w:pStyle w:val="TableBodyText"/>
            </w:pPr>
            <w:r>
              <w:t>0xFFFFFB44,</w:t>
            </w:r>
          </w:p>
          <w:p w:rsidR="00D12762" w:rsidRDefault="00D47FDE">
            <w:pPr>
              <w:pStyle w:val="TableBodyText"/>
            </w:pPr>
            <w:r>
              <w:t>%x44.FB.FF.FF</w:t>
            </w:r>
          </w:p>
        </w:tc>
      </w:tr>
      <w:tr w:rsidR="00D12762" w:rsidTr="00D12762">
        <w:tc>
          <w:tcPr>
            <w:tcW w:w="0" w:type="auto"/>
          </w:tcPr>
          <w:p w:rsidR="00D12762" w:rsidRDefault="00D47FDE">
            <w:pPr>
              <w:pStyle w:val="TableBodyText"/>
            </w:pPr>
            <w:r>
              <w:t>IsamErrorPageSizeMismatch</w:t>
            </w:r>
          </w:p>
        </w:tc>
        <w:tc>
          <w:tcPr>
            <w:tcW w:w="0" w:type="auto"/>
          </w:tcPr>
          <w:p w:rsidR="00D12762" w:rsidRDefault="00D47FDE">
            <w:pPr>
              <w:pStyle w:val="TableBodyText"/>
            </w:pPr>
            <w:r>
              <w:t xml:space="preserve">The </w:t>
            </w:r>
            <w:r>
              <w:t xml:space="preserve">database page size does not match the engine. </w:t>
            </w:r>
          </w:p>
          <w:p w:rsidR="00D12762" w:rsidRDefault="00D47FDE">
            <w:pPr>
              <w:pStyle w:val="TableBodyText"/>
            </w:pPr>
            <w:r>
              <w:t>(JET_errPageSizeMismatch)</w:t>
            </w:r>
          </w:p>
        </w:tc>
        <w:tc>
          <w:tcPr>
            <w:tcW w:w="0" w:type="auto"/>
          </w:tcPr>
          <w:p w:rsidR="00D12762" w:rsidRDefault="00D47FDE">
            <w:pPr>
              <w:pStyle w:val="TableBodyText"/>
            </w:pPr>
            <w:r>
              <w:t>0xFFFFFB43,</w:t>
            </w:r>
          </w:p>
          <w:p w:rsidR="00D12762" w:rsidRDefault="00D47FDE">
            <w:pPr>
              <w:pStyle w:val="TableBodyText"/>
            </w:pPr>
            <w:r>
              <w:t>%x43.FB.FF.FF</w:t>
            </w:r>
          </w:p>
        </w:tc>
      </w:tr>
      <w:tr w:rsidR="00D12762" w:rsidTr="00D12762">
        <w:tc>
          <w:tcPr>
            <w:tcW w:w="0" w:type="auto"/>
          </w:tcPr>
          <w:p w:rsidR="00D12762" w:rsidRDefault="00D47FDE">
            <w:pPr>
              <w:pStyle w:val="TableBodyText"/>
            </w:pPr>
            <w:r>
              <w:t>IsamErrorTooManyInstances</w:t>
            </w:r>
          </w:p>
        </w:tc>
        <w:tc>
          <w:tcPr>
            <w:tcW w:w="0" w:type="auto"/>
          </w:tcPr>
          <w:p w:rsidR="00D12762" w:rsidRDefault="00D47FDE">
            <w:pPr>
              <w:pStyle w:val="TableBodyText"/>
            </w:pPr>
            <w:r>
              <w:t>No more database instances can be started. (JET_errTooManyInstances)</w:t>
            </w:r>
          </w:p>
        </w:tc>
        <w:tc>
          <w:tcPr>
            <w:tcW w:w="0" w:type="auto"/>
          </w:tcPr>
          <w:p w:rsidR="00D12762" w:rsidRDefault="00D47FDE">
            <w:pPr>
              <w:pStyle w:val="TableBodyText"/>
            </w:pPr>
            <w:r>
              <w:t>0xFFFFFB42,</w:t>
            </w:r>
          </w:p>
          <w:p w:rsidR="00D12762" w:rsidRDefault="00D47FDE">
            <w:pPr>
              <w:pStyle w:val="TableBodyText"/>
            </w:pPr>
            <w:r>
              <w:t>%x42.FB.FF.FF</w:t>
            </w:r>
          </w:p>
        </w:tc>
      </w:tr>
      <w:tr w:rsidR="00D12762" w:rsidTr="00D12762">
        <w:tc>
          <w:tcPr>
            <w:tcW w:w="0" w:type="auto"/>
          </w:tcPr>
          <w:p w:rsidR="00D12762" w:rsidRDefault="00D47FDE">
            <w:pPr>
              <w:pStyle w:val="TableBodyText"/>
            </w:pPr>
            <w:r>
              <w:t>IsamErrorDatabaseSharingViolation</w:t>
            </w:r>
          </w:p>
        </w:tc>
        <w:tc>
          <w:tcPr>
            <w:tcW w:w="0" w:type="auto"/>
          </w:tcPr>
          <w:p w:rsidR="00D12762" w:rsidRDefault="00D47FDE">
            <w:pPr>
              <w:pStyle w:val="TableBodyText"/>
            </w:pPr>
            <w:r>
              <w:t xml:space="preserve">A different database instance is using this database. </w:t>
            </w:r>
          </w:p>
          <w:p w:rsidR="00D12762" w:rsidRDefault="00D47FDE">
            <w:pPr>
              <w:pStyle w:val="TableBodyText"/>
            </w:pPr>
            <w:r>
              <w:t>(JET_errDatabaseSharingViolation)</w:t>
            </w:r>
          </w:p>
        </w:tc>
        <w:tc>
          <w:tcPr>
            <w:tcW w:w="0" w:type="auto"/>
          </w:tcPr>
          <w:p w:rsidR="00D12762" w:rsidRDefault="00D47FDE">
            <w:pPr>
              <w:pStyle w:val="TableBodyText"/>
            </w:pPr>
            <w:r>
              <w:t>0xFFFFFB41,</w:t>
            </w:r>
          </w:p>
          <w:p w:rsidR="00D12762" w:rsidRDefault="00D47FDE">
            <w:pPr>
              <w:pStyle w:val="TableBodyText"/>
            </w:pPr>
            <w:r>
              <w:t>%x41.FB.FF.FF</w:t>
            </w:r>
          </w:p>
        </w:tc>
      </w:tr>
      <w:tr w:rsidR="00D12762" w:rsidTr="00D12762">
        <w:tc>
          <w:tcPr>
            <w:tcW w:w="0" w:type="auto"/>
          </w:tcPr>
          <w:p w:rsidR="00D12762" w:rsidRDefault="00D47FDE">
            <w:pPr>
              <w:pStyle w:val="TableBodyText"/>
            </w:pPr>
            <w:r>
              <w:t>IsamErrorAttachedDatabaseMismatch</w:t>
            </w:r>
          </w:p>
        </w:tc>
        <w:tc>
          <w:tcPr>
            <w:tcW w:w="0" w:type="auto"/>
          </w:tcPr>
          <w:p w:rsidR="00D12762" w:rsidRDefault="00D47FDE">
            <w:pPr>
              <w:pStyle w:val="TableBodyText"/>
            </w:pPr>
            <w:r>
              <w:t>An outstanding database attachment has been detected at the start or end of the recovery, but the database</w:t>
            </w:r>
            <w:r>
              <w:t xml:space="preserve"> is missing or does not match attachment info. (JET_errAttachedDatabaseMismatch)</w:t>
            </w:r>
          </w:p>
        </w:tc>
        <w:tc>
          <w:tcPr>
            <w:tcW w:w="0" w:type="auto"/>
          </w:tcPr>
          <w:p w:rsidR="00D12762" w:rsidRDefault="00D47FDE">
            <w:pPr>
              <w:pStyle w:val="TableBodyText"/>
            </w:pPr>
            <w:r>
              <w:t>0xFFFFFB40,</w:t>
            </w:r>
          </w:p>
          <w:p w:rsidR="00D12762" w:rsidRDefault="00D47FDE">
            <w:pPr>
              <w:pStyle w:val="TableBodyText"/>
            </w:pPr>
            <w:r>
              <w:t>%x40.FB.FF.FF</w:t>
            </w:r>
          </w:p>
        </w:tc>
      </w:tr>
      <w:tr w:rsidR="00D12762" w:rsidTr="00D12762">
        <w:tc>
          <w:tcPr>
            <w:tcW w:w="0" w:type="auto"/>
          </w:tcPr>
          <w:p w:rsidR="00D12762" w:rsidRDefault="00D47FDE">
            <w:pPr>
              <w:pStyle w:val="TableBodyText"/>
            </w:pPr>
            <w:r>
              <w:t>IsamErrorDatabaseInvalidPath</w:t>
            </w:r>
          </w:p>
        </w:tc>
        <w:tc>
          <w:tcPr>
            <w:tcW w:w="0" w:type="auto"/>
          </w:tcPr>
          <w:p w:rsidR="00D12762" w:rsidRDefault="00D47FDE">
            <w:pPr>
              <w:pStyle w:val="TableBodyText"/>
            </w:pPr>
            <w:r>
              <w:t xml:space="preserve">The specified path to the database file is illegal. </w:t>
            </w:r>
          </w:p>
          <w:p w:rsidR="00D12762" w:rsidRDefault="00D47FDE">
            <w:pPr>
              <w:pStyle w:val="TableBodyText"/>
            </w:pPr>
            <w:r>
              <w:t>(JET_errDatabaseInvalidPath)</w:t>
            </w:r>
          </w:p>
        </w:tc>
        <w:tc>
          <w:tcPr>
            <w:tcW w:w="0" w:type="auto"/>
          </w:tcPr>
          <w:p w:rsidR="00D12762" w:rsidRDefault="00D47FDE">
            <w:pPr>
              <w:pStyle w:val="TableBodyText"/>
            </w:pPr>
            <w:r>
              <w:t>0xFFFFFB3F,</w:t>
            </w:r>
          </w:p>
          <w:p w:rsidR="00D12762" w:rsidRDefault="00D47FDE">
            <w:pPr>
              <w:pStyle w:val="TableBodyText"/>
            </w:pPr>
            <w:r>
              <w:t>%x3F.FB.FF.FF</w:t>
            </w:r>
          </w:p>
        </w:tc>
      </w:tr>
      <w:tr w:rsidR="00D12762" w:rsidTr="00D12762">
        <w:tc>
          <w:tcPr>
            <w:tcW w:w="0" w:type="auto"/>
          </w:tcPr>
          <w:p w:rsidR="00D12762" w:rsidRDefault="00D47FDE">
            <w:pPr>
              <w:pStyle w:val="TableBodyText"/>
            </w:pPr>
            <w:r>
              <w:t>IsamErrorD</w:t>
            </w:r>
            <w:r>
              <w:t>atabaseIdInUse</w:t>
            </w:r>
          </w:p>
        </w:tc>
        <w:tc>
          <w:tcPr>
            <w:tcW w:w="0" w:type="auto"/>
          </w:tcPr>
          <w:p w:rsidR="00D12762" w:rsidRDefault="00D47FDE">
            <w:pPr>
              <w:pStyle w:val="TableBodyText"/>
            </w:pPr>
            <w:r>
              <w:t xml:space="preserve">A database is being assigned an ID that is already in use. </w:t>
            </w:r>
          </w:p>
          <w:p w:rsidR="00D12762" w:rsidRDefault="00D47FDE">
            <w:pPr>
              <w:pStyle w:val="TableBodyText"/>
            </w:pPr>
            <w:r>
              <w:t>(JET_errDatabaseIdInUse)</w:t>
            </w:r>
          </w:p>
        </w:tc>
        <w:tc>
          <w:tcPr>
            <w:tcW w:w="0" w:type="auto"/>
          </w:tcPr>
          <w:p w:rsidR="00D12762" w:rsidRDefault="00D47FDE">
            <w:pPr>
              <w:pStyle w:val="TableBodyText"/>
            </w:pPr>
            <w:r>
              <w:t>0xFFFFFB3E,</w:t>
            </w:r>
          </w:p>
          <w:p w:rsidR="00D12762" w:rsidRDefault="00D47FDE">
            <w:pPr>
              <w:pStyle w:val="TableBodyText"/>
            </w:pPr>
            <w:r>
              <w:t>%x3E.FB.FF.FF</w:t>
            </w:r>
          </w:p>
        </w:tc>
      </w:tr>
      <w:tr w:rsidR="00D12762" w:rsidTr="00D12762">
        <w:tc>
          <w:tcPr>
            <w:tcW w:w="0" w:type="auto"/>
          </w:tcPr>
          <w:p w:rsidR="00D12762" w:rsidRDefault="00D47FDE">
            <w:pPr>
              <w:pStyle w:val="TableBodyText"/>
            </w:pPr>
            <w:r>
              <w:lastRenderedPageBreak/>
              <w:t>IsamErrorForceDetachNotAllowed</w:t>
            </w:r>
          </w:p>
        </w:tc>
        <w:tc>
          <w:tcPr>
            <w:tcW w:w="0" w:type="auto"/>
          </w:tcPr>
          <w:p w:rsidR="00D12762" w:rsidRDefault="00D47FDE">
            <w:pPr>
              <w:pStyle w:val="TableBodyText"/>
            </w:pPr>
            <w:r>
              <w:t>The forced detach is allowed only after the normal detach was stopped due to an error. (JET_errFor</w:t>
            </w:r>
            <w:r>
              <w:t>ceDetachNotAllowed)</w:t>
            </w:r>
          </w:p>
        </w:tc>
        <w:tc>
          <w:tcPr>
            <w:tcW w:w="0" w:type="auto"/>
          </w:tcPr>
          <w:p w:rsidR="00D12762" w:rsidRDefault="00D47FDE">
            <w:pPr>
              <w:pStyle w:val="TableBodyText"/>
            </w:pPr>
            <w:r>
              <w:t>0xFFFFFB3D,</w:t>
            </w:r>
          </w:p>
          <w:p w:rsidR="00D12762" w:rsidRDefault="00D47FDE">
            <w:pPr>
              <w:pStyle w:val="TableBodyText"/>
            </w:pPr>
            <w:r>
              <w:t>%x3D.FB.FF.FF</w:t>
            </w:r>
          </w:p>
        </w:tc>
      </w:tr>
      <w:tr w:rsidR="00D12762" w:rsidTr="00D12762">
        <w:tc>
          <w:tcPr>
            <w:tcW w:w="0" w:type="auto"/>
          </w:tcPr>
          <w:p w:rsidR="00D12762" w:rsidRDefault="00D47FDE">
            <w:pPr>
              <w:pStyle w:val="TableBodyText"/>
            </w:pPr>
            <w:r>
              <w:t>IsamErrorCatalogCorrupted</w:t>
            </w:r>
          </w:p>
        </w:tc>
        <w:tc>
          <w:tcPr>
            <w:tcW w:w="0" w:type="auto"/>
          </w:tcPr>
          <w:p w:rsidR="00D12762" w:rsidRDefault="00D47FDE">
            <w:pPr>
              <w:pStyle w:val="TableBodyText"/>
            </w:pPr>
            <w:r>
              <w:t>Corruption was detected in the catalog. (JET_errCatalogCorrupted)</w:t>
            </w:r>
          </w:p>
        </w:tc>
        <w:tc>
          <w:tcPr>
            <w:tcW w:w="0" w:type="auto"/>
          </w:tcPr>
          <w:p w:rsidR="00D12762" w:rsidRDefault="00D47FDE">
            <w:pPr>
              <w:pStyle w:val="TableBodyText"/>
            </w:pPr>
            <w:r>
              <w:t>0xFFFFFB3C,</w:t>
            </w:r>
          </w:p>
          <w:p w:rsidR="00D12762" w:rsidRDefault="00D47FDE">
            <w:pPr>
              <w:pStyle w:val="TableBodyText"/>
            </w:pPr>
            <w:r>
              <w:t>%x3C.FB.FF.FF</w:t>
            </w:r>
          </w:p>
        </w:tc>
      </w:tr>
      <w:tr w:rsidR="00D12762" w:rsidTr="00D12762">
        <w:tc>
          <w:tcPr>
            <w:tcW w:w="0" w:type="auto"/>
          </w:tcPr>
          <w:p w:rsidR="00D12762" w:rsidRDefault="00D47FDE">
            <w:pPr>
              <w:pStyle w:val="TableBodyText"/>
            </w:pPr>
            <w:r>
              <w:t>IsamErrorPartiallyAttachedDB</w:t>
            </w:r>
          </w:p>
        </w:tc>
        <w:tc>
          <w:tcPr>
            <w:tcW w:w="0" w:type="auto"/>
          </w:tcPr>
          <w:p w:rsidR="00D12762" w:rsidRDefault="00D47FDE">
            <w:pPr>
              <w:pStyle w:val="TableBodyText"/>
            </w:pPr>
            <w:r>
              <w:t>The database</w:t>
            </w:r>
            <w:r>
              <w:t xml:space="preserve"> is only partially attached and the attach operation cannot be completed. (JET_errPartiallyAttachedDB)</w:t>
            </w:r>
          </w:p>
        </w:tc>
        <w:tc>
          <w:tcPr>
            <w:tcW w:w="0" w:type="auto"/>
          </w:tcPr>
          <w:p w:rsidR="00D12762" w:rsidRDefault="00D47FDE">
            <w:pPr>
              <w:pStyle w:val="TableBodyText"/>
            </w:pPr>
            <w:r>
              <w:t>0xFFFFFB3B,</w:t>
            </w:r>
          </w:p>
          <w:p w:rsidR="00D12762" w:rsidRDefault="00D47FDE">
            <w:pPr>
              <w:pStyle w:val="TableBodyText"/>
            </w:pPr>
            <w:r>
              <w:t>%x3B.FB.FF.FF</w:t>
            </w:r>
          </w:p>
        </w:tc>
      </w:tr>
      <w:tr w:rsidR="00D12762" w:rsidTr="00D12762">
        <w:tc>
          <w:tcPr>
            <w:tcW w:w="0" w:type="auto"/>
          </w:tcPr>
          <w:p w:rsidR="00D12762" w:rsidRDefault="00D47FDE">
            <w:pPr>
              <w:pStyle w:val="TableBodyText"/>
            </w:pPr>
            <w:r>
              <w:t>IsamErrorDatabaseSignInUse</w:t>
            </w:r>
          </w:p>
        </w:tc>
        <w:tc>
          <w:tcPr>
            <w:tcW w:w="0" w:type="auto"/>
          </w:tcPr>
          <w:p w:rsidR="00D12762" w:rsidRDefault="00D47FDE">
            <w:pPr>
              <w:pStyle w:val="TableBodyText"/>
            </w:pPr>
            <w:r>
              <w:t xml:space="preserve">The database with the same signature is already in use. </w:t>
            </w:r>
          </w:p>
          <w:p w:rsidR="00D12762" w:rsidRDefault="00D47FDE">
            <w:pPr>
              <w:pStyle w:val="TableBodyText"/>
            </w:pPr>
            <w:r>
              <w:t>(JET_errDatabaseSignInUse)</w:t>
            </w:r>
          </w:p>
        </w:tc>
        <w:tc>
          <w:tcPr>
            <w:tcW w:w="0" w:type="auto"/>
          </w:tcPr>
          <w:p w:rsidR="00D12762" w:rsidRDefault="00D47FDE">
            <w:pPr>
              <w:pStyle w:val="TableBodyText"/>
            </w:pPr>
            <w:r>
              <w:t>0xFFFFFB3A,</w:t>
            </w:r>
          </w:p>
          <w:p w:rsidR="00D12762" w:rsidRDefault="00D47FDE">
            <w:pPr>
              <w:pStyle w:val="TableBodyText"/>
            </w:pPr>
            <w:r>
              <w:t>%x3</w:t>
            </w:r>
            <w:r>
              <w:t>A.FB.FF.FF</w:t>
            </w:r>
          </w:p>
        </w:tc>
      </w:tr>
      <w:tr w:rsidR="00D12762" w:rsidTr="00D12762">
        <w:tc>
          <w:tcPr>
            <w:tcW w:w="0" w:type="auto"/>
          </w:tcPr>
          <w:p w:rsidR="00D12762" w:rsidRDefault="00D47FDE">
            <w:pPr>
              <w:pStyle w:val="TableBodyText"/>
            </w:pPr>
            <w:r>
              <w:t>IsamErrorDatabaseCorruptedNoRepair</w:t>
            </w:r>
          </w:p>
        </w:tc>
        <w:tc>
          <w:tcPr>
            <w:tcW w:w="0" w:type="auto"/>
          </w:tcPr>
          <w:p w:rsidR="00D12762" w:rsidRDefault="00D47FDE">
            <w:pPr>
              <w:pStyle w:val="TableBodyText"/>
            </w:pPr>
            <w:r>
              <w:t>The database is corrupted but a repair is not allowed. (JET_errDatabaseCorruptedNoRepair)</w:t>
            </w:r>
          </w:p>
        </w:tc>
        <w:tc>
          <w:tcPr>
            <w:tcW w:w="0" w:type="auto"/>
          </w:tcPr>
          <w:p w:rsidR="00D12762" w:rsidRDefault="00D47FDE">
            <w:pPr>
              <w:pStyle w:val="TableBodyText"/>
            </w:pPr>
            <w:r>
              <w:t>0xFFFFFB38,</w:t>
            </w:r>
          </w:p>
          <w:p w:rsidR="00D12762" w:rsidRDefault="00D47FDE">
            <w:pPr>
              <w:pStyle w:val="TableBodyText"/>
            </w:pPr>
            <w:r>
              <w:t>%x38.FB.FF.FF</w:t>
            </w:r>
          </w:p>
        </w:tc>
      </w:tr>
      <w:tr w:rsidR="00D12762" w:rsidTr="00D12762">
        <w:tc>
          <w:tcPr>
            <w:tcW w:w="0" w:type="auto"/>
          </w:tcPr>
          <w:p w:rsidR="00D12762" w:rsidRDefault="00D47FDE">
            <w:pPr>
              <w:pStyle w:val="TableBodyText"/>
            </w:pPr>
            <w:r>
              <w:t>IsamErrorInvalidCreateDbVersion</w:t>
            </w:r>
          </w:p>
        </w:tc>
        <w:tc>
          <w:tcPr>
            <w:tcW w:w="0" w:type="auto"/>
          </w:tcPr>
          <w:p w:rsidR="00D12762" w:rsidRDefault="00D47FDE">
            <w:pPr>
              <w:pStyle w:val="TableBodyText"/>
            </w:pPr>
            <w:r>
              <w:t>The database</w:t>
            </w:r>
            <w:r>
              <w:t xml:space="preserve"> engine attempted to replay a Create Database operation from the transaction log but failed due to an incompatible version of that operation. (JET_errInvalidCreateDbVersion)</w:t>
            </w:r>
          </w:p>
        </w:tc>
        <w:tc>
          <w:tcPr>
            <w:tcW w:w="0" w:type="auto"/>
          </w:tcPr>
          <w:p w:rsidR="00D12762" w:rsidRDefault="00D47FDE">
            <w:pPr>
              <w:pStyle w:val="TableBodyText"/>
            </w:pPr>
            <w:r>
              <w:t>0xFFFFFB37,</w:t>
            </w:r>
          </w:p>
          <w:p w:rsidR="00D12762" w:rsidRDefault="00D47FDE">
            <w:pPr>
              <w:pStyle w:val="TableBodyText"/>
            </w:pPr>
            <w:r>
              <w:t>%x37.FB.FF.FF</w:t>
            </w:r>
          </w:p>
        </w:tc>
      </w:tr>
      <w:tr w:rsidR="00D12762" w:rsidTr="00D12762">
        <w:tc>
          <w:tcPr>
            <w:tcW w:w="0" w:type="auto"/>
          </w:tcPr>
          <w:p w:rsidR="00D12762" w:rsidRDefault="00D47FDE">
            <w:pPr>
              <w:pStyle w:val="TableBodyText"/>
            </w:pPr>
            <w:r>
              <w:t>IsamErrorTableLocked</w:t>
            </w:r>
          </w:p>
        </w:tc>
        <w:tc>
          <w:tcPr>
            <w:tcW w:w="0" w:type="auto"/>
          </w:tcPr>
          <w:p w:rsidR="00D12762" w:rsidRDefault="00D47FDE">
            <w:pPr>
              <w:pStyle w:val="TableBodyText"/>
            </w:pPr>
            <w:r>
              <w:t xml:space="preserve">The table is exclusively locked. </w:t>
            </w:r>
            <w:r>
              <w:t>(JET_errTableLocked)</w:t>
            </w:r>
          </w:p>
        </w:tc>
        <w:tc>
          <w:tcPr>
            <w:tcW w:w="0" w:type="auto"/>
          </w:tcPr>
          <w:p w:rsidR="00D12762" w:rsidRDefault="00D47FDE">
            <w:pPr>
              <w:pStyle w:val="TableBodyText"/>
            </w:pPr>
            <w:r>
              <w:t>0xFFFFFAEA,</w:t>
            </w:r>
          </w:p>
          <w:p w:rsidR="00D12762" w:rsidRDefault="00D47FDE">
            <w:pPr>
              <w:pStyle w:val="TableBodyText"/>
            </w:pPr>
            <w:r>
              <w:t>%xEA.FA.FF.FF</w:t>
            </w:r>
          </w:p>
        </w:tc>
      </w:tr>
      <w:tr w:rsidR="00D12762" w:rsidTr="00D12762">
        <w:tc>
          <w:tcPr>
            <w:tcW w:w="0" w:type="auto"/>
          </w:tcPr>
          <w:p w:rsidR="00D12762" w:rsidRDefault="00D47FDE">
            <w:pPr>
              <w:pStyle w:val="TableBodyText"/>
            </w:pPr>
            <w:r>
              <w:t>IsamErrorTableDuplicate</w:t>
            </w:r>
          </w:p>
        </w:tc>
        <w:tc>
          <w:tcPr>
            <w:tcW w:w="0" w:type="auto"/>
          </w:tcPr>
          <w:p w:rsidR="00D12762" w:rsidRDefault="00D47FDE">
            <w:pPr>
              <w:pStyle w:val="TableBodyText"/>
            </w:pPr>
            <w:r>
              <w:t>The table already exists. (JET_errTableDuplicate)</w:t>
            </w:r>
          </w:p>
        </w:tc>
        <w:tc>
          <w:tcPr>
            <w:tcW w:w="0" w:type="auto"/>
          </w:tcPr>
          <w:p w:rsidR="00D12762" w:rsidRDefault="00D47FDE">
            <w:pPr>
              <w:pStyle w:val="TableBodyText"/>
            </w:pPr>
            <w:r>
              <w:t>0xFFFFFAE9,</w:t>
            </w:r>
          </w:p>
          <w:p w:rsidR="00D12762" w:rsidRDefault="00D47FDE">
            <w:pPr>
              <w:pStyle w:val="TableBodyText"/>
            </w:pPr>
            <w:r>
              <w:t>%xE9.FA.FF.FF</w:t>
            </w:r>
          </w:p>
        </w:tc>
      </w:tr>
      <w:tr w:rsidR="00D12762" w:rsidTr="00D12762">
        <w:tc>
          <w:tcPr>
            <w:tcW w:w="0" w:type="auto"/>
          </w:tcPr>
          <w:p w:rsidR="00D12762" w:rsidRDefault="00D47FDE">
            <w:pPr>
              <w:pStyle w:val="TableBodyText"/>
            </w:pPr>
            <w:r>
              <w:t>IsamErrorTableInUse</w:t>
            </w:r>
          </w:p>
        </w:tc>
        <w:tc>
          <w:tcPr>
            <w:tcW w:w="0" w:type="auto"/>
          </w:tcPr>
          <w:p w:rsidR="00D12762" w:rsidRDefault="00D47FDE">
            <w:pPr>
              <w:pStyle w:val="TableBodyText"/>
            </w:pPr>
            <w:r>
              <w:t>The table is in use and cannot be locked. (JET_errTableInUse)</w:t>
            </w:r>
          </w:p>
        </w:tc>
        <w:tc>
          <w:tcPr>
            <w:tcW w:w="0" w:type="auto"/>
          </w:tcPr>
          <w:p w:rsidR="00D12762" w:rsidRDefault="00D47FDE">
            <w:pPr>
              <w:pStyle w:val="TableBodyText"/>
            </w:pPr>
            <w:r>
              <w:t>0xFFFFFAE8,</w:t>
            </w:r>
          </w:p>
          <w:p w:rsidR="00D12762" w:rsidRDefault="00D47FDE">
            <w:pPr>
              <w:pStyle w:val="TableBodyText"/>
            </w:pPr>
            <w:r>
              <w:t>%xE8.FA.FF.FF</w:t>
            </w:r>
          </w:p>
        </w:tc>
      </w:tr>
      <w:tr w:rsidR="00D12762" w:rsidTr="00D12762">
        <w:tc>
          <w:tcPr>
            <w:tcW w:w="0" w:type="auto"/>
          </w:tcPr>
          <w:p w:rsidR="00D12762" w:rsidRDefault="00D47FDE">
            <w:pPr>
              <w:pStyle w:val="TableBodyText"/>
            </w:pPr>
            <w:r>
              <w:t>IsamErrorObjectNotFound</w:t>
            </w:r>
          </w:p>
        </w:tc>
        <w:tc>
          <w:tcPr>
            <w:tcW w:w="0" w:type="auto"/>
          </w:tcPr>
          <w:p w:rsidR="00D12762" w:rsidRDefault="00D47FDE">
            <w:pPr>
              <w:pStyle w:val="TableBodyText"/>
            </w:pPr>
            <w:r>
              <w:t>There is no such table or object. (JET_errObjectNotFound)</w:t>
            </w:r>
          </w:p>
        </w:tc>
        <w:tc>
          <w:tcPr>
            <w:tcW w:w="0" w:type="auto"/>
          </w:tcPr>
          <w:p w:rsidR="00D12762" w:rsidRDefault="00D47FDE">
            <w:pPr>
              <w:pStyle w:val="TableBodyText"/>
            </w:pPr>
            <w:r>
              <w:t>0xFFFFFAE7,</w:t>
            </w:r>
          </w:p>
          <w:p w:rsidR="00D12762" w:rsidRDefault="00D47FDE">
            <w:pPr>
              <w:pStyle w:val="TableBodyText"/>
            </w:pPr>
            <w:r>
              <w:t>%xE7.FA.FF.FF</w:t>
            </w:r>
          </w:p>
        </w:tc>
      </w:tr>
      <w:tr w:rsidR="00D12762" w:rsidTr="00D12762">
        <w:tc>
          <w:tcPr>
            <w:tcW w:w="0" w:type="auto"/>
          </w:tcPr>
          <w:p w:rsidR="00D12762" w:rsidRDefault="00D47FDE">
            <w:pPr>
              <w:pStyle w:val="TableBodyText"/>
            </w:pPr>
            <w:r>
              <w:t>IsamErrorDensityInvalid</w:t>
            </w:r>
          </w:p>
        </w:tc>
        <w:tc>
          <w:tcPr>
            <w:tcW w:w="0" w:type="auto"/>
          </w:tcPr>
          <w:p w:rsidR="00D12762" w:rsidRDefault="00D47FDE">
            <w:pPr>
              <w:pStyle w:val="TableBodyText"/>
            </w:pPr>
            <w:r>
              <w:t>There is a bad file or index density. (JET_errDensityInvalid)</w:t>
            </w:r>
          </w:p>
        </w:tc>
        <w:tc>
          <w:tcPr>
            <w:tcW w:w="0" w:type="auto"/>
          </w:tcPr>
          <w:p w:rsidR="00D12762" w:rsidRDefault="00D47FDE">
            <w:pPr>
              <w:pStyle w:val="TableBodyText"/>
            </w:pPr>
            <w:r>
              <w:t>0xFFFFFAE5,</w:t>
            </w:r>
          </w:p>
          <w:p w:rsidR="00D12762" w:rsidRDefault="00D47FDE">
            <w:pPr>
              <w:pStyle w:val="TableBodyText"/>
            </w:pPr>
            <w:r>
              <w:t>%xE5.FA.FF.FF</w:t>
            </w:r>
          </w:p>
        </w:tc>
      </w:tr>
      <w:tr w:rsidR="00D12762" w:rsidTr="00D12762">
        <w:tc>
          <w:tcPr>
            <w:tcW w:w="0" w:type="auto"/>
          </w:tcPr>
          <w:p w:rsidR="00D12762" w:rsidRDefault="00D47FDE">
            <w:pPr>
              <w:pStyle w:val="TableBodyText"/>
            </w:pPr>
            <w:r>
              <w:t>IsamErrorTableNotEmpty</w:t>
            </w:r>
          </w:p>
        </w:tc>
        <w:tc>
          <w:tcPr>
            <w:tcW w:w="0" w:type="auto"/>
          </w:tcPr>
          <w:p w:rsidR="00D12762" w:rsidRDefault="00D47FDE">
            <w:pPr>
              <w:pStyle w:val="TableBodyText"/>
            </w:pPr>
            <w:r>
              <w:t>The table</w:t>
            </w:r>
            <w:r>
              <w:t xml:space="preserve"> is not empty. (JET_errTableNotEmpty)</w:t>
            </w:r>
          </w:p>
        </w:tc>
        <w:tc>
          <w:tcPr>
            <w:tcW w:w="0" w:type="auto"/>
          </w:tcPr>
          <w:p w:rsidR="00D12762" w:rsidRDefault="00D47FDE">
            <w:pPr>
              <w:pStyle w:val="TableBodyText"/>
            </w:pPr>
            <w:r>
              <w:t>0xFFFFFAE4,</w:t>
            </w:r>
          </w:p>
          <w:p w:rsidR="00D12762" w:rsidRDefault="00D47FDE">
            <w:pPr>
              <w:pStyle w:val="TableBodyText"/>
            </w:pPr>
            <w:r>
              <w:t>%xE4.FA.FF.FF</w:t>
            </w:r>
          </w:p>
        </w:tc>
      </w:tr>
      <w:tr w:rsidR="00D12762" w:rsidTr="00D12762">
        <w:tc>
          <w:tcPr>
            <w:tcW w:w="0" w:type="auto"/>
          </w:tcPr>
          <w:p w:rsidR="00D12762" w:rsidRDefault="00D47FDE">
            <w:pPr>
              <w:pStyle w:val="TableBodyText"/>
            </w:pPr>
            <w:r>
              <w:t>IsamErrorInvalidTableId</w:t>
            </w:r>
          </w:p>
        </w:tc>
        <w:tc>
          <w:tcPr>
            <w:tcW w:w="0" w:type="auto"/>
          </w:tcPr>
          <w:p w:rsidR="00D12762" w:rsidRDefault="00D47FDE">
            <w:pPr>
              <w:pStyle w:val="TableBodyText"/>
            </w:pPr>
            <w:r>
              <w:t>The table ID is invalid. (JET_errInvalidTableId)</w:t>
            </w:r>
          </w:p>
        </w:tc>
        <w:tc>
          <w:tcPr>
            <w:tcW w:w="0" w:type="auto"/>
          </w:tcPr>
          <w:p w:rsidR="00D12762" w:rsidRDefault="00D47FDE">
            <w:pPr>
              <w:pStyle w:val="TableBodyText"/>
            </w:pPr>
            <w:r>
              <w:t>0xFFFFFAE2,</w:t>
            </w:r>
          </w:p>
          <w:p w:rsidR="00D12762" w:rsidRDefault="00D47FDE">
            <w:pPr>
              <w:pStyle w:val="TableBodyText"/>
            </w:pPr>
            <w:r>
              <w:t>%xE2.FA.FF.FF</w:t>
            </w:r>
          </w:p>
        </w:tc>
      </w:tr>
      <w:tr w:rsidR="00D12762" w:rsidTr="00D12762">
        <w:tc>
          <w:tcPr>
            <w:tcW w:w="0" w:type="auto"/>
          </w:tcPr>
          <w:p w:rsidR="00D12762" w:rsidRDefault="00D47FDE">
            <w:pPr>
              <w:pStyle w:val="TableBodyText"/>
            </w:pPr>
            <w:r>
              <w:t>IsamErrorTooManyOpenTables</w:t>
            </w:r>
          </w:p>
        </w:tc>
        <w:tc>
          <w:tcPr>
            <w:tcW w:w="0" w:type="auto"/>
          </w:tcPr>
          <w:p w:rsidR="00D12762" w:rsidRDefault="00D47FDE">
            <w:pPr>
              <w:pStyle w:val="TableBodyText"/>
            </w:pPr>
            <w:r>
              <w:t>No more tables can be opened, even after the internal cleanup ta</w:t>
            </w:r>
            <w:r>
              <w:t>sk has run. (JET_errTooManyOpenTables)</w:t>
            </w:r>
          </w:p>
        </w:tc>
        <w:tc>
          <w:tcPr>
            <w:tcW w:w="0" w:type="auto"/>
          </w:tcPr>
          <w:p w:rsidR="00D12762" w:rsidRDefault="00D47FDE">
            <w:pPr>
              <w:pStyle w:val="TableBodyText"/>
            </w:pPr>
            <w:r>
              <w:t>0xFFFFFAE1,</w:t>
            </w:r>
          </w:p>
          <w:p w:rsidR="00D12762" w:rsidRDefault="00D47FDE">
            <w:pPr>
              <w:pStyle w:val="TableBodyText"/>
            </w:pPr>
            <w:r>
              <w:t>%xE1.FA.FF.FF</w:t>
            </w:r>
          </w:p>
        </w:tc>
      </w:tr>
      <w:tr w:rsidR="00D12762" w:rsidTr="00D12762">
        <w:tc>
          <w:tcPr>
            <w:tcW w:w="0" w:type="auto"/>
          </w:tcPr>
          <w:p w:rsidR="00D12762" w:rsidRDefault="00D47FDE">
            <w:pPr>
              <w:pStyle w:val="TableBodyText"/>
            </w:pPr>
            <w:r>
              <w:lastRenderedPageBreak/>
              <w:t>IsamErrorIllegalOperation</w:t>
            </w:r>
          </w:p>
        </w:tc>
        <w:tc>
          <w:tcPr>
            <w:tcW w:w="0" w:type="auto"/>
          </w:tcPr>
          <w:p w:rsidR="00D12762" w:rsidRDefault="00D47FDE">
            <w:pPr>
              <w:pStyle w:val="TableBodyText"/>
            </w:pPr>
            <w:r>
              <w:t>The operation is not supported on the table. (JET_errIllegalOperation)</w:t>
            </w:r>
          </w:p>
        </w:tc>
        <w:tc>
          <w:tcPr>
            <w:tcW w:w="0" w:type="auto"/>
          </w:tcPr>
          <w:p w:rsidR="00D12762" w:rsidRDefault="00D47FDE">
            <w:pPr>
              <w:pStyle w:val="TableBodyText"/>
            </w:pPr>
            <w:r>
              <w:t>0xFFFFFAE0,</w:t>
            </w:r>
          </w:p>
          <w:p w:rsidR="00D12762" w:rsidRDefault="00D47FDE">
            <w:pPr>
              <w:pStyle w:val="TableBodyText"/>
            </w:pPr>
            <w:r>
              <w:t>%xE0.FA.FF.FF</w:t>
            </w:r>
          </w:p>
        </w:tc>
      </w:tr>
      <w:tr w:rsidR="00D12762" w:rsidTr="00D12762">
        <w:tc>
          <w:tcPr>
            <w:tcW w:w="0" w:type="auto"/>
          </w:tcPr>
          <w:p w:rsidR="00D12762" w:rsidRDefault="00D47FDE">
            <w:pPr>
              <w:pStyle w:val="TableBodyText"/>
            </w:pPr>
            <w:r>
              <w:t>IsamErrorTooManyOpenTablesAndCleanupTimedOut</w:t>
            </w:r>
          </w:p>
        </w:tc>
        <w:tc>
          <w:tcPr>
            <w:tcW w:w="0" w:type="auto"/>
          </w:tcPr>
          <w:p w:rsidR="00D12762" w:rsidRDefault="00D47FDE">
            <w:pPr>
              <w:pStyle w:val="TableBodyText"/>
            </w:pPr>
            <w:r>
              <w:t>No more tables can be</w:t>
            </w:r>
            <w:r>
              <w:t xml:space="preserve"> opened because the cleanup attempt failed to complete. (JET_errTooManyOpenTablesAndCleanupTimedOut)</w:t>
            </w:r>
          </w:p>
        </w:tc>
        <w:tc>
          <w:tcPr>
            <w:tcW w:w="0" w:type="auto"/>
          </w:tcPr>
          <w:p w:rsidR="00D12762" w:rsidRDefault="00D47FDE">
            <w:pPr>
              <w:pStyle w:val="TableBodyText"/>
            </w:pPr>
            <w:r>
              <w:t>0xFFFFFADF,</w:t>
            </w:r>
          </w:p>
          <w:p w:rsidR="00D12762" w:rsidRDefault="00D47FDE">
            <w:pPr>
              <w:pStyle w:val="TableBodyText"/>
            </w:pPr>
            <w:r>
              <w:t>%xDF.FA.FF.FF</w:t>
            </w:r>
          </w:p>
        </w:tc>
      </w:tr>
      <w:tr w:rsidR="00D12762" w:rsidTr="00D12762">
        <w:tc>
          <w:tcPr>
            <w:tcW w:w="0" w:type="auto"/>
          </w:tcPr>
          <w:p w:rsidR="00D12762" w:rsidRDefault="00D47FDE">
            <w:pPr>
              <w:pStyle w:val="TableBodyText"/>
            </w:pPr>
            <w:r>
              <w:t>IsamErrorObjectDuplicate</w:t>
            </w:r>
          </w:p>
        </w:tc>
        <w:tc>
          <w:tcPr>
            <w:tcW w:w="0" w:type="auto"/>
          </w:tcPr>
          <w:p w:rsidR="00D12762" w:rsidRDefault="00D47FDE">
            <w:pPr>
              <w:pStyle w:val="TableBodyText"/>
            </w:pPr>
            <w:r>
              <w:t>The table or object name is in use. (JET_errObjectDuplicate)</w:t>
            </w:r>
          </w:p>
        </w:tc>
        <w:tc>
          <w:tcPr>
            <w:tcW w:w="0" w:type="auto"/>
          </w:tcPr>
          <w:p w:rsidR="00D12762" w:rsidRDefault="00D47FDE">
            <w:pPr>
              <w:pStyle w:val="TableBodyText"/>
            </w:pPr>
            <w:r>
              <w:t>0xFFFFFADE,</w:t>
            </w:r>
          </w:p>
          <w:p w:rsidR="00D12762" w:rsidRDefault="00D47FDE">
            <w:pPr>
              <w:pStyle w:val="TableBodyText"/>
            </w:pPr>
            <w:r>
              <w:t>%xDE.FA.FF.FF</w:t>
            </w:r>
          </w:p>
        </w:tc>
      </w:tr>
      <w:tr w:rsidR="00D12762" w:rsidTr="00D12762">
        <w:tc>
          <w:tcPr>
            <w:tcW w:w="0" w:type="auto"/>
          </w:tcPr>
          <w:p w:rsidR="00D12762" w:rsidRDefault="00D47FDE">
            <w:pPr>
              <w:pStyle w:val="TableBodyText"/>
            </w:pPr>
            <w:r>
              <w:t>IsamErrorInvalidObject</w:t>
            </w:r>
          </w:p>
        </w:tc>
        <w:tc>
          <w:tcPr>
            <w:tcW w:w="0" w:type="auto"/>
          </w:tcPr>
          <w:p w:rsidR="00D12762" w:rsidRDefault="00D47FDE">
            <w:pPr>
              <w:pStyle w:val="TableBodyText"/>
            </w:pPr>
            <w:r>
              <w:t>The object is invalid for operation. (JET_errInvalidObject)</w:t>
            </w:r>
          </w:p>
        </w:tc>
        <w:tc>
          <w:tcPr>
            <w:tcW w:w="0" w:type="auto"/>
          </w:tcPr>
          <w:p w:rsidR="00D12762" w:rsidRDefault="00D47FDE">
            <w:pPr>
              <w:pStyle w:val="TableBodyText"/>
            </w:pPr>
            <w:r>
              <w:t>0xFFFFFADC,</w:t>
            </w:r>
          </w:p>
          <w:p w:rsidR="00D12762" w:rsidRDefault="00D47FDE">
            <w:pPr>
              <w:pStyle w:val="TableBodyText"/>
            </w:pPr>
            <w:r>
              <w:t>%xDC.FA.FF.FF</w:t>
            </w:r>
          </w:p>
        </w:tc>
      </w:tr>
      <w:tr w:rsidR="00D12762" w:rsidTr="00D12762">
        <w:tc>
          <w:tcPr>
            <w:tcW w:w="0" w:type="auto"/>
          </w:tcPr>
          <w:p w:rsidR="00D12762" w:rsidRDefault="00D47FDE">
            <w:pPr>
              <w:pStyle w:val="TableBodyText"/>
            </w:pPr>
            <w:r>
              <w:t>IsamErrorCannotDeleteTempTable</w:t>
            </w:r>
          </w:p>
        </w:tc>
        <w:tc>
          <w:tcPr>
            <w:tcW w:w="0" w:type="auto"/>
          </w:tcPr>
          <w:p w:rsidR="00D12762" w:rsidRDefault="00D47FDE">
            <w:pPr>
              <w:pStyle w:val="TableBodyText"/>
            </w:pPr>
            <w:r>
              <w:t>JetCloseTable is required to be used instead of JetDeleteTable to delete a temporary table. (JET_errCannotDeleteTem</w:t>
            </w:r>
            <w:r>
              <w:t>pTable)</w:t>
            </w:r>
          </w:p>
        </w:tc>
        <w:tc>
          <w:tcPr>
            <w:tcW w:w="0" w:type="auto"/>
          </w:tcPr>
          <w:p w:rsidR="00D12762" w:rsidRDefault="00D47FDE">
            <w:pPr>
              <w:pStyle w:val="TableBodyText"/>
            </w:pPr>
            <w:r>
              <w:t>0xFFFFFADB,</w:t>
            </w:r>
          </w:p>
          <w:p w:rsidR="00D12762" w:rsidRDefault="00D47FDE">
            <w:pPr>
              <w:pStyle w:val="TableBodyText"/>
            </w:pPr>
            <w:r>
              <w:t>%xDB.FA.FF.FF</w:t>
            </w:r>
          </w:p>
        </w:tc>
      </w:tr>
      <w:tr w:rsidR="00D12762" w:rsidTr="00D12762">
        <w:tc>
          <w:tcPr>
            <w:tcW w:w="0" w:type="auto"/>
          </w:tcPr>
          <w:p w:rsidR="00D12762" w:rsidRDefault="00D47FDE">
            <w:pPr>
              <w:pStyle w:val="TableBodyText"/>
            </w:pPr>
            <w:r>
              <w:t>IsamErrorCannotDeleteSystemTable</w:t>
            </w:r>
          </w:p>
        </w:tc>
        <w:tc>
          <w:tcPr>
            <w:tcW w:w="0" w:type="auto"/>
          </w:tcPr>
          <w:p w:rsidR="00D12762" w:rsidRDefault="00D47FDE">
            <w:pPr>
              <w:pStyle w:val="TableBodyText"/>
            </w:pPr>
            <w:r>
              <w:t>There was an illegal attempt to delete a system table. (JET_errCannotDeleteSystemTable)</w:t>
            </w:r>
          </w:p>
        </w:tc>
        <w:tc>
          <w:tcPr>
            <w:tcW w:w="0" w:type="auto"/>
          </w:tcPr>
          <w:p w:rsidR="00D12762" w:rsidRDefault="00D47FDE">
            <w:pPr>
              <w:pStyle w:val="TableBodyText"/>
            </w:pPr>
            <w:r>
              <w:t>0xFFFFFADA,</w:t>
            </w:r>
          </w:p>
          <w:p w:rsidR="00D12762" w:rsidRDefault="00D47FDE">
            <w:pPr>
              <w:pStyle w:val="TableBodyText"/>
            </w:pPr>
            <w:r>
              <w:t>%xDA.FA.FF.FF</w:t>
            </w:r>
          </w:p>
        </w:tc>
      </w:tr>
      <w:tr w:rsidR="00D12762" w:rsidTr="00D12762">
        <w:tc>
          <w:tcPr>
            <w:tcW w:w="0" w:type="auto"/>
          </w:tcPr>
          <w:p w:rsidR="00D12762" w:rsidRDefault="00D47FDE">
            <w:pPr>
              <w:pStyle w:val="TableBodyText"/>
            </w:pPr>
            <w:r>
              <w:t>IsamErrorCannotDeleteTemplateTable</w:t>
            </w:r>
          </w:p>
        </w:tc>
        <w:tc>
          <w:tcPr>
            <w:tcW w:w="0" w:type="auto"/>
          </w:tcPr>
          <w:p w:rsidR="00D12762" w:rsidRDefault="00D47FDE">
            <w:pPr>
              <w:pStyle w:val="TableBodyText"/>
            </w:pPr>
            <w:r>
              <w:t>There was an illegal attempt to delete</w:t>
            </w:r>
            <w:r>
              <w:t xml:space="preserve"> a template table. (JET_errCannotDeleteTemplateTable)</w:t>
            </w:r>
          </w:p>
        </w:tc>
        <w:tc>
          <w:tcPr>
            <w:tcW w:w="0" w:type="auto"/>
          </w:tcPr>
          <w:p w:rsidR="00D12762" w:rsidRDefault="00D47FDE">
            <w:pPr>
              <w:pStyle w:val="TableBodyText"/>
            </w:pPr>
            <w:r>
              <w:t>0xFFFFFAD9,</w:t>
            </w:r>
          </w:p>
          <w:p w:rsidR="00D12762" w:rsidRDefault="00D47FDE">
            <w:pPr>
              <w:pStyle w:val="TableBodyText"/>
            </w:pPr>
            <w:r>
              <w:t>%xD9.FA.FF.FF</w:t>
            </w:r>
          </w:p>
        </w:tc>
      </w:tr>
      <w:tr w:rsidR="00D12762" w:rsidTr="00D12762">
        <w:tc>
          <w:tcPr>
            <w:tcW w:w="0" w:type="auto"/>
          </w:tcPr>
          <w:p w:rsidR="00D12762" w:rsidRDefault="00D47FDE">
            <w:pPr>
              <w:pStyle w:val="TableBodyText"/>
            </w:pPr>
            <w:r>
              <w:t>IsamErrorExclusiveTableLockRequired</w:t>
            </w:r>
          </w:p>
        </w:tc>
        <w:tc>
          <w:tcPr>
            <w:tcW w:w="0" w:type="auto"/>
          </w:tcPr>
          <w:p w:rsidR="00D12762" w:rsidRDefault="00D47FDE">
            <w:pPr>
              <w:pStyle w:val="TableBodyText"/>
            </w:pPr>
            <w:r>
              <w:t>There has to be an exclusive lock on the table. (JET_errExclusiveTableLockRequired)</w:t>
            </w:r>
          </w:p>
        </w:tc>
        <w:tc>
          <w:tcPr>
            <w:tcW w:w="0" w:type="auto"/>
          </w:tcPr>
          <w:p w:rsidR="00D12762" w:rsidRDefault="00D47FDE">
            <w:pPr>
              <w:pStyle w:val="TableBodyText"/>
            </w:pPr>
            <w:r>
              <w:t>0xFFFFFAD6,</w:t>
            </w:r>
          </w:p>
          <w:p w:rsidR="00D12762" w:rsidRDefault="00D47FDE">
            <w:pPr>
              <w:pStyle w:val="TableBodyText"/>
            </w:pPr>
            <w:r>
              <w:t>%xD6.FA.FF.FF</w:t>
            </w:r>
          </w:p>
        </w:tc>
      </w:tr>
      <w:tr w:rsidR="00D12762" w:rsidTr="00D12762">
        <w:tc>
          <w:tcPr>
            <w:tcW w:w="0" w:type="auto"/>
          </w:tcPr>
          <w:p w:rsidR="00D12762" w:rsidRDefault="00D47FDE">
            <w:pPr>
              <w:pStyle w:val="TableBodyText"/>
            </w:pPr>
            <w:r>
              <w:t>IsamErrorFixedDDL</w:t>
            </w:r>
          </w:p>
        </w:tc>
        <w:tc>
          <w:tcPr>
            <w:tcW w:w="0" w:type="auto"/>
          </w:tcPr>
          <w:p w:rsidR="00D12762" w:rsidRDefault="00D47FDE">
            <w:pPr>
              <w:pStyle w:val="TableBodyText"/>
            </w:pPr>
            <w:r>
              <w:t>DDL operat</w:t>
            </w:r>
            <w:r>
              <w:t>ions are prohibited on this table. (JET_errFixedDDL)</w:t>
            </w:r>
          </w:p>
        </w:tc>
        <w:tc>
          <w:tcPr>
            <w:tcW w:w="0" w:type="auto"/>
          </w:tcPr>
          <w:p w:rsidR="00D12762" w:rsidRDefault="00D47FDE">
            <w:pPr>
              <w:pStyle w:val="TableBodyText"/>
            </w:pPr>
            <w:r>
              <w:t>0xFFFFFAD5,</w:t>
            </w:r>
          </w:p>
          <w:p w:rsidR="00D12762" w:rsidRDefault="00D47FDE">
            <w:pPr>
              <w:pStyle w:val="TableBodyText"/>
            </w:pPr>
            <w:r>
              <w:t>%xD5.FA.FF.FF</w:t>
            </w:r>
          </w:p>
        </w:tc>
      </w:tr>
      <w:tr w:rsidR="00D12762" w:rsidTr="00D12762">
        <w:tc>
          <w:tcPr>
            <w:tcW w:w="0" w:type="auto"/>
          </w:tcPr>
          <w:p w:rsidR="00D12762" w:rsidRDefault="00D47FDE">
            <w:pPr>
              <w:pStyle w:val="TableBodyText"/>
            </w:pPr>
            <w:r>
              <w:t>IsamErrorFixedInheritedDDL</w:t>
            </w:r>
          </w:p>
        </w:tc>
        <w:tc>
          <w:tcPr>
            <w:tcW w:w="0" w:type="auto"/>
          </w:tcPr>
          <w:p w:rsidR="00D12762" w:rsidRDefault="00D47FDE">
            <w:pPr>
              <w:pStyle w:val="TableBodyText"/>
            </w:pPr>
            <w:r>
              <w:t xml:space="preserve">On a derived table, DDL operations are prohibited on the inherited portion of the DDL. </w:t>
            </w:r>
          </w:p>
          <w:p w:rsidR="00D12762" w:rsidRDefault="00D47FDE">
            <w:pPr>
              <w:pStyle w:val="TableBodyText"/>
            </w:pPr>
            <w:r>
              <w:t>(JET_errFixedInheritedDDL)</w:t>
            </w:r>
          </w:p>
        </w:tc>
        <w:tc>
          <w:tcPr>
            <w:tcW w:w="0" w:type="auto"/>
          </w:tcPr>
          <w:p w:rsidR="00D12762" w:rsidRDefault="00D47FDE">
            <w:pPr>
              <w:pStyle w:val="TableBodyText"/>
            </w:pPr>
            <w:r>
              <w:t>0xFFFFFAD4,</w:t>
            </w:r>
          </w:p>
          <w:p w:rsidR="00D12762" w:rsidRDefault="00D47FDE">
            <w:pPr>
              <w:pStyle w:val="TableBodyText"/>
            </w:pPr>
            <w:r>
              <w:t>%xD4.FA.FF.FF</w:t>
            </w:r>
          </w:p>
        </w:tc>
      </w:tr>
      <w:tr w:rsidR="00D12762" w:rsidTr="00D12762">
        <w:tc>
          <w:tcPr>
            <w:tcW w:w="0" w:type="auto"/>
          </w:tcPr>
          <w:p w:rsidR="00D12762" w:rsidRDefault="00D47FDE">
            <w:pPr>
              <w:pStyle w:val="TableBodyText"/>
            </w:pPr>
            <w:r>
              <w:t>IsamErr</w:t>
            </w:r>
            <w:r>
              <w:t>orCannotNestDDL</w:t>
            </w:r>
          </w:p>
        </w:tc>
        <w:tc>
          <w:tcPr>
            <w:tcW w:w="0" w:type="auto"/>
          </w:tcPr>
          <w:p w:rsidR="00D12762" w:rsidRDefault="00D47FDE">
            <w:pPr>
              <w:pStyle w:val="TableBodyText"/>
            </w:pPr>
            <w:r>
              <w:t>Nesting the hierarchical DDL is not currently supported.</w:t>
            </w:r>
          </w:p>
          <w:p w:rsidR="00D12762" w:rsidRDefault="00D47FDE">
            <w:pPr>
              <w:pStyle w:val="TableBodyText"/>
            </w:pPr>
            <w:r>
              <w:t xml:space="preserve"> (JET_errCannotNestDDL)</w:t>
            </w:r>
          </w:p>
        </w:tc>
        <w:tc>
          <w:tcPr>
            <w:tcW w:w="0" w:type="auto"/>
          </w:tcPr>
          <w:p w:rsidR="00D12762" w:rsidRDefault="00D47FDE">
            <w:pPr>
              <w:pStyle w:val="TableBodyText"/>
            </w:pPr>
            <w:r>
              <w:t>0xFFFFFAD3,</w:t>
            </w:r>
          </w:p>
          <w:p w:rsidR="00D12762" w:rsidRDefault="00D47FDE">
            <w:pPr>
              <w:pStyle w:val="TableBodyText"/>
            </w:pPr>
            <w:r>
              <w:t>%xD3.FA.FF.FF</w:t>
            </w:r>
          </w:p>
        </w:tc>
      </w:tr>
      <w:tr w:rsidR="00D12762" w:rsidTr="00D12762">
        <w:tc>
          <w:tcPr>
            <w:tcW w:w="0" w:type="auto"/>
          </w:tcPr>
          <w:p w:rsidR="00D12762" w:rsidRDefault="00D47FDE">
            <w:pPr>
              <w:pStyle w:val="TableBodyText"/>
            </w:pPr>
            <w:r>
              <w:t>IsamErrorDDLNotInheritable</w:t>
            </w:r>
          </w:p>
        </w:tc>
        <w:tc>
          <w:tcPr>
            <w:tcW w:w="0" w:type="auto"/>
          </w:tcPr>
          <w:p w:rsidR="00D12762" w:rsidRDefault="00D47FDE">
            <w:pPr>
              <w:pStyle w:val="TableBodyText"/>
            </w:pPr>
            <w:r>
              <w:t xml:space="preserve">There was an attempt to inherit a DDL from a table that is not marked as a template table. </w:t>
            </w:r>
          </w:p>
          <w:p w:rsidR="00D12762" w:rsidRDefault="00D47FDE">
            <w:pPr>
              <w:pStyle w:val="TableBodyText"/>
            </w:pPr>
            <w:r>
              <w:t>(JET_errDDLNotInheritable)</w:t>
            </w:r>
          </w:p>
        </w:tc>
        <w:tc>
          <w:tcPr>
            <w:tcW w:w="0" w:type="auto"/>
          </w:tcPr>
          <w:p w:rsidR="00D12762" w:rsidRDefault="00D47FDE">
            <w:pPr>
              <w:pStyle w:val="TableBodyText"/>
            </w:pPr>
            <w:r>
              <w:t>0xFFFFFAD2,</w:t>
            </w:r>
          </w:p>
          <w:p w:rsidR="00D12762" w:rsidRDefault="00D47FDE">
            <w:pPr>
              <w:pStyle w:val="TableBodyText"/>
            </w:pPr>
            <w:r>
              <w:t>%xD2.FA.FF.FF</w:t>
            </w:r>
          </w:p>
        </w:tc>
      </w:tr>
      <w:tr w:rsidR="00D12762" w:rsidTr="00D12762">
        <w:tc>
          <w:tcPr>
            <w:tcW w:w="0" w:type="auto"/>
          </w:tcPr>
          <w:p w:rsidR="00D12762" w:rsidRDefault="00D47FDE">
            <w:pPr>
              <w:pStyle w:val="TableBodyText"/>
            </w:pPr>
            <w:r>
              <w:t>IsamErrorInvalidSettings</w:t>
            </w:r>
          </w:p>
        </w:tc>
        <w:tc>
          <w:tcPr>
            <w:tcW w:w="0" w:type="auto"/>
          </w:tcPr>
          <w:p w:rsidR="00D12762" w:rsidRDefault="00D47FDE">
            <w:pPr>
              <w:pStyle w:val="TableBodyText"/>
            </w:pPr>
            <w:r>
              <w:t>The system parameters were set improperly. (JET_errInvalidSettings)</w:t>
            </w:r>
          </w:p>
        </w:tc>
        <w:tc>
          <w:tcPr>
            <w:tcW w:w="0" w:type="auto"/>
          </w:tcPr>
          <w:p w:rsidR="00D12762" w:rsidRDefault="00D47FDE">
            <w:pPr>
              <w:pStyle w:val="TableBodyText"/>
            </w:pPr>
            <w:r>
              <w:t>0xFFFFFAD0,</w:t>
            </w:r>
          </w:p>
          <w:p w:rsidR="00D12762" w:rsidRDefault="00D47FDE">
            <w:pPr>
              <w:pStyle w:val="TableBodyText"/>
            </w:pPr>
            <w:r>
              <w:t>%xD0.FA.FF.FF</w:t>
            </w:r>
          </w:p>
        </w:tc>
      </w:tr>
      <w:tr w:rsidR="00D12762" w:rsidTr="00D12762">
        <w:tc>
          <w:tcPr>
            <w:tcW w:w="0" w:type="auto"/>
          </w:tcPr>
          <w:p w:rsidR="00D12762" w:rsidRDefault="00D47FDE">
            <w:pPr>
              <w:pStyle w:val="TableBodyText"/>
            </w:pPr>
            <w:r>
              <w:t>IsamErrorClientRequestToStopJetService</w:t>
            </w:r>
          </w:p>
        </w:tc>
        <w:tc>
          <w:tcPr>
            <w:tcW w:w="0" w:type="auto"/>
          </w:tcPr>
          <w:p w:rsidR="00D12762" w:rsidRDefault="00D47FDE">
            <w:pPr>
              <w:pStyle w:val="TableBodyText"/>
            </w:pPr>
            <w:r>
              <w:t>The client has requested that the service b</w:t>
            </w:r>
            <w:r>
              <w:t>e stopped. (JET_errClientRequestToStopJetService)</w:t>
            </w:r>
          </w:p>
        </w:tc>
        <w:tc>
          <w:tcPr>
            <w:tcW w:w="0" w:type="auto"/>
          </w:tcPr>
          <w:p w:rsidR="00D12762" w:rsidRDefault="00D47FDE">
            <w:pPr>
              <w:pStyle w:val="TableBodyText"/>
            </w:pPr>
            <w:r>
              <w:t>0xFFFFFACF,</w:t>
            </w:r>
          </w:p>
          <w:p w:rsidR="00D12762" w:rsidRDefault="00D47FDE">
            <w:pPr>
              <w:pStyle w:val="TableBodyText"/>
            </w:pPr>
            <w:r>
              <w:t>%xCF.FA.FF.FF</w:t>
            </w:r>
          </w:p>
        </w:tc>
      </w:tr>
      <w:tr w:rsidR="00D12762" w:rsidTr="00D12762">
        <w:tc>
          <w:tcPr>
            <w:tcW w:w="0" w:type="auto"/>
          </w:tcPr>
          <w:p w:rsidR="00D12762" w:rsidRDefault="00D47FDE">
            <w:pPr>
              <w:pStyle w:val="TableBodyText"/>
            </w:pPr>
            <w:r>
              <w:t>IsamErrorCannotAddFixedVarColumnToDerived</w:t>
            </w:r>
            <w:r>
              <w:lastRenderedPageBreak/>
              <w:t>Table</w:t>
            </w:r>
          </w:p>
        </w:tc>
        <w:tc>
          <w:tcPr>
            <w:tcW w:w="0" w:type="auto"/>
          </w:tcPr>
          <w:p w:rsidR="00D12762" w:rsidRDefault="00D47FDE">
            <w:pPr>
              <w:pStyle w:val="TableBodyText"/>
            </w:pPr>
            <w:r>
              <w:lastRenderedPageBreak/>
              <w:t xml:space="preserve">The template table was created with the </w:t>
            </w:r>
            <w:r>
              <w:rPr>
                <w:b/>
              </w:rPr>
              <w:lastRenderedPageBreak/>
              <w:t>NoFixedVarColumnsInDerivedTables</w:t>
            </w:r>
            <w:r>
              <w:t xml:space="preserve"> flag set. (JET_errCannotAddFixedVarColumnToDerivedTable)</w:t>
            </w:r>
          </w:p>
        </w:tc>
        <w:tc>
          <w:tcPr>
            <w:tcW w:w="0" w:type="auto"/>
          </w:tcPr>
          <w:p w:rsidR="00D12762" w:rsidRDefault="00D47FDE">
            <w:pPr>
              <w:pStyle w:val="TableBodyText"/>
            </w:pPr>
            <w:r>
              <w:lastRenderedPageBreak/>
              <w:t>0xFFFFFACE,</w:t>
            </w:r>
          </w:p>
          <w:p w:rsidR="00D12762" w:rsidRDefault="00D47FDE">
            <w:pPr>
              <w:pStyle w:val="TableBodyText"/>
            </w:pPr>
            <w:r>
              <w:lastRenderedPageBreak/>
              <w:t>%xCE.FA.FF.FF</w:t>
            </w:r>
          </w:p>
        </w:tc>
      </w:tr>
      <w:tr w:rsidR="00D12762" w:rsidTr="00D12762">
        <w:tc>
          <w:tcPr>
            <w:tcW w:w="0" w:type="auto"/>
          </w:tcPr>
          <w:p w:rsidR="00D12762" w:rsidRDefault="00D47FDE">
            <w:pPr>
              <w:pStyle w:val="TableBodyText"/>
            </w:pPr>
            <w:r>
              <w:lastRenderedPageBreak/>
              <w:t>IsamErrorIndexCantBuild</w:t>
            </w:r>
          </w:p>
        </w:tc>
        <w:tc>
          <w:tcPr>
            <w:tcW w:w="0" w:type="auto"/>
          </w:tcPr>
          <w:p w:rsidR="00D12762" w:rsidRDefault="00D47FDE">
            <w:pPr>
              <w:pStyle w:val="TableBodyText"/>
            </w:pPr>
            <w:r>
              <w:t>The index build failed. (JET_errIndexCantBuild)</w:t>
            </w:r>
          </w:p>
        </w:tc>
        <w:tc>
          <w:tcPr>
            <w:tcW w:w="0" w:type="auto"/>
          </w:tcPr>
          <w:p w:rsidR="00D12762" w:rsidRDefault="00D47FDE">
            <w:pPr>
              <w:pStyle w:val="TableBodyText"/>
            </w:pPr>
            <w:r>
              <w:t>0xFFFFFA87,</w:t>
            </w:r>
          </w:p>
          <w:p w:rsidR="00D12762" w:rsidRDefault="00D47FDE">
            <w:pPr>
              <w:pStyle w:val="TableBodyText"/>
            </w:pPr>
            <w:r>
              <w:t>%x87.FA.FF.FF</w:t>
            </w:r>
          </w:p>
        </w:tc>
      </w:tr>
      <w:tr w:rsidR="00D12762" w:rsidTr="00D12762">
        <w:tc>
          <w:tcPr>
            <w:tcW w:w="0" w:type="auto"/>
          </w:tcPr>
          <w:p w:rsidR="00D12762" w:rsidRDefault="00D47FDE">
            <w:pPr>
              <w:pStyle w:val="TableBodyText"/>
            </w:pPr>
            <w:r>
              <w:t>IsamErrorIndexHasPrimary</w:t>
            </w:r>
          </w:p>
        </w:tc>
        <w:tc>
          <w:tcPr>
            <w:tcW w:w="0" w:type="auto"/>
          </w:tcPr>
          <w:p w:rsidR="00D12762" w:rsidRDefault="00D47FDE">
            <w:pPr>
              <w:pStyle w:val="TableBodyText"/>
            </w:pPr>
            <w:r>
              <w:t>The primary index is already defined. (JET_errIndexHasPrimary)</w:t>
            </w:r>
          </w:p>
        </w:tc>
        <w:tc>
          <w:tcPr>
            <w:tcW w:w="0" w:type="auto"/>
          </w:tcPr>
          <w:p w:rsidR="00D12762" w:rsidRDefault="00D47FDE">
            <w:pPr>
              <w:pStyle w:val="TableBodyText"/>
            </w:pPr>
            <w:r>
              <w:t>0xFFFFFA86,</w:t>
            </w:r>
          </w:p>
          <w:p w:rsidR="00D12762" w:rsidRDefault="00D47FDE">
            <w:pPr>
              <w:pStyle w:val="TableBodyText"/>
            </w:pPr>
            <w:r>
              <w:t>%x86.FA.FF.FF</w:t>
            </w:r>
          </w:p>
        </w:tc>
      </w:tr>
      <w:tr w:rsidR="00D12762" w:rsidTr="00D12762">
        <w:tc>
          <w:tcPr>
            <w:tcW w:w="0" w:type="auto"/>
          </w:tcPr>
          <w:p w:rsidR="00D12762" w:rsidRDefault="00D47FDE">
            <w:pPr>
              <w:pStyle w:val="TableBodyText"/>
            </w:pPr>
            <w:r>
              <w:t>IsamErrorIndexDuplicate</w:t>
            </w:r>
          </w:p>
        </w:tc>
        <w:tc>
          <w:tcPr>
            <w:tcW w:w="0" w:type="auto"/>
          </w:tcPr>
          <w:p w:rsidR="00D12762" w:rsidRDefault="00D47FDE">
            <w:pPr>
              <w:pStyle w:val="TableBodyText"/>
            </w:pPr>
            <w:r>
              <w:t>The index is already defined. (JET_errIndexDuplicate)</w:t>
            </w:r>
          </w:p>
        </w:tc>
        <w:tc>
          <w:tcPr>
            <w:tcW w:w="0" w:type="auto"/>
          </w:tcPr>
          <w:p w:rsidR="00D12762" w:rsidRDefault="00D47FDE">
            <w:pPr>
              <w:pStyle w:val="TableBodyText"/>
            </w:pPr>
            <w:r>
              <w:t>0xFFFFFA85,</w:t>
            </w:r>
          </w:p>
          <w:p w:rsidR="00D12762" w:rsidRDefault="00D47FDE">
            <w:pPr>
              <w:pStyle w:val="TableBodyText"/>
            </w:pPr>
            <w:r>
              <w:t>%x85.FA.FF.FF</w:t>
            </w:r>
          </w:p>
        </w:tc>
      </w:tr>
      <w:tr w:rsidR="00D12762" w:rsidTr="00D12762">
        <w:tc>
          <w:tcPr>
            <w:tcW w:w="0" w:type="auto"/>
          </w:tcPr>
          <w:p w:rsidR="00D12762" w:rsidRDefault="00D47FDE">
            <w:pPr>
              <w:pStyle w:val="TableBodyText"/>
            </w:pPr>
            <w:r>
              <w:t>IsamErrorIndexNotFound</w:t>
            </w:r>
          </w:p>
        </w:tc>
        <w:tc>
          <w:tcPr>
            <w:tcW w:w="0" w:type="auto"/>
          </w:tcPr>
          <w:p w:rsidR="00D12762" w:rsidRDefault="00D47FDE">
            <w:pPr>
              <w:pStyle w:val="TableBodyText"/>
            </w:pPr>
            <w:r>
              <w:t>There is no such index. (JET_errIndexNotFound)</w:t>
            </w:r>
          </w:p>
        </w:tc>
        <w:tc>
          <w:tcPr>
            <w:tcW w:w="0" w:type="auto"/>
          </w:tcPr>
          <w:p w:rsidR="00D12762" w:rsidRDefault="00D47FDE">
            <w:pPr>
              <w:pStyle w:val="TableBodyText"/>
            </w:pPr>
            <w:r>
              <w:t>0xFFFFFA84,</w:t>
            </w:r>
          </w:p>
          <w:p w:rsidR="00D12762" w:rsidRDefault="00D47FDE">
            <w:pPr>
              <w:pStyle w:val="TableBodyText"/>
            </w:pPr>
            <w:r>
              <w:t>%x84.FA.FF.FF</w:t>
            </w:r>
          </w:p>
        </w:tc>
      </w:tr>
      <w:tr w:rsidR="00D12762" w:rsidTr="00D12762">
        <w:tc>
          <w:tcPr>
            <w:tcW w:w="0" w:type="auto"/>
          </w:tcPr>
          <w:p w:rsidR="00D12762" w:rsidRDefault="00D47FDE">
            <w:pPr>
              <w:pStyle w:val="TableBodyText"/>
            </w:pPr>
            <w:r>
              <w:t>IsamErrorIndexMustStay</w:t>
            </w:r>
          </w:p>
        </w:tc>
        <w:tc>
          <w:tcPr>
            <w:tcW w:w="0" w:type="auto"/>
          </w:tcPr>
          <w:p w:rsidR="00D12762" w:rsidRDefault="00D47FDE">
            <w:pPr>
              <w:pStyle w:val="TableBodyText"/>
            </w:pPr>
            <w:r>
              <w:t>The clustered index cannot be d</w:t>
            </w:r>
            <w:r>
              <w:t>eleted. (JET_errIndexMustStay)</w:t>
            </w:r>
          </w:p>
        </w:tc>
        <w:tc>
          <w:tcPr>
            <w:tcW w:w="0" w:type="auto"/>
          </w:tcPr>
          <w:p w:rsidR="00D12762" w:rsidRDefault="00D47FDE">
            <w:pPr>
              <w:pStyle w:val="TableBodyText"/>
            </w:pPr>
            <w:r>
              <w:t>0xFFFFFA83,</w:t>
            </w:r>
          </w:p>
          <w:p w:rsidR="00D12762" w:rsidRDefault="00D47FDE">
            <w:pPr>
              <w:pStyle w:val="TableBodyText"/>
            </w:pPr>
            <w:r>
              <w:t>%x83.FA.FF.FF</w:t>
            </w:r>
          </w:p>
        </w:tc>
      </w:tr>
      <w:tr w:rsidR="00D12762" w:rsidTr="00D12762">
        <w:tc>
          <w:tcPr>
            <w:tcW w:w="0" w:type="auto"/>
          </w:tcPr>
          <w:p w:rsidR="00D12762" w:rsidRDefault="00D47FDE">
            <w:pPr>
              <w:pStyle w:val="TableBodyText"/>
            </w:pPr>
            <w:r>
              <w:t>IsamErrorIndexInvalidDef</w:t>
            </w:r>
          </w:p>
        </w:tc>
        <w:tc>
          <w:tcPr>
            <w:tcW w:w="0" w:type="auto"/>
          </w:tcPr>
          <w:p w:rsidR="00D12762" w:rsidRDefault="00D47FDE">
            <w:pPr>
              <w:pStyle w:val="TableBodyText"/>
            </w:pPr>
            <w:r>
              <w:t>The index definition is invalid. (JET_errIndexInvalidDef)</w:t>
            </w:r>
          </w:p>
        </w:tc>
        <w:tc>
          <w:tcPr>
            <w:tcW w:w="0" w:type="auto"/>
          </w:tcPr>
          <w:p w:rsidR="00D12762" w:rsidRDefault="00D47FDE">
            <w:pPr>
              <w:pStyle w:val="TableBodyText"/>
            </w:pPr>
            <w:r>
              <w:t>0xFFFFFA82,</w:t>
            </w:r>
          </w:p>
          <w:p w:rsidR="00D12762" w:rsidRDefault="00D47FDE">
            <w:pPr>
              <w:pStyle w:val="TableBodyText"/>
            </w:pPr>
            <w:r>
              <w:t>%x82.FA.FF.FF</w:t>
            </w:r>
          </w:p>
        </w:tc>
      </w:tr>
      <w:tr w:rsidR="00D12762" w:rsidTr="00D12762">
        <w:tc>
          <w:tcPr>
            <w:tcW w:w="0" w:type="auto"/>
          </w:tcPr>
          <w:p w:rsidR="00D12762" w:rsidRDefault="00D47FDE">
            <w:pPr>
              <w:pStyle w:val="TableBodyText"/>
            </w:pPr>
            <w:r>
              <w:t>IsamErrorInvalidCreateIndex</w:t>
            </w:r>
          </w:p>
        </w:tc>
        <w:tc>
          <w:tcPr>
            <w:tcW w:w="0" w:type="auto"/>
          </w:tcPr>
          <w:p w:rsidR="00D12762" w:rsidRDefault="00D47FDE">
            <w:pPr>
              <w:pStyle w:val="TableBodyText"/>
            </w:pPr>
            <w:r>
              <w:t xml:space="preserve">The creation of the index description was invalid. </w:t>
            </w:r>
          </w:p>
          <w:p w:rsidR="00D12762" w:rsidRDefault="00D47FDE">
            <w:pPr>
              <w:pStyle w:val="TableBodyText"/>
            </w:pPr>
            <w:r>
              <w:t>(JET_errInvalidCreateIndex)</w:t>
            </w:r>
          </w:p>
        </w:tc>
        <w:tc>
          <w:tcPr>
            <w:tcW w:w="0" w:type="auto"/>
          </w:tcPr>
          <w:p w:rsidR="00D12762" w:rsidRDefault="00D47FDE">
            <w:pPr>
              <w:pStyle w:val="TableBodyText"/>
            </w:pPr>
            <w:r>
              <w:t>0xFFFFFA7F,</w:t>
            </w:r>
          </w:p>
          <w:p w:rsidR="00D12762" w:rsidRDefault="00D47FDE">
            <w:pPr>
              <w:pStyle w:val="TableBodyText"/>
            </w:pPr>
            <w:r>
              <w:t>%x7F.FA.FF.FF</w:t>
            </w:r>
          </w:p>
        </w:tc>
      </w:tr>
      <w:tr w:rsidR="00D12762" w:rsidTr="00D12762">
        <w:tc>
          <w:tcPr>
            <w:tcW w:w="0" w:type="auto"/>
          </w:tcPr>
          <w:p w:rsidR="00D12762" w:rsidRDefault="00D47FDE">
            <w:pPr>
              <w:pStyle w:val="TableBodyText"/>
            </w:pPr>
            <w:r>
              <w:t>IsamErrorTooManyOpenIndexes</w:t>
            </w:r>
          </w:p>
        </w:tc>
        <w:tc>
          <w:tcPr>
            <w:tcW w:w="0" w:type="auto"/>
          </w:tcPr>
          <w:p w:rsidR="00D12762" w:rsidRDefault="00D47FDE">
            <w:pPr>
              <w:pStyle w:val="TableBodyText"/>
            </w:pPr>
            <w:r>
              <w:t xml:space="preserve">The database is out of index description blocks. </w:t>
            </w:r>
          </w:p>
          <w:p w:rsidR="00D12762" w:rsidRDefault="00D47FDE">
            <w:pPr>
              <w:pStyle w:val="TableBodyText"/>
            </w:pPr>
            <w:r>
              <w:t>(JET_errTooManyOpenIndexes)</w:t>
            </w:r>
          </w:p>
        </w:tc>
        <w:tc>
          <w:tcPr>
            <w:tcW w:w="0" w:type="auto"/>
          </w:tcPr>
          <w:p w:rsidR="00D12762" w:rsidRDefault="00D47FDE">
            <w:pPr>
              <w:pStyle w:val="TableBodyText"/>
            </w:pPr>
            <w:r>
              <w:t>0xFFFFFA7E,</w:t>
            </w:r>
          </w:p>
          <w:p w:rsidR="00D12762" w:rsidRDefault="00D47FDE">
            <w:pPr>
              <w:pStyle w:val="TableBodyText"/>
            </w:pPr>
            <w:r>
              <w:t>%x7E.FA.FF.FF</w:t>
            </w:r>
          </w:p>
        </w:tc>
      </w:tr>
      <w:tr w:rsidR="00D12762" w:rsidTr="00D12762">
        <w:tc>
          <w:tcPr>
            <w:tcW w:w="0" w:type="auto"/>
          </w:tcPr>
          <w:p w:rsidR="00D12762" w:rsidRDefault="00D47FDE">
            <w:pPr>
              <w:pStyle w:val="TableBodyText"/>
            </w:pPr>
            <w:r>
              <w:t>IsamErrorMultiValuedIndexViolation</w:t>
            </w:r>
          </w:p>
        </w:tc>
        <w:tc>
          <w:tcPr>
            <w:tcW w:w="0" w:type="auto"/>
          </w:tcPr>
          <w:p w:rsidR="00D12762" w:rsidRDefault="00D47FDE">
            <w:pPr>
              <w:pStyle w:val="TableBodyText"/>
            </w:pPr>
            <w:r>
              <w:t>Non-unique inter-record index key</w:t>
            </w:r>
            <w:r>
              <w:t>s have been generated for a multivalued index. (JET_errMultiValuedIndexViolation)</w:t>
            </w:r>
          </w:p>
        </w:tc>
        <w:tc>
          <w:tcPr>
            <w:tcW w:w="0" w:type="auto"/>
          </w:tcPr>
          <w:p w:rsidR="00D12762" w:rsidRDefault="00D47FDE">
            <w:pPr>
              <w:pStyle w:val="TableBodyText"/>
            </w:pPr>
            <w:r>
              <w:t>0xFFFFFA7D,</w:t>
            </w:r>
          </w:p>
          <w:p w:rsidR="00D12762" w:rsidRDefault="00D47FDE">
            <w:pPr>
              <w:pStyle w:val="TableBodyText"/>
            </w:pPr>
            <w:r>
              <w:t>%x7D.FA.FF.FF</w:t>
            </w:r>
          </w:p>
        </w:tc>
      </w:tr>
      <w:tr w:rsidR="00D12762" w:rsidTr="00D12762">
        <w:tc>
          <w:tcPr>
            <w:tcW w:w="0" w:type="auto"/>
          </w:tcPr>
          <w:p w:rsidR="00D12762" w:rsidRDefault="00D47FDE">
            <w:pPr>
              <w:pStyle w:val="TableBodyText"/>
            </w:pPr>
            <w:r>
              <w:t>IsamErrorIndexBuildCorrupted</w:t>
            </w:r>
          </w:p>
        </w:tc>
        <w:tc>
          <w:tcPr>
            <w:tcW w:w="0" w:type="auto"/>
          </w:tcPr>
          <w:p w:rsidR="00D12762" w:rsidRDefault="00D47FDE">
            <w:pPr>
              <w:pStyle w:val="TableBodyText"/>
            </w:pPr>
            <w:r>
              <w:t>A secondary index that properly reflects the primary index failed to build. (JET_errIndexBuildCorrupted)</w:t>
            </w:r>
          </w:p>
        </w:tc>
        <w:tc>
          <w:tcPr>
            <w:tcW w:w="0" w:type="auto"/>
          </w:tcPr>
          <w:p w:rsidR="00D12762" w:rsidRDefault="00D47FDE">
            <w:pPr>
              <w:pStyle w:val="TableBodyText"/>
            </w:pPr>
            <w:r>
              <w:t>0xFFFFFA7C,</w:t>
            </w:r>
          </w:p>
          <w:p w:rsidR="00D12762" w:rsidRDefault="00D47FDE">
            <w:pPr>
              <w:pStyle w:val="TableBodyText"/>
            </w:pPr>
            <w:r>
              <w:t>%x7C.FA.FF.FF</w:t>
            </w:r>
          </w:p>
        </w:tc>
      </w:tr>
      <w:tr w:rsidR="00D12762" w:rsidTr="00D12762">
        <w:tc>
          <w:tcPr>
            <w:tcW w:w="0" w:type="auto"/>
          </w:tcPr>
          <w:p w:rsidR="00D12762" w:rsidRDefault="00D47FDE">
            <w:pPr>
              <w:pStyle w:val="TableBodyText"/>
            </w:pPr>
            <w:r>
              <w:t>IsamErrorPrimaryIndexCorrupted</w:t>
            </w:r>
          </w:p>
        </w:tc>
        <w:tc>
          <w:tcPr>
            <w:tcW w:w="0" w:type="auto"/>
          </w:tcPr>
          <w:p w:rsidR="00D12762" w:rsidRDefault="00D47FDE">
            <w:pPr>
              <w:pStyle w:val="TableBodyText"/>
            </w:pPr>
            <w:r>
              <w:t>The primary index is corrupt and the database is required be defragmented. (JET_errPrimaryIndexCorrupted)</w:t>
            </w:r>
          </w:p>
        </w:tc>
        <w:tc>
          <w:tcPr>
            <w:tcW w:w="0" w:type="auto"/>
          </w:tcPr>
          <w:p w:rsidR="00D12762" w:rsidRDefault="00D47FDE">
            <w:pPr>
              <w:pStyle w:val="TableBodyText"/>
            </w:pPr>
            <w:r>
              <w:t>0xFFFFFA7B,</w:t>
            </w:r>
          </w:p>
          <w:p w:rsidR="00D12762" w:rsidRDefault="00D47FDE">
            <w:pPr>
              <w:pStyle w:val="TableBodyText"/>
            </w:pPr>
            <w:r>
              <w:t>%x7B.FA.FF.FF</w:t>
            </w:r>
          </w:p>
        </w:tc>
      </w:tr>
      <w:tr w:rsidR="00D12762" w:rsidTr="00D12762">
        <w:tc>
          <w:tcPr>
            <w:tcW w:w="0" w:type="auto"/>
          </w:tcPr>
          <w:p w:rsidR="00D12762" w:rsidRDefault="00D47FDE">
            <w:pPr>
              <w:pStyle w:val="TableBodyText"/>
            </w:pPr>
            <w:r>
              <w:t>IsamErrorSecondaryIndexCorrupted</w:t>
            </w:r>
          </w:p>
        </w:tc>
        <w:tc>
          <w:tcPr>
            <w:tcW w:w="0" w:type="auto"/>
          </w:tcPr>
          <w:p w:rsidR="00D12762" w:rsidRDefault="00D47FDE">
            <w:pPr>
              <w:pStyle w:val="TableBodyText"/>
            </w:pPr>
            <w:r>
              <w:t xml:space="preserve">The secondary index is corrupt and the </w:t>
            </w:r>
            <w:r>
              <w:t>database is required to be defragmented. (JET_errSecondaryIndexCorrupted)</w:t>
            </w:r>
          </w:p>
        </w:tc>
        <w:tc>
          <w:tcPr>
            <w:tcW w:w="0" w:type="auto"/>
          </w:tcPr>
          <w:p w:rsidR="00D12762" w:rsidRDefault="00D47FDE">
            <w:pPr>
              <w:pStyle w:val="TableBodyText"/>
            </w:pPr>
            <w:r>
              <w:t>0xFFFFFA7A,</w:t>
            </w:r>
          </w:p>
          <w:p w:rsidR="00D12762" w:rsidRDefault="00D47FDE">
            <w:pPr>
              <w:pStyle w:val="TableBodyText"/>
            </w:pPr>
            <w:r>
              <w:t>%x7A.FA.FF.FF</w:t>
            </w:r>
          </w:p>
        </w:tc>
      </w:tr>
      <w:tr w:rsidR="00D12762" w:rsidTr="00D12762">
        <w:tc>
          <w:tcPr>
            <w:tcW w:w="0" w:type="auto"/>
          </w:tcPr>
          <w:p w:rsidR="00D12762" w:rsidRDefault="00D47FDE">
            <w:pPr>
              <w:pStyle w:val="TableBodyText"/>
            </w:pPr>
            <w:r>
              <w:t>IsamErrorInvalidIndexId</w:t>
            </w:r>
          </w:p>
        </w:tc>
        <w:tc>
          <w:tcPr>
            <w:tcW w:w="0" w:type="auto"/>
          </w:tcPr>
          <w:p w:rsidR="00D12762" w:rsidRDefault="00D47FDE">
            <w:pPr>
              <w:pStyle w:val="TableBodyText"/>
            </w:pPr>
            <w:r>
              <w:t>The index ID is invalid. (JET_errInvalidIndexId)</w:t>
            </w:r>
          </w:p>
        </w:tc>
        <w:tc>
          <w:tcPr>
            <w:tcW w:w="0" w:type="auto"/>
          </w:tcPr>
          <w:p w:rsidR="00D12762" w:rsidRDefault="00D47FDE">
            <w:pPr>
              <w:pStyle w:val="TableBodyText"/>
            </w:pPr>
            <w:r>
              <w:t>0xFFFFFA78,</w:t>
            </w:r>
          </w:p>
          <w:p w:rsidR="00D12762" w:rsidRDefault="00D47FDE">
            <w:pPr>
              <w:pStyle w:val="TableBodyText"/>
            </w:pPr>
            <w:r>
              <w:t>%x78.FA.FF.FF</w:t>
            </w:r>
          </w:p>
        </w:tc>
      </w:tr>
      <w:tr w:rsidR="00D12762" w:rsidTr="00D12762">
        <w:tc>
          <w:tcPr>
            <w:tcW w:w="0" w:type="auto"/>
          </w:tcPr>
          <w:p w:rsidR="00D12762" w:rsidRDefault="00D47FDE">
            <w:pPr>
              <w:pStyle w:val="TableBodyText"/>
            </w:pPr>
            <w:r>
              <w:t>IsamErrorIndexTuplesSecondaryIndexOnly</w:t>
            </w:r>
          </w:p>
        </w:tc>
        <w:tc>
          <w:tcPr>
            <w:tcW w:w="0" w:type="auto"/>
          </w:tcPr>
          <w:p w:rsidR="00D12762" w:rsidRDefault="00D47FDE">
            <w:pPr>
              <w:pStyle w:val="TableBodyText"/>
            </w:pPr>
            <w:r>
              <w:t xml:space="preserve">The tuple index </w:t>
            </w:r>
            <w:r>
              <w:t xml:space="preserve">can only be set on a secondary </w:t>
            </w:r>
            <w:r>
              <w:lastRenderedPageBreak/>
              <w:t>index. (JET_errIndexTuplesSecondaryIndexOnly)</w:t>
            </w:r>
          </w:p>
        </w:tc>
        <w:tc>
          <w:tcPr>
            <w:tcW w:w="0" w:type="auto"/>
          </w:tcPr>
          <w:p w:rsidR="00D12762" w:rsidRDefault="00D47FDE">
            <w:pPr>
              <w:pStyle w:val="TableBodyText"/>
            </w:pPr>
            <w:r>
              <w:lastRenderedPageBreak/>
              <w:t>0xFFFFFA6A,</w:t>
            </w:r>
          </w:p>
          <w:p w:rsidR="00D12762" w:rsidRDefault="00D47FDE">
            <w:pPr>
              <w:pStyle w:val="TableBodyText"/>
            </w:pPr>
            <w:r>
              <w:lastRenderedPageBreak/>
              <w:t>%x6A.FA.FF.FF</w:t>
            </w:r>
          </w:p>
        </w:tc>
      </w:tr>
      <w:tr w:rsidR="00D12762" w:rsidTr="00D12762">
        <w:tc>
          <w:tcPr>
            <w:tcW w:w="0" w:type="auto"/>
          </w:tcPr>
          <w:p w:rsidR="00D12762" w:rsidRDefault="00D47FDE">
            <w:pPr>
              <w:pStyle w:val="TableBodyText"/>
            </w:pPr>
            <w:r>
              <w:lastRenderedPageBreak/>
              <w:t>IsamErrorIndexTuplesTooManyColumns</w:t>
            </w:r>
          </w:p>
        </w:tc>
        <w:tc>
          <w:tcPr>
            <w:tcW w:w="0" w:type="auto"/>
          </w:tcPr>
          <w:p w:rsidR="00D12762" w:rsidRDefault="00D47FDE">
            <w:pPr>
              <w:pStyle w:val="TableBodyText"/>
            </w:pPr>
            <w:r>
              <w:t>The index definition for the tuple index contains more key columns that the database</w:t>
            </w:r>
            <w:r>
              <w:t xml:space="preserve"> engine can support. (JET_errIndexTuplesTooManyColumns)</w:t>
            </w:r>
          </w:p>
        </w:tc>
        <w:tc>
          <w:tcPr>
            <w:tcW w:w="0" w:type="auto"/>
          </w:tcPr>
          <w:p w:rsidR="00D12762" w:rsidRDefault="00D47FDE">
            <w:pPr>
              <w:pStyle w:val="TableBodyText"/>
            </w:pPr>
            <w:r>
              <w:t>0xFFFFFA69,</w:t>
            </w:r>
          </w:p>
          <w:p w:rsidR="00D12762" w:rsidRDefault="00D47FDE">
            <w:pPr>
              <w:pStyle w:val="TableBodyText"/>
            </w:pPr>
            <w:r>
              <w:t>%x69.FA.FF.FF</w:t>
            </w:r>
          </w:p>
        </w:tc>
      </w:tr>
      <w:tr w:rsidR="00D12762" w:rsidTr="00D12762">
        <w:tc>
          <w:tcPr>
            <w:tcW w:w="0" w:type="auto"/>
          </w:tcPr>
          <w:p w:rsidR="00D12762" w:rsidRDefault="00D47FDE">
            <w:pPr>
              <w:pStyle w:val="TableBodyText"/>
            </w:pPr>
            <w:r>
              <w:t>IsamErrorIndexTuplesNonUniqueOnly</w:t>
            </w:r>
          </w:p>
        </w:tc>
        <w:tc>
          <w:tcPr>
            <w:tcW w:w="0" w:type="auto"/>
          </w:tcPr>
          <w:p w:rsidR="00D12762" w:rsidRDefault="00D47FDE">
            <w:pPr>
              <w:pStyle w:val="TableBodyText"/>
            </w:pPr>
            <w:r>
              <w:t>The tuple index cannot be a unique index. (JET_errIndexTuplesNonUniqueOnly)</w:t>
            </w:r>
          </w:p>
        </w:tc>
        <w:tc>
          <w:tcPr>
            <w:tcW w:w="0" w:type="auto"/>
          </w:tcPr>
          <w:p w:rsidR="00D12762" w:rsidRDefault="00D47FDE">
            <w:pPr>
              <w:pStyle w:val="TableBodyText"/>
            </w:pPr>
            <w:r>
              <w:t>0xFFFFFA68,</w:t>
            </w:r>
          </w:p>
          <w:p w:rsidR="00D12762" w:rsidRDefault="00D47FDE">
            <w:pPr>
              <w:pStyle w:val="TableBodyText"/>
            </w:pPr>
            <w:r>
              <w:t>%x68.FA.FF.FF</w:t>
            </w:r>
          </w:p>
        </w:tc>
      </w:tr>
      <w:tr w:rsidR="00D12762" w:rsidTr="00D12762">
        <w:tc>
          <w:tcPr>
            <w:tcW w:w="0" w:type="auto"/>
          </w:tcPr>
          <w:p w:rsidR="00D12762" w:rsidRDefault="00D47FDE">
            <w:pPr>
              <w:pStyle w:val="TableBodyText"/>
            </w:pPr>
            <w:r>
              <w:t>IsamErrorIndexTuplesTextBinaryColumn</w:t>
            </w:r>
            <w:r>
              <w:t>sOnly</w:t>
            </w:r>
          </w:p>
        </w:tc>
        <w:tc>
          <w:tcPr>
            <w:tcW w:w="0" w:type="auto"/>
          </w:tcPr>
          <w:p w:rsidR="00D12762" w:rsidRDefault="00D47FDE">
            <w:pPr>
              <w:pStyle w:val="TableBodyText"/>
            </w:pPr>
            <w:r>
              <w:t>A tuple index definition can only contain key columns that have text or binary column types. (JET_errIndexTuplesTextBinaryColumnsOnly)</w:t>
            </w:r>
          </w:p>
        </w:tc>
        <w:tc>
          <w:tcPr>
            <w:tcW w:w="0" w:type="auto"/>
          </w:tcPr>
          <w:p w:rsidR="00D12762" w:rsidRDefault="00D47FDE">
            <w:pPr>
              <w:pStyle w:val="TableBodyText"/>
            </w:pPr>
            <w:r>
              <w:t>0xFFFFFA67,</w:t>
            </w:r>
          </w:p>
          <w:p w:rsidR="00D12762" w:rsidRDefault="00D47FDE">
            <w:pPr>
              <w:pStyle w:val="TableBodyText"/>
            </w:pPr>
            <w:r>
              <w:t>%x67.FA.FF.FF</w:t>
            </w:r>
          </w:p>
        </w:tc>
      </w:tr>
      <w:tr w:rsidR="00D12762" w:rsidTr="00D12762">
        <w:tc>
          <w:tcPr>
            <w:tcW w:w="0" w:type="auto"/>
          </w:tcPr>
          <w:p w:rsidR="00D12762" w:rsidRDefault="00D47FDE">
            <w:pPr>
              <w:pStyle w:val="TableBodyText"/>
            </w:pPr>
            <w:r>
              <w:t>IsamErrorIndexTuplesVarSegMacNotAllowed</w:t>
            </w:r>
          </w:p>
        </w:tc>
        <w:tc>
          <w:tcPr>
            <w:tcW w:w="0" w:type="auto"/>
          </w:tcPr>
          <w:p w:rsidR="00D12762" w:rsidRDefault="00D47FDE">
            <w:pPr>
              <w:pStyle w:val="TableBodyText"/>
            </w:pPr>
            <w:r>
              <w:t>The tuple index does not allow setting cbVarSegM</w:t>
            </w:r>
            <w:r>
              <w:t>ac. (JET_errIndexTuplesVarSegMacNotAllowed)</w:t>
            </w:r>
          </w:p>
        </w:tc>
        <w:tc>
          <w:tcPr>
            <w:tcW w:w="0" w:type="auto"/>
          </w:tcPr>
          <w:p w:rsidR="00D12762" w:rsidRDefault="00D47FDE">
            <w:pPr>
              <w:pStyle w:val="TableBodyText"/>
            </w:pPr>
            <w:r>
              <w:t>0xFFFFFA66,</w:t>
            </w:r>
          </w:p>
          <w:p w:rsidR="00D12762" w:rsidRDefault="00D47FDE">
            <w:pPr>
              <w:pStyle w:val="TableBodyText"/>
            </w:pPr>
            <w:r>
              <w:t>%x66.FA.FF.FF</w:t>
            </w:r>
          </w:p>
        </w:tc>
      </w:tr>
      <w:tr w:rsidR="00D12762" w:rsidTr="00D12762">
        <w:tc>
          <w:tcPr>
            <w:tcW w:w="0" w:type="auto"/>
          </w:tcPr>
          <w:p w:rsidR="00D12762" w:rsidRDefault="00D47FDE">
            <w:pPr>
              <w:pStyle w:val="TableBodyText"/>
            </w:pPr>
            <w:r>
              <w:t>IsamErrorIndexTuplesInvalidLimits</w:t>
            </w:r>
          </w:p>
        </w:tc>
        <w:tc>
          <w:tcPr>
            <w:tcW w:w="0" w:type="auto"/>
          </w:tcPr>
          <w:p w:rsidR="00D12762" w:rsidRDefault="00D47FDE">
            <w:pPr>
              <w:pStyle w:val="TableBodyText"/>
            </w:pPr>
            <w:r>
              <w:t>The minimum/maximum tuple length or the maximum number of characters that are specified for an index is invalid. (JET_errIndexTuplesInvalidLimits)</w:t>
            </w:r>
          </w:p>
        </w:tc>
        <w:tc>
          <w:tcPr>
            <w:tcW w:w="0" w:type="auto"/>
          </w:tcPr>
          <w:p w:rsidR="00D12762" w:rsidRDefault="00D47FDE">
            <w:pPr>
              <w:pStyle w:val="TableBodyText"/>
            </w:pPr>
            <w:r>
              <w:t>0xFF</w:t>
            </w:r>
            <w:r>
              <w:t>FFFA65,</w:t>
            </w:r>
          </w:p>
          <w:p w:rsidR="00D12762" w:rsidRDefault="00D47FDE">
            <w:pPr>
              <w:pStyle w:val="TableBodyText"/>
            </w:pPr>
            <w:r>
              <w:t>%x65.FA.FF.FF</w:t>
            </w:r>
          </w:p>
        </w:tc>
      </w:tr>
      <w:tr w:rsidR="00D12762" w:rsidTr="00D12762">
        <w:tc>
          <w:tcPr>
            <w:tcW w:w="0" w:type="auto"/>
          </w:tcPr>
          <w:p w:rsidR="00D12762" w:rsidRDefault="00D47FDE">
            <w:pPr>
              <w:pStyle w:val="TableBodyText"/>
            </w:pPr>
            <w:r>
              <w:t>IsamErrorIndexTuplesCannotRetrieveFromIndex</w:t>
            </w:r>
          </w:p>
        </w:tc>
        <w:tc>
          <w:tcPr>
            <w:tcW w:w="0" w:type="auto"/>
          </w:tcPr>
          <w:p w:rsidR="00D12762" w:rsidRDefault="00D47FDE">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tcPr>
          <w:p w:rsidR="00D12762" w:rsidRDefault="00D47FDE">
            <w:pPr>
              <w:pStyle w:val="TableBodyText"/>
            </w:pPr>
            <w:r>
              <w:t>0xFFFFFA64,</w:t>
            </w:r>
          </w:p>
          <w:p w:rsidR="00D12762" w:rsidRDefault="00D47FDE">
            <w:pPr>
              <w:pStyle w:val="TableBodyText"/>
            </w:pPr>
            <w:r>
              <w:t>%x64.FA.FF.FF</w:t>
            </w:r>
          </w:p>
        </w:tc>
      </w:tr>
      <w:tr w:rsidR="00D12762" w:rsidTr="00D12762">
        <w:tc>
          <w:tcPr>
            <w:tcW w:w="0" w:type="auto"/>
          </w:tcPr>
          <w:p w:rsidR="00D12762" w:rsidRDefault="00D47FDE">
            <w:pPr>
              <w:pStyle w:val="TableBodyText"/>
            </w:pPr>
            <w:r>
              <w:t>IsamErrorIndexTuplesKeyTooSmall</w:t>
            </w:r>
          </w:p>
        </w:tc>
        <w:tc>
          <w:tcPr>
            <w:tcW w:w="0" w:type="auto"/>
          </w:tcPr>
          <w:p w:rsidR="00D12762" w:rsidRDefault="00D47FDE">
            <w:pPr>
              <w:pStyle w:val="TableBodyText"/>
            </w:pPr>
            <w:r>
              <w:t>The specified key does not meet the minimum tuple length. (JET_errIndexTuplesKeyTooSmall)</w:t>
            </w:r>
          </w:p>
        </w:tc>
        <w:tc>
          <w:tcPr>
            <w:tcW w:w="0" w:type="auto"/>
          </w:tcPr>
          <w:p w:rsidR="00D12762" w:rsidRDefault="00D47FDE">
            <w:pPr>
              <w:pStyle w:val="TableBodyText"/>
            </w:pPr>
            <w:r>
              <w:t>0xFFFFFA63,</w:t>
            </w:r>
          </w:p>
          <w:p w:rsidR="00D12762" w:rsidRDefault="00D47FDE">
            <w:pPr>
              <w:pStyle w:val="TableBodyText"/>
            </w:pPr>
            <w:r>
              <w:t>%x63.FA.FF.FF</w:t>
            </w:r>
          </w:p>
        </w:tc>
      </w:tr>
      <w:tr w:rsidR="00D12762" w:rsidTr="00D12762">
        <w:tc>
          <w:tcPr>
            <w:tcW w:w="0" w:type="auto"/>
          </w:tcPr>
          <w:p w:rsidR="00D12762" w:rsidRDefault="00D47FDE">
            <w:pPr>
              <w:pStyle w:val="TableBodyText"/>
            </w:pPr>
            <w:r>
              <w:t>IsamErrorColumnLong</w:t>
            </w:r>
          </w:p>
        </w:tc>
        <w:tc>
          <w:tcPr>
            <w:tcW w:w="0" w:type="auto"/>
          </w:tcPr>
          <w:p w:rsidR="00D12762" w:rsidRDefault="00D47FDE">
            <w:pPr>
              <w:pStyle w:val="TableBodyText"/>
            </w:pPr>
            <w:r>
              <w:t>The column value is long. (JET_errColumnLong)</w:t>
            </w:r>
          </w:p>
        </w:tc>
        <w:tc>
          <w:tcPr>
            <w:tcW w:w="0" w:type="auto"/>
          </w:tcPr>
          <w:p w:rsidR="00D12762" w:rsidRDefault="00D47FDE">
            <w:pPr>
              <w:pStyle w:val="TableBodyText"/>
            </w:pPr>
            <w:r>
              <w:t>0xFFFFFA23,</w:t>
            </w:r>
          </w:p>
          <w:p w:rsidR="00D12762" w:rsidRDefault="00D47FDE">
            <w:pPr>
              <w:pStyle w:val="TableBodyText"/>
            </w:pPr>
            <w:r>
              <w:t>%x23.FA.FF.FF</w:t>
            </w:r>
          </w:p>
        </w:tc>
      </w:tr>
      <w:tr w:rsidR="00D12762" w:rsidTr="00D12762">
        <w:tc>
          <w:tcPr>
            <w:tcW w:w="0" w:type="auto"/>
          </w:tcPr>
          <w:p w:rsidR="00D12762" w:rsidRDefault="00D47FDE">
            <w:pPr>
              <w:pStyle w:val="TableBodyText"/>
            </w:pPr>
            <w:r>
              <w:t>IsamErrorColumnNoChunk</w:t>
            </w:r>
          </w:p>
        </w:tc>
        <w:tc>
          <w:tcPr>
            <w:tcW w:w="0" w:type="auto"/>
          </w:tcPr>
          <w:p w:rsidR="00D12762" w:rsidRDefault="00D47FDE">
            <w:pPr>
              <w:pStyle w:val="TableBodyText"/>
            </w:pPr>
            <w:r>
              <w:t>There is no such chunk in a long value. (JET_errColumnNoChunk)</w:t>
            </w:r>
          </w:p>
        </w:tc>
        <w:tc>
          <w:tcPr>
            <w:tcW w:w="0" w:type="auto"/>
          </w:tcPr>
          <w:p w:rsidR="00D12762" w:rsidRDefault="00D47FDE">
            <w:pPr>
              <w:pStyle w:val="TableBodyText"/>
            </w:pPr>
            <w:r>
              <w:t>0xFFFFFA22,</w:t>
            </w:r>
          </w:p>
          <w:p w:rsidR="00D12762" w:rsidRDefault="00D47FDE">
            <w:pPr>
              <w:pStyle w:val="TableBodyText"/>
            </w:pPr>
            <w:r>
              <w:t>%x22.FA.FF.FF</w:t>
            </w:r>
          </w:p>
        </w:tc>
      </w:tr>
      <w:tr w:rsidR="00D12762" w:rsidTr="00D12762">
        <w:tc>
          <w:tcPr>
            <w:tcW w:w="0" w:type="auto"/>
          </w:tcPr>
          <w:p w:rsidR="00D12762" w:rsidRDefault="00D47FDE">
            <w:pPr>
              <w:pStyle w:val="TableBodyText"/>
            </w:pPr>
            <w:r>
              <w:t>IsamErrorColumnDoesNotFit</w:t>
            </w:r>
          </w:p>
        </w:tc>
        <w:tc>
          <w:tcPr>
            <w:tcW w:w="0" w:type="auto"/>
          </w:tcPr>
          <w:p w:rsidR="00D12762" w:rsidRDefault="00D47FDE">
            <w:pPr>
              <w:pStyle w:val="TableBodyText"/>
            </w:pPr>
            <w:r>
              <w:t>The field will not fit in the record. (JET_errColumnDoesNotFit)</w:t>
            </w:r>
          </w:p>
        </w:tc>
        <w:tc>
          <w:tcPr>
            <w:tcW w:w="0" w:type="auto"/>
          </w:tcPr>
          <w:p w:rsidR="00D12762" w:rsidRDefault="00D47FDE">
            <w:pPr>
              <w:pStyle w:val="TableBodyText"/>
            </w:pPr>
            <w:r>
              <w:t>0xFFFFFA21,</w:t>
            </w:r>
          </w:p>
          <w:p w:rsidR="00D12762" w:rsidRDefault="00D47FDE">
            <w:pPr>
              <w:pStyle w:val="TableBodyText"/>
            </w:pPr>
            <w:r>
              <w:t>%x21.FA.FF.FF</w:t>
            </w:r>
          </w:p>
        </w:tc>
      </w:tr>
      <w:tr w:rsidR="00D12762" w:rsidTr="00D12762">
        <w:tc>
          <w:tcPr>
            <w:tcW w:w="0" w:type="auto"/>
          </w:tcPr>
          <w:p w:rsidR="00D12762" w:rsidRDefault="00D47FDE">
            <w:pPr>
              <w:pStyle w:val="TableBodyText"/>
            </w:pPr>
            <w:r>
              <w:t>IsamErrorNullInvalid</w:t>
            </w:r>
          </w:p>
        </w:tc>
        <w:tc>
          <w:tcPr>
            <w:tcW w:w="0" w:type="auto"/>
          </w:tcPr>
          <w:p w:rsidR="00D12762" w:rsidRDefault="00D47FDE">
            <w:pPr>
              <w:pStyle w:val="TableBodyText"/>
            </w:pPr>
            <w:r>
              <w:t xml:space="preserve">Null is not valid. </w:t>
            </w:r>
          </w:p>
          <w:p w:rsidR="00D12762" w:rsidRDefault="00D47FDE">
            <w:pPr>
              <w:pStyle w:val="TableBodyText"/>
            </w:pPr>
            <w:r>
              <w:t>(JET_errNullInvalid, JET_errColumnIllegalNull)</w:t>
            </w:r>
          </w:p>
        </w:tc>
        <w:tc>
          <w:tcPr>
            <w:tcW w:w="0" w:type="auto"/>
          </w:tcPr>
          <w:p w:rsidR="00D12762" w:rsidRDefault="00D47FDE">
            <w:pPr>
              <w:pStyle w:val="TableBodyText"/>
            </w:pPr>
            <w:r>
              <w:t>0xFFFFFA20,</w:t>
            </w:r>
          </w:p>
          <w:p w:rsidR="00D12762" w:rsidRDefault="00D47FDE">
            <w:pPr>
              <w:pStyle w:val="TableBodyText"/>
            </w:pPr>
            <w:r>
              <w:t>%x20.FA.FF.FF</w:t>
            </w:r>
          </w:p>
        </w:tc>
      </w:tr>
      <w:tr w:rsidR="00D12762" w:rsidTr="00D12762">
        <w:tc>
          <w:tcPr>
            <w:tcW w:w="0" w:type="auto"/>
          </w:tcPr>
          <w:p w:rsidR="00D12762" w:rsidRDefault="00D47FDE">
            <w:pPr>
              <w:pStyle w:val="TableBodyText"/>
            </w:pPr>
            <w:r>
              <w:t>IsamErrorColumnIndexed</w:t>
            </w:r>
          </w:p>
        </w:tc>
        <w:tc>
          <w:tcPr>
            <w:tcW w:w="0" w:type="auto"/>
          </w:tcPr>
          <w:p w:rsidR="00D12762" w:rsidRDefault="00D47FDE">
            <w:pPr>
              <w:pStyle w:val="TableBodyText"/>
            </w:pPr>
            <w:r>
              <w:t xml:space="preserve">The column is indexed and cannot be deleted. </w:t>
            </w:r>
          </w:p>
          <w:p w:rsidR="00D12762" w:rsidRDefault="00D47FDE">
            <w:pPr>
              <w:pStyle w:val="TableBodyText"/>
            </w:pPr>
            <w:r>
              <w:t>(JET_errColumnIndexed)</w:t>
            </w:r>
          </w:p>
        </w:tc>
        <w:tc>
          <w:tcPr>
            <w:tcW w:w="0" w:type="auto"/>
          </w:tcPr>
          <w:p w:rsidR="00D12762" w:rsidRDefault="00D47FDE">
            <w:pPr>
              <w:pStyle w:val="TableBodyText"/>
            </w:pPr>
            <w:r>
              <w:t>0xFFFFFA1F,</w:t>
            </w:r>
          </w:p>
          <w:p w:rsidR="00D12762" w:rsidRDefault="00D47FDE">
            <w:pPr>
              <w:pStyle w:val="TableBodyText"/>
            </w:pPr>
            <w:r>
              <w:t>%x1F.FA.FF.FF</w:t>
            </w:r>
          </w:p>
        </w:tc>
      </w:tr>
      <w:tr w:rsidR="00D12762" w:rsidTr="00D12762">
        <w:tc>
          <w:tcPr>
            <w:tcW w:w="0" w:type="auto"/>
          </w:tcPr>
          <w:p w:rsidR="00D12762" w:rsidRDefault="00D47FDE">
            <w:pPr>
              <w:pStyle w:val="TableBodyText"/>
            </w:pPr>
            <w:r>
              <w:t>IsamErrorColumnTooBig</w:t>
            </w:r>
          </w:p>
        </w:tc>
        <w:tc>
          <w:tcPr>
            <w:tcW w:w="0" w:type="auto"/>
          </w:tcPr>
          <w:p w:rsidR="00D12762" w:rsidRDefault="00D47FDE">
            <w:pPr>
              <w:pStyle w:val="TableBodyText"/>
            </w:pPr>
            <w:r>
              <w:t>The field length is g</w:t>
            </w:r>
            <w:r>
              <w:t xml:space="preserve">reater than the maximum allowed length. </w:t>
            </w:r>
          </w:p>
          <w:p w:rsidR="00D12762" w:rsidRDefault="00D47FDE">
            <w:pPr>
              <w:pStyle w:val="TableBodyText"/>
            </w:pPr>
            <w:r>
              <w:t>(JET_errColumnTooBig)</w:t>
            </w:r>
          </w:p>
        </w:tc>
        <w:tc>
          <w:tcPr>
            <w:tcW w:w="0" w:type="auto"/>
          </w:tcPr>
          <w:p w:rsidR="00D12762" w:rsidRDefault="00D47FDE">
            <w:pPr>
              <w:pStyle w:val="TableBodyText"/>
            </w:pPr>
            <w:r>
              <w:t>0xFFFFFA1E,</w:t>
            </w:r>
          </w:p>
          <w:p w:rsidR="00D12762" w:rsidRDefault="00D47FDE">
            <w:pPr>
              <w:pStyle w:val="TableBodyText"/>
            </w:pPr>
            <w:r>
              <w:t>%x1E.FA.FF.FF</w:t>
            </w:r>
          </w:p>
        </w:tc>
      </w:tr>
      <w:tr w:rsidR="00D12762" w:rsidTr="00D12762">
        <w:tc>
          <w:tcPr>
            <w:tcW w:w="0" w:type="auto"/>
          </w:tcPr>
          <w:p w:rsidR="00D12762" w:rsidRDefault="00D47FDE">
            <w:pPr>
              <w:pStyle w:val="TableBodyText"/>
            </w:pPr>
            <w:r>
              <w:lastRenderedPageBreak/>
              <w:t>IsamErrorColumnNotFound</w:t>
            </w:r>
          </w:p>
        </w:tc>
        <w:tc>
          <w:tcPr>
            <w:tcW w:w="0" w:type="auto"/>
          </w:tcPr>
          <w:p w:rsidR="00D12762" w:rsidRDefault="00D47FDE">
            <w:pPr>
              <w:pStyle w:val="TableBodyText"/>
            </w:pPr>
            <w:r>
              <w:t>No such column exists. (JET_errColumnNotFound)</w:t>
            </w:r>
          </w:p>
        </w:tc>
        <w:tc>
          <w:tcPr>
            <w:tcW w:w="0" w:type="auto"/>
          </w:tcPr>
          <w:p w:rsidR="00D12762" w:rsidRDefault="00D47FDE">
            <w:pPr>
              <w:pStyle w:val="TableBodyText"/>
            </w:pPr>
            <w:r>
              <w:t>0xFFFFFA1D,</w:t>
            </w:r>
          </w:p>
          <w:p w:rsidR="00D12762" w:rsidRDefault="00D47FDE">
            <w:pPr>
              <w:pStyle w:val="TableBodyText"/>
            </w:pPr>
            <w:r>
              <w:t>%x1D.FA.FF.FF</w:t>
            </w:r>
          </w:p>
        </w:tc>
      </w:tr>
      <w:tr w:rsidR="00D12762" w:rsidTr="00D12762">
        <w:tc>
          <w:tcPr>
            <w:tcW w:w="0" w:type="auto"/>
          </w:tcPr>
          <w:p w:rsidR="00D12762" w:rsidRDefault="00D47FDE">
            <w:pPr>
              <w:pStyle w:val="TableBodyText"/>
            </w:pPr>
            <w:r>
              <w:t>IsamErrorColumnDuplicate</w:t>
            </w:r>
          </w:p>
        </w:tc>
        <w:tc>
          <w:tcPr>
            <w:tcW w:w="0" w:type="auto"/>
          </w:tcPr>
          <w:p w:rsidR="00D12762" w:rsidRDefault="00D47FDE">
            <w:pPr>
              <w:pStyle w:val="TableBodyText"/>
            </w:pPr>
            <w:r>
              <w:t xml:space="preserve">This field is already defined. </w:t>
            </w:r>
            <w:r>
              <w:t>(JET_errColumnDuplicate)</w:t>
            </w:r>
          </w:p>
        </w:tc>
        <w:tc>
          <w:tcPr>
            <w:tcW w:w="0" w:type="auto"/>
          </w:tcPr>
          <w:p w:rsidR="00D12762" w:rsidRDefault="00D47FDE">
            <w:pPr>
              <w:pStyle w:val="TableBodyText"/>
            </w:pPr>
            <w:r>
              <w:t>0xFFFFFA1C,</w:t>
            </w:r>
          </w:p>
          <w:p w:rsidR="00D12762" w:rsidRDefault="00D47FDE">
            <w:pPr>
              <w:pStyle w:val="TableBodyText"/>
            </w:pPr>
            <w:r>
              <w:t>%x1C.FA.FF.FF</w:t>
            </w:r>
          </w:p>
        </w:tc>
      </w:tr>
      <w:tr w:rsidR="00D12762" w:rsidTr="00D12762">
        <w:tc>
          <w:tcPr>
            <w:tcW w:w="0" w:type="auto"/>
          </w:tcPr>
          <w:p w:rsidR="00D12762" w:rsidRDefault="00D47FDE">
            <w:pPr>
              <w:pStyle w:val="TableBodyText"/>
            </w:pPr>
            <w:r>
              <w:t>IsamErrorMultiValuedColumnMustBeTagged</w:t>
            </w:r>
          </w:p>
        </w:tc>
        <w:tc>
          <w:tcPr>
            <w:tcW w:w="0" w:type="auto"/>
          </w:tcPr>
          <w:p w:rsidR="00D12762" w:rsidRDefault="00D47FDE">
            <w:pPr>
              <w:pStyle w:val="TableBodyText"/>
            </w:pPr>
            <w:r>
              <w:t>An attempt was made to create a multivalued column, but the column was not tagged. (JET_errMultiValuedColumnMustBeTagged)</w:t>
            </w:r>
          </w:p>
        </w:tc>
        <w:tc>
          <w:tcPr>
            <w:tcW w:w="0" w:type="auto"/>
          </w:tcPr>
          <w:p w:rsidR="00D12762" w:rsidRDefault="00D47FDE">
            <w:pPr>
              <w:pStyle w:val="TableBodyText"/>
            </w:pPr>
            <w:r>
              <w:t>0xFFFFFA1B,</w:t>
            </w:r>
          </w:p>
          <w:p w:rsidR="00D12762" w:rsidRDefault="00D47FDE">
            <w:pPr>
              <w:pStyle w:val="TableBodyText"/>
            </w:pPr>
            <w:r>
              <w:t>%x1B.FA.FF.FF</w:t>
            </w:r>
          </w:p>
        </w:tc>
      </w:tr>
      <w:tr w:rsidR="00D12762" w:rsidTr="00D12762">
        <w:tc>
          <w:tcPr>
            <w:tcW w:w="0" w:type="auto"/>
          </w:tcPr>
          <w:p w:rsidR="00D12762" w:rsidRDefault="00D47FDE">
            <w:pPr>
              <w:pStyle w:val="TableBodyText"/>
            </w:pPr>
            <w:r>
              <w:t>IsamErrorColumnR</w:t>
            </w:r>
            <w:r>
              <w:t>edundant</w:t>
            </w:r>
          </w:p>
        </w:tc>
        <w:tc>
          <w:tcPr>
            <w:tcW w:w="0" w:type="auto"/>
          </w:tcPr>
          <w:p w:rsidR="00D12762" w:rsidRDefault="00D47FDE">
            <w:pPr>
              <w:pStyle w:val="TableBodyText"/>
            </w:pPr>
            <w:r>
              <w:t xml:space="preserve">There is a second automatic increment or version column. </w:t>
            </w:r>
          </w:p>
          <w:p w:rsidR="00D12762" w:rsidRDefault="00D47FDE">
            <w:pPr>
              <w:pStyle w:val="TableBodyText"/>
            </w:pPr>
            <w:r>
              <w:t>(JET_errColumnRedundant)</w:t>
            </w:r>
          </w:p>
        </w:tc>
        <w:tc>
          <w:tcPr>
            <w:tcW w:w="0" w:type="auto"/>
          </w:tcPr>
          <w:p w:rsidR="00D12762" w:rsidRDefault="00D47FDE">
            <w:pPr>
              <w:pStyle w:val="TableBodyText"/>
            </w:pPr>
            <w:r>
              <w:t>0xFFFFFA1A,</w:t>
            </w:r>
          </w:p>
          <w:p w:rsidR="00D12762" w:rsidRDefault="00D47FDE">
            <w:pPr>
              <w:pStyle w:val="TableBodyText"/>
            </w:pPr>
            <w:r>
              <w:t>%x1A.FA.FF.FF</w:t>
            </w:r>
          </w:p>
        </w:tc>
      </w:tr>
      <w:tr w:rsidR="00D12762" w:rsidTr="00D12762">
        <w:tc>
          <w:tcPr>
            <w:tcW w:w="0" w:type="auto"/>
          </w:tcPr>
          <w:p w:rsidR="00D12762" w:rsidRDefault="00D47FDE">
            <w:pPr>
              <w:pStyle w:val="TableBodyText"/>
            </w:pPr>
            <w:r>
              <w:t>IsamErrorInvalidColumnType</w:t>
            </w:r>
          </w:p>
        </w:tc>
        <w:tc>
          <w:tcPr>
            <w:tcW w:w="0" w:type="auto"/>
          </w:tcPr>
          <w:p w:rsidR="00D12762" w:rsidRDefault="00D47FDE">
            <w:pPr>
              <w:pStyle w:val="TableBodyText"/>
            </w:pPr>
            <w:r>
              <w:t>The column data type is invalid. (JET_errInvalidColumnType)</w:t>
            </w:r>
          </w:p>
        </w:tc>
        <w:tc>
          <w:tcPr>
            <w:tcW w:w="0" w:type="auto"/>
          </w:tcPr>
          <w:p w:rsidR="00D12762" w:rsidRDefault="00D47FDE">
            <w:pPr>
              <w:pStyle w:val="TableBodyText"/>
            </w:pPr>
            <w:r>
              <w:t>0xFFFFFA19,</w:t>
            </w:r>
          </w:p>
          <w:p w:rsidR="00D12762" w:rsidRDefault="00D47FDE">
            <w:pPr>
              <w:pStyle w:val="TableBodyText"/>
            </w:pPr>
            <w:r>
              <w:t>%x19.FA.FF.FF</w:t>
            </w:r>
          </w:p>
        </w:tc>
      </w:tr>
      <w:tr w:rsidR="00D12762" w:rsidTr="00D12762">
        <w:tc>
          <w:tcPr>
            <w:tcW w:w="0" w:type="auto"/>
          </w:tcPr>
          <w:p w:rsidR="00D12762" w:rsidRDefault="00D47FDE">
            <w:pPr>
              <w:pStyle w:val="TableBodyText"/>
            </w:pPr>
            <w:r>
              <w:t>IsamErrorTaggedNotNULL</w:t>
            </w:r>
          </w:p>
        </w:tc>
        <w:tc>
          <w:tcPr>
            <w:tcW w:w="0" w:type="auto"/>
          </w:tcPr>
          <w:p w:rsidR="00D12762" w:rsidRDefault="00D47FDE">
            <w:pPr>
              <w:pStyle w:val="TableBodyText"/>
            </w:pPr>
            <w:r>
              <w:t>There are no non-NULL tagged columns. (JET_errTaggedNotNULL)</w:t>
            </w:r>
          </w:p>
        </w:tc>
        <w:tc>
          <w:tcPr>
            <w:tcW w:w="0" w:type="auto"/>
          </w:tcPr>
          <w:p w:rsidR="00D12762" w:rsidRDefault="00D47FDE">
            <w:pPr>
              <w:pStyle w:val="TableBodyText"/>
            </w:pPr>
            <w:r>
              <w:t>0xFFFFFA16,</w:t>
            </w:r>
          </w:p>
          <w:p w:rsidR="00D12762" w:rsidRDefault="00D47FDE">
            <w:pPr>
              <w:pStyle w:val="TableBodyText"/>
            </w:pPr>
            <w:r>
              <w:t>%x16.FA.FF.FF</w:t>
            </w:r>
          </w:p>
        </w:tc>
      </w:tr>
      <w:tr w:rsidR="00D12762" w:rsidTr="00D12762">
        <w:tc>
          <w:tcPr>
            <w:tcW w:w="0" w:type="auto"/>
          </w:tcPr>
          <w:p w:rsidR="00D12762" w:rsidRDefault="00D47FDE">
            <w:pPr>
              <w:pStyle w:val="TableBodyText"/>
            </w:pPr>
            <w:r>
              <w:t>IsamErrorNoCurrentIndex</w:t>
            </w:r>
          </w:p>
        </w:tc>
        <w:tc>
          <w:tcPr>
            <w:tcW w:w="0" w:type="auto"/>
          </w:tcPr>
          <w:p w:rsidR="00D12762" w:rsidRDefault="00D47FDE">
            <w:pPr>
              <w:pStyle w:val="TableBodyText"/>
            </w:pPr>
            <w:r>
              <w:t>The database is invalid because it does not contain a current index. (JET_errNoCurrentIndex)</w:t>
            </w:r>
          </w:p>
        </w:tc>
        <w:tc>
          <w:tcPr>
            <w:tcW w:w="0" w:type="auto"/>
          </w:tcPr>
          <w:p w:rsidR="00D12762" w:rsidRDefault="00D47FDE">
            <w:pPr>
              <w:pStyle w:val="TableBodyText"/>
            </w:pPr>
            <w:r>
              <w:t>0xFFFFFA15,</w:t>
            </w:r>
          </w:p>
          <w:p w:rsidR="00D12762" w:rsidRDefault="00D47FDE">
            <w:pPr>
              <w:pStyle w:val="TableBodyText"/>
            </w:pPr>
            <w:r>
              <w:t>%x15.FA.FF.FF</w:t>
            </w:r>
          </w:p>
        </w:tc>
      </w:tr>
      <w:tr w:rsidR="00D12762" w:rsidTr="00D12762">
        <w:tc>
          <w:tcPr>
            <w:tcW w:w="0" w:type="auto"/>
          </w:tcPr>
          <w:p w:rsidR="00D12762" w:rsidRDefault="00D47FDE">
            <w:pPr>
              <w:pStyle w:val="TableBodyText"/>
            </w:pPr>
            <w:r>
              <w:t>IsamErrorKeyIsMade</w:t>
            </w:r>
          </w:p>
        </w:tc>
        <w:tc>
          <w:tcPr>
            <w:tcW w:w="0" w:type="auto"/>
          </w:tcPr>
          <w:p w:rsidR="00D12762" w:rsidRDefault="00D47FDE">
            <w:pPr>
              <w:pStyle w:val="TableBodyText"/>
            </w:pPr>
            <w:r>
              <w:t xml:space="preserve">The </w:t>
            </w:r>
            <w:r>
              <w:t>key is completely made. (JET_errKeyIsMade)</w:t>
            </w:r>
          </w:p>
        </w:tc>
        <w:tc>
          <w:tcPr>
            <w:tcW w:w="0" w:type="auto"/>
          </w:tcPr>
          <w:p w:rsidR="00D12762" w:rsidRDefault="00D47FDE">
            <w:pPr>
              <w:pStyle w:val="TableBodyText"/>
            </w:pPr>
            <w:r>
              <w:t>0xFFFFFA14,</w:t>
            </w:r>
          </w:p>
          <w:p w:rsidR="00D12762" w:rsidRDefault="00D47FDE">
            <w:pPr>
              <w:pStyle w:val="TableBodyText"/>
            </w:pPr>
            <w:r>
              <w:t>%x14.FA.FF.FF</w:t>
            </w:r>
          </w:p>
        </w:tc>
      </w:tr>
      <w:tr w:rsidR="00D12762" w:rsidTr="00D12762">
        <w:tc>
          <w:tcPr>
            <w:tcW w:w="0" w:type="auto"/>
          </w:tcPr>
          <w:p w:rsidR="00D12762" w:rsidRDefault="00D47FDE">
            <w:pPr>
              <w:pStyle w:val="TableBodyText"/>
            </w:pPr>
            <w:r>
              <w:t>IsamErrorBadColumnId</w:t>
            </w:r>
          </w:p>
        </w:tc>
        <w:tc>
          <w:tcPr>
            <w:tcW w:w="0" w:type="auto"/>
          </w:tcPr>
          <w:p w:rsidR="00D12762" w:rsidRDefault="00D47FDE">
            <w:pPr>
              <w:pStyle w:val="TableBodyText"/>
            </w:pPr>
            <w:r>
              <w:t>The column ID is incorrect. (JET_errBadColumnId)</w:t>
            </w:r>
          </w:p>
        </w:tc>
        <w:tc>
          <w:tcPr>
            <w:tcW w:w="0" w:type="auto"/>
          </w:tcPr>
          <w:p w:rsidR="00D12762" w:rsidRDefault="00D47FDE">
            <w:pPr>
              <w:pStyle w:val="TableBodyText"/>
            </w:pPr>
            <w:r>
              <w:t>0xFFFFFA13,</w:t>
            </w:r>
          </w:p>
          <w:p w:rsidR="00D12762" w:rsidRDefault="00D47FDE">
            <w:pPr>
              <w:pStyle w:val="TableBodyText"/>
            </w:pPr>
            <w:r>
              <w:t>%x13.FA.FF.FF</w:t>
            </w:r>
          </w:p>
        </w:tc>
      </w:tr>
      <w:tr w:rsidR="00D12762" w:rsidTr="00D12762">
        <w:tc>
          <w:tcPr>
            <w:tcW w:w="0" w:type="auto"/>
          </w:tcPr>
          <w:p w:rsidR="00D12762" w:rsidRDefault="00D47FDE">
            <w:pPr>
              <w:pStyle w:val="TableBodyText"/>
            </w:pPr>
            <w:r>
              <w:t>IsamErrorBadItagSequence</w:t>
            </w:r>
          </w:p>
        </w:tc>
        <w:tc>
          <w:tcPr>
            <w:tcW w:w="0" w:type="auto"/>
          </w:tcPr>
          <w:p w:rsidR="00D12762" w:rsidRDefault="00D47FDE">
            <w:pPr>
              <w:pStyle w:val="TableBodyText"/>
            </w:pPr>
            <w:r>
              <w:t xml:space="preserve">There is a bad itagSequence for the tagged column. </w:t>
            </w:r>
          </w:p>
          <w:p w:rsidR="00D12762" w:rsidRDefault="00D47FDE">
            <w:pPr>
              <w:pStyle w:val="TableBodyText"/>
            </w:pPr>
            <w:r>
              <w:t>(JET_errBadItagSequence)</w:t>
            </w:r>
          </w:p>
        </w:tc>
        <w:tc>
          <w:tcPr>
            <w:tcW w:w="0" w:type="auto"/>
          </w:tcPr>
          <w:p w:rsidR="00D12762" w:rsidRDefault="00D47FDE">
            <w:pPr>
              <w:pStyle w:val="TableBodyText"/>
            </w:pPr>
            <w:r>
              <w:t>0xFFFFFA12,</w:t>
            </w:r>
          </w:p>
          <w:p w:rsidR="00D12762" w:rsidRDefault="00D47FDE">
            <w:pPr>
              <w:pStyle w:val="TableBodyText"/>
            </w:pPr>
            <w:r>
              <w:t>%x12.FA.FF.FF</w:t>
            </w:r>
          </w:p>
        </w:tc>
      </w:tr>
      <w:tr w:rsidR="00D12762" w:rsidTr="00D12762">
        <w:tc>
          <w:tcPr>
            <w:tcW w:w="0" w:type="auto"/>
          </w:tcPr>
          <w:p w:rsidR="00D12762" w:rsidRDefault="00D47FDE">
            <w:pPr>
              <w:pStyle w:val="TableBodyText"/>
            </w:pPr>
            <w:r>
              <w:t>IsamErrorColumnInRelationship</w:t>
            </w:r>
          </w:p>
        </w:tc>
        <w:tc>
          <w:tcPr>
            <w:tcW w:w="0" w:type="auto"/>
          </w:tcPr>
          <w:p w:rsidR="00D12762" w:rsidRDefault="00D47FDE">
            <w:pPr>
              <w:pStyle w:val="TableBodyText"/>
            </w:pPr>
            <w:r>
              <w:t>A column cannot be deleted because it is part of a relationship. (JET_errColumnInRelationship)</w:t>
            </w:r>
          </w:p>
        </w:tc>
        <w:tc>
          <w:tcPr>
            <w:tcW w:w="0" w:type="auto"/>
          </w:tcPr>
          <w:p w:rsidR="00D12762" w:rsidRDefault="00D47FDE">
            <w:pPr>
              <w:pStyle w:val="TableBodyText"/>
            </w:pPr>
            <w:r>
              <w:t>0xFFFFFA11,</w:t>
            </w:r>
          </w:p>
          <w:p w:rsidR="00D12762" w:rsidRDefault="00D47FDE">
            <w:pPr>
              <w:pStyle w:val="TableBodyText"/>
            </w:pPr>
            <w:r>
              <w:t>%x11.FA.FF.FF</w:t>
            </w:r>
          </w:p>
        </w:tc>
      </w:tr>
      <w:tr w:rsidR="00D12762" w:rsidTr="00D12762">
        <w:tc>
          <w:tcPr>
            <w:tcW w:w="0" w:type="auto"/>
          </w:tcPr>
          <w:p w:rsidR="00D12762" w:rsidRDefault="00D47FDE">
            <w:pPr>
              <w:pStyle w:val="TableBodyText"/>
            </w:pPr>
            <w:r>
              <w:t>IsamErrorCannotBeTagged</w:t>
            </w:r>
          </w:p>
        </w:tc>
        <w:tc>
          <w:tcPr>
            <w:tcW w:w="0" w:type="auto"/>
          </w:tcPr>
          <w:p w:rsidR="00D12762" w:rsidRDefault="00D47FDE">
            <w:pPr>
              <w:pStyle w:val="TableBodyText"/>
            </w:pPr>
            <w:r>
              <w:t xml:space="preserve">The automatic increment and version cannot be tagged. </w:t>
            </w:r>
          </w:p>
          <w:p w:rsidR="00D12762" w:rsidRDefault="00D47FDE">
            <w:pPr>
              <w:pStyle w:val="TableBodyText"/>
            </w:pPr>
            <w:r>
              <w:t>(JET_errCannotBeTagged)</w:t>
            </w:r>
          </w:p>
        </w:tc>
        <w:tc>
          <w:tcPr>
            <w:tcW w:w="0" w:type="auto"/>
          </w:tcPr>
          <w:p w:rsidR="00D12762" w:rsidRDefault="00D47FDE">
            <w:pPr>
              <w:pStyle w:val="TableBodyText"/>
            </w:pPr>
            <w:r>
              <w:t>0xFFFFFA0F,</w:t>
            </w:r>
          </w:p>
          <w:p w:rsidR="00D12762" w:rsidRDefault="00D47FDE">
            <w:pPr>
              <w:pStyle w:val="TableBodyText"/>
            </w:pPr>
            <w:r>
              <w:t>%x0F.FA.FF.FF</w:t>
            </w:r>
          </w:p>
        </w:tc>
      </w:tr>
      <w:tr w:rsidR="00D12762" w:rsidTr="00D12762">
        <w:tc>
          <w:tcPr>
            <w:tcW w:w="0" w:type="auto"/>
          </w:tcPr>
          <w:p w:rsidR="00D12762" w:rsidRDefault="00D47FDE">
            <w:pPr>
              <w:pStyle w:val="TableBodyText"/>
            </w:pPr>
            <w:r>
              <w:t>IsamErrorDefaultValueTooBig</w:t>
            </w:r>
          </w:p>
        </w:tc>
        <w:tc>
          <w:tcPr>
            <w:tcW w:w="0" w:type="auto"/>
          </w:tcPr>
          <w:p w:rsidR="00D12762" w:rsidRDefault="00D47FDE">
            <w:pPr>
              <w:pStyle w:val="TableBodyText"/>
            </w:pPr>
            <w:r>
              <w:t xml:space="preserve">The default value exceeds the maximum size. </w:t>
            </w:r>
          </w:p>
          <w:p w:rsidR="00D12762" w:rsidRDefault="00D47FDE">
            <w:pPr>
              <w:pStyle w:val="TableBodyText"/>
            </w:pPr>
            <w:r>
              <w:t>(JET_errDefaultValueTooBig)</w:t>
            </w:r>
          </w:p>
        </w:tc>
        <w:tc>
          <w:tcPr>
            <w:tcW w:w="0" w:type="auto"/>
          </w:tcPr>
          <w:p w:rsidR="00D12762" w:rsidRDefault="00D47FDE">
            <w:pPr>
              <w:pStyle w:val="TableBodyText"/>
            </w:pPr>
            <w:r>
              <w:t>0xFFFFFA0C,</w:t>
            </w:r>
          </w:p>
          <w:p w:rsidR="00D12762" w:rsidRDefault="00D47FDE">
            <w:pPr>
              <w:pStyle w:val="TableBodyText"/>
            </w:pPr>
            <w:r>
              <w:t>%x0C.FA.FF.FF</w:t>
            </w:r>
          </w:p>
        </w:tc>
      </w:tr>
      <w:tr w:rsidR="00D12762" w:rsidTr="00D12762">
        <w:tc>
          <w:tcPr>
            <w:tcW w:w="0" w:type="auto"/>
          </w:tcPr>
          <w:p w:rsidR="00D12762" w:rsidRDefault="00D47FDE">
            <w:pPr>
              <w:pStyle w:val="TableBodyText"/>
            </w:pPr>
            <w:r>
              <w:t>IsamErrorMultiValuedDu</w:t>
            </w:r>
            <w:r>
              <w:t>plicate</w:t>
            </w:r>
          </w:p>
        </w:tc>
        <w:tc>
          <w:tcPr>
            <w:tcW w:w="0" w:type="auto"/>
          </w:tcPr>
          <w:p w:rsidR="00D12762" w:rsidRDefault="00D47FDE">
            <w:pPr>
              <w:pStyle w:val="TableBodyText"/>
            </w:pPr>
            <w:r>
              <w:t>A duplicate value was detected on a unique multivalued column. (JET_errMultiValuedDuplicate)</w:t>
            </w:r>
          </w:p>
        </w:tc>
        <w:tc>
          <w:tcPr>
            <w:tcW w:w="0" w:type="auto"/>
          </w:tcPr>
          <w:p w:rsidR="00D12762" w:rsidRDefault="00D47FDE">
            <w:pPr>
              <w:pStyle w:val="TableBodyText"/>
            </w:pPr>
            <w:r>
              <w:t>0xFFFFFA0B,</w:t>
            </w:r>
          </w:p>
          <w:p w:rsidR="00D12762" w:rsidRDefault="00D47FDE">
            <w:pPr>
              <w:pStyle w:val="TableBodyText"/>
            </w:pPr>
            <w:r>
              <w:t>%x0B.FA.FF.FF</w:t>
            </w:r>
          </w:p>
        </w:tc>
      </w:tr>
      <w:tr w:rsidR="00D12762" w:rsidTr="00D12762">
        <w:tc>
          <w:tcPr>
            <w:tcW w:w="0" w:type="auto"/>
          </w:tcPr>
          <w:p w:rsidR="00D12762" w:rsidRDefault="00D47FDE">
            <w:pPr>
              <w:pStyle w:val="TableBodyText"/>
            </w:pPr>
            <w:r>
              <w:t>IsamErrorLVCorrupted</w:t>
            </w:r>
          </w:p>
        </w:tc>
        <w:tc>
          <w:tcPr>
            <w:tcW w:w="0" w:type="auto"/>
          </w:tcPr>
          <w:p w:rsidR="00D12762" w:rsidRDefault="00D47FDE">
            <w:pPr>
              <w:pStyle w:val="TableBodyText"/>
            </w:pPr>
            <w:r>
              <w:t xml:space="preserve">Corruption was encountered in a long-value </w:t>
            </w:r>
            <w:r>
              <w:lastRenderedPageBreak/>
              <w:t xml:space="preserve">tree. </w:t>
            </w:r>
          </w:p>
          <w:p w:rsidR="00D12762" w:rsidRDefault="00D47FDE">
            <w:pPr>
              <w:pStyle w:val="TableBodyText"/>
            </w:pPr>
            <w:r>
              <w:t>(JET_errLVCorrupted)</w:t>
            </w:r>
          </w:p>
        </w:tc>
        <w:tc>
          <w:tcPr>
            <w:tcW w:w="0" w:type="auto"/>
          </w:tcPr>
          <w:p w:rsidR="00D12762" w:rsidRDefault="00D47FDE">
            <w:pPr>
              <w:pStyle w:val="TableBodyText"/>
            </w:pPr>
            <w:r>
              <w:lastRenderedPageBreak/>
              <w:t>0xFFFFFA0A,</w:t>
            </w:r>
          </w:p>
          <w:p w:rsidR="00D12762" w:rsidRDefault="00D47FDE">
            <w:pPr>
              <w:pStyle w:val="TableBodyText"/>
            </w:pPr>
            <w:r>
              <w:lastRenderedPageBreak/>
              <w:t>%x0A.FA.FF.FF</w:t>
            </w:r>
          </w:p>
        </w:tc>
      </w:tr>
      <w:tr w:rsidR="00D12762" w:rsidTr="00D12762">
        <w:tc>
          <w:tcPr>
            <w:tcW w:w="0" w:type="auto"/>
          </w:tcPr>
          <w:p w:rsidR="00D12762" w:rsidRDefault="00D47FDE">
            <w:pPr>
              <w:pStyle w:val="TableBodyText"/>
            </w:pPr>
            <w:r>
              <w:lastRenderedPageBreak/>
              <w:t>IsamErrorMultiValuedDuplicateAfterTruncation</w:t>
            </w:r>
          </w:p>
        </w:tc>
        <w:tc>
          <w:tcPr>
            <w:tcW w:w="0" w:type="auto"/>
          </w:tcPr>
          <w:p w:rsidR="00D12762" w:rsidRDefault="00D47FDE">
            <w:pPr>
              <w:pStyle w:val="TableBodyText"/>
            </w:pPr>
            <w:r>
              <w:t>A duplicate value was detected on a unique multivalued column after the data was normalized, and it is normalizing truncated data before comparison. (JET_errMultiValuedDuplicateAfterTruncation)</w:t>
            </w:r>
          </w:p>
        </w:tc>
        <w:tc>
          <w:tcPr>
            <w:tcW w:w="0" w:type="auto"/>
          </w:tcPr>
          <w:p w:rsidR="00D12762" w:rsidRDefault="00D47FDE">
            <w:pPr>
              <w:pStyle w:val="TableBodyText"/>
            </w:pPr>
            <w:r>
              <w:t>0xFFFFFA08,</w:t>
            </w:r>
          </w:p>
          <w:p w:rsidR="00D12762" w:rsidRDefault="00D47FDE">
            <w:pPr>
              <w:pStyle w:val="TableBodyText"/>
            </w:pPr>
            <w:r>
              <w:t>%x08.</w:t>
            </w:r>
            <w:r>
              <w:t>FA.FF.FF</w:t>
            </w:r>
          </w:p>
        </w:tc>
      </w:tr>
      <w:tr w:rsidR="00D12762" w:rsidTr="00D12762">
        <w:tc>
          <w:tcPr>
            <w:tcW w:w="0" w:type="auto"/>
          </w:tcPr>
          <w:p w:rsidR="00D12762" w:rsidRDefault="00D47FDE">
            <w:pPr>
              <w:pStyle w:val="TableBodyText"/>
            </w:pPr>
            <w:r>
              <w:t>IsamErrorDerivedColumnCorruption</w:t>
            </w:r>
          </w:p>
        </w:tc>
        <w:tc>
          <w:tcPr>
            <w:tcW w:w="0" w:type="auto"/>
          </w:tcPr>
          <w:p w:rsidR="00D12762" w:rsidRDefault="00D47FDE">
            <w:pPr>
              <w:pStyle w:val="TableBodyText"/>
            </w:pPr>
            <w:r>
              <w:t>There is an invalid column in a derived table. (JET_errDerivedColumnCorruption)</w:t>
            </w:r>
          </w:p>
        </w:tc>
        <w:tc>
          <w:tcPr>
            <w:tcW w:w="0" w:type="auto"/>
          </w:tcPr>
          <w:p w:rsidR="00D12762" w:rsidRDefault="00D47FDE">
            <w:pPr>
              <w:pStyle w:val="TableBodyText"/>
            </w:pPr>
            <w:r>
              <w:t>0xFFFFFA07,</w:t>
            </w:r>
          </w:p>
          <w:p w:rsidR="00D12762" w:rsidRDefault="00D47FDE">
            <w:pPr>
              <w:pStyle w:val="TableBodyText"/>
            </w:pPr>
            <w:r>
              <w:t>%x07.FA.FF.FF</w:t>
            </w:r>
          </w:p>
        </w:tc>
      </w:tr>
      <w:tr w:rsidR="00D12762" w:rsidTr="00D12762">
        <w:tc>
          <w:tcPr>
            <w:tcW w:w="0" w:type="auto"/>
          </w:tcPr>
          <w:p w:rsidR="00D12762" w:rsidRDefault="00D47FDE">
            <w:pPr>
              <w:pStyle w:val="TableBodyText"/>
            </w:pPr>
            <w:r>
              <w:t>IsamErrorInvalidPlaceholderColumn</w:t>
            </w:r>
          </w:p>
        </w:tc>
        <w:tc>
          <w:tcPr>
            <w:tcW w:w="0" w:type="auto"/>
          </w:tcPr>
          <w:p w:rsidR="00D12762" w:rsidRDefault="00D47FDE">
            <w:pPr>
              <w:pStyle w:val="TableBodyText"/>
            </w:pPr>
            <w:r>
              <w:t xml:space="preserve">An attempt was made to convert a column to a primary index placeholder, </w:t>
            </w:r>
            <w:r>
              <w:t>but the column does not meet the necessary criteria. (JET_errInvalidPlaceholderColumn)</w:t>
            </w:r>
          </w:p>
        </w:tc>
        <w:tc>
          <w:tcPr>
            <w:tcW w:w="0" w:type="auto"/>
          </w:tcPr>
          <w:p w:rsidR="00D12762" w:rsidRDefault="00D47FDE">
            <w:pPr>
              <w:pStyle w:val="TableBodyText"/>
            </w:pPr>
            <w:r>
              <w:t>0xFFFFFA06,</w:t>
            </w:r>
          </w:p>
          <w:p w:rsidR="00D12762" w:rsidRDefault="00D47FDE">
            <w:pPr>
              <w:pStyle w:val="TableBodyText"/>
            </w:pPr>
            <w:r>
              <w:t>%x06.FA.FF.FF</w:t>
            </w:r>
          </w:p>
        </w:tc>
      </w:tr>
      <w:tr w:rsidR="00D12762" w:rsidTr="00D12762">
        <w:tc>
          <w:tcPr>
            <w:tcW w:w="0" w:type="auto"/>
          </w:tcPr>
          <w:p w:rsidR="00D12762" w:rsidRDefault="00D47FDE">
            <w:pPr>
              <w:pStyle w:val="TableBodyText"/>
            </w:pPr>
            <w:r>
              <w:t>IsamErrorRecordNotFound</w:t>
            </w:r>
          </w:p>
        </w:tc>
        <w:tc>
          <w:tcPr>
            <w:tcW w:w="0" w:type="auto"/>
          </w:tcPr>
          <w:p w:rsidR="00D12762" w:rsidRDefault="00D47FDE">
            <w:pPr>
              <w:pStyle w:val="TableBodyText"/>
            </w:pPr>
            <w:r>
              <w:t>The key was not found. (JET_errRecordNotFound)</w:t>
            </w:r>
          </w:p>
        </w:tc>
        <w:tc>
          <w:tcPr>
            <w:tcW w:w="0" w:type="auto"/>
          </w:tcPr>
          <w:p w:rsidR="00D12762" w:rsidRDefault="00D47FDE">
            <w:pPr>
              <w:pStyle w:val="TableBodyText"/>
            </w:pPr>
            <w:r>
              <w:t>0xFFFFF9BF,</w:t>
            </w:r>
          </w:p>
          <w:p w:rsidR="00D12762" w:rsidRDefault="00D47FDE">
            <w:pPr>
              <w:pStyle w:val="TableBodyText"/>
            </w:pPr>
            <w:r>
              <w:t>%xBF.F9.FF.FF</w:t>
            </w:r>
          </w:p>
        </w:tc>
      </w:tr>
      <w:tr w:rsidR="00D12762" w:rsidTr="00D12762">
        <w:tc>
          <w:tcPr>
            <w:tcW w:w="0" w:type="auto"/>
          </w:tcPr>
          <w:p w:rsidR="00D12762" w:rsidRDefault="00D47FDE">
            <w:pPr>
              <w:pStyle w:val="TableBodyText"/>
            </w:pPr>
            <w:r>
              <w:t>IsamErrorRecordNoCopy</w:t>
            </w:r>
          </w:p>
        </w:tc>
        <w:tc>
          <w:tcPr>
            <w:tcW w:w="0" w:type="auto"/>
          </w:tcPr>
          <w:p w:rsidR="00D12762" w:rsidRDefault="00D47FDE">
            <w:pPr>
              <w:pStyle w:val="TableBodyText"/>
            </w:pPr>
            <w:r>
              <w:t xml:space="preserve">There is no working </w:t>
            </w:r>
            <w:r>
              <w:t>buffer. (JET_errRecordNoCopy)</w:t>
            </w:r>
          </w:p>
        </w:tc>
        <w:tc>
          <w:tcPr>
            <w:tcW w:w="0" w:type="auto"/>
          </w:tcPr>
          <w:p w:rsidR="00D12762" w:rsidRDefault="00D47FDE">
            <w:pPr>
              <w:pStyle w:val="TableBodyText"/>
            </w:pPr>
            <w:r>
              <w:t>0xFFFFF9BE,</w:t>
            </w:r>
          </w:p>
          <w:p w:rsidR="00D12762" w:rsidRDefault="00D47FDE">
            <w:pPr>
              <w:pStyle w:val="TableBodyText"/>
            </w:pPr>
            <w:r>
              <w:t>%xBE.F9.FF.FF</w:t>
            </w:r>
          </w:p>
        </w:tc>
      </w:tr>
      <w:tr w:rsidR="00D12762" w:rsidTr="00D12762">
        <w:tc>
          <w:tcPr>
            <w:tcW w:w="0" w:type="auto"/>
          </w:tcPr>
          <w:p w:rsidR="00D12762" w:rsidRDefault="00D47FDE">
            <w:pPr>
              <w:pStyle w:val="TableBodyText"/>
            </w:pPr>
            <w:r>
              <w:t>IsamErrorNoCurrentRecord</w:t>
            </w:r>
          </w:p>
        </w:tc>
        <w:tc>
          <w:tcPr>
            <w:tcW w:w="0" w:type="auto"/>
          </w:tcPr>
          <w:p w:rsidR="00D12762" w:rsidRDefault="00D47FDE">
            <w:pPr>
              <w:pStyle w:val="TableBodyText"/>
            </w:pPr>
            <w:r>
              <w:t>There is no current record. (JET_errNoCurrentRecord)</w:t>
            </w:r>
          </w:p>
        </w:tc>
        <w:tc>
          <w:tcPr>
            <w:tcW w:w="0" w:type="auto"/>
          </w:tcPr>
          <w:p w:rsidR="00D12762" w:rsidRDefault="00D47FDE">
            <w:pPr>
              <w:pStyle w:val="TableBodyText"/>
            </w:pPr>
            <w:r>
              <w:t>0xFFFFF9BD,</w:t>
            </w:r>
          </w:p>
          <w:p w:rsidR="00D12762" w:rsidRDefault="00D47FDE">
            <w:pPr>
              <w:pStyle w:val="TableBodyText"/>
            </w:pPr>
            <w:r>
              <w:t>%xBD.F9.FF.FF</w:t>
            </w:r>
          </w:p>
        </w:tc>
      </w:tr>
      <w:tr w:rsidR="00D12762" w:rsidTr="00D12762">
        <w:tc>
          <w:tcPr>
            <w:tcW w:w="0" w:type="auto"/>
          </w:tcPr>
          <w:p w:rsidR="00D12762" w:rsidRDefault="00D47FDE">
            <w:pPr>
              <w:pStyle w:val="TableBodyText"/>
            </w:pPr>
            <w:r>
              <w:t>IsamErrorRecordPrimaryChanged</w:t>
            </w:r>
          </w:p>
        </w:tc>
        <w:tc>
          <w:tcPr>
            <w:tcW w:w="0" w:type="auto"/>
          </w:tcPr>
          <w:p w:rsidR="00D12762" w:rsidRDefault="00D47FDE">
            <w:pPr>
              <w:pStyle w:val="TableBodyText"/>
            </w:pPr>
            <w:r>
              <w:t>The primary key might not change. (JET_errRecordPrimaryChanged)</w:t>
            </w:r>
          </w:p>
        </w:tc>
        <w:tc>
          <w:tcPr>
            <w:tcW w:w="0" w:type="auto"/>
          </w:tcPr>
          <w:p w:rsidR="00D12762" w:rsidRDefault="00D47FDE">
            <w:pPr>
              <w:pStyle w:val="TableBodyText"/>
            </w:pPr>
            <w:r>
              <w:t>0xFFFFF9BC,</w:t>
            </w:r>
          </w:p>
          <w:p w:rsidR="00D12762" w:rsidRDefault="00D47FDE">
            <w:pPr>
              <w:pStyle w:val="TableBodyText"/>
            </w:pPr>
            <w:r>
              <w:t>%xBC.F9.FF.FF</w:t>
            </w:r>
          </w:p>
        </w:tc>
      </w:tr>
      <w:tr w:rsidR="00D12762" w:rsidTr="00D12762">
        <w:tc>
          <w:tcPr>
            <w:tcW w:w="0" w:type="auto"/>
          </w:tcPr>
          <w:p w:rsidR="00D12762" w:rsidRDefault="00D47FDE">
            <w:pPr>
              <w:pStyle w:val="TableBodyText"/>
            </w:pPr>
            <w:r>
              <w:t>IsamErrorKeyDuplicate</w:t>
            </w:r>
          </w:p>
        </w:tc>
        <w:tc>
          <w:tcPr>
            <w:tcW w:w="0" w:type="auto"/>
          </w:tcPr>
          <w:p w:rsidR="00D12762" w:rsidRDefault="00D47FDE">
            <w:pPr>
              <w:pStyle w:val="TableBodyText"/>
            </w:pPr>
            <w:r>
              <w:t>There is an illegal duplicate key. (JET_errKeyDuplicate)</w:t>
            </w:r>
          </w:p>
        </w:tc>
        <w:tc>
          <w:tcPr>
            <w:tcW w:w="0" w:type="auto"/>
          </w:tcPr>
          <w:p w:rsidR="00D12762" w:rsidRDefault="00D47FDE">
            <w:pPr>
              <w:pStyle w:val="TableBodyText"/>
            </w:pPr>
            <w:r>
              <w:t>0xFFFFF9BB,</w:t>
            </w:r>
          </w:p>
          <w:p w:rsidR="00D12762" w:rsidRDefault="00D47FDE">
            <w:pPr>
              <w:pStyle w:val="TableBodyText"/>
            </w:pPr>
            <w:r>
              <w:t>%xBB.F9.FF.FF</w:t>
            </w:r>
          </w:p>
        </w:tc>
      </w:tr>
      <w:tr w:rsidR="00D12762" w:rsidTr="00D12762">
        <w:tc>
          <w:tcPr>
            <w:tcW w:w="0" w:type="auto"/>
          </w:tcPr>
          <w:p w:rsidR="00D12762" w:rsidRDefault="00D47FDE">
            <w:pPr>
              <w:pStyle w:val="TableBodyText"/>
            </w:pPr>
            <w:r>
              <w:t>IsamErrorAlreadyPrepared</w:t>
            </w:r>
          </w:p>
        </w:tc>
        <w:tc>
          <w:tcPr>
            <w:tcW w:w="0" w:type="auto"/>
          </w:tcPr>
          <w:p w:rsidR="00D12762" w:rsidRDefault="00D47FDE">
            <w:pPr>
              <w:pStyle w:val="TableBodyText"/>
            </w:pPr>
            <w:r>
              <w:t xml:space="preserve">An attempt was made to update a record while a record update was already in progress. </w:t>
            </w:r>
          </w:p>
          <w:p w:rsidR="00D12762" w:rsidRDefault="00D47FDE">
            <w:pPr>
              <w:pStyle w:val="TableBodyText"/>
            </w:pPr>
            <w:r>
              <w:t>(JET_errAlr</w:t>
            </w:r>
            <w:r>
              <w:t>eadyPrepared)</w:t>
            </w:r>
          </w:p>
        </w:tc>
        <w:tc>
          <w:tcPr>
            <w:tcW w:w="0" w:type="auto"/>
          </w:tcPr>
          <w:p w:rsidR="00D12762" w:rsidRDefault="00D47FDE">
            <w:pPr>
              <w:pStyle w:val="TableBodyText"/>
            </w:pPr>
            <w:r>
              <w:t>0xFFFFF9B9,</w:t>
            </w:r>
          </w:p>
          <w:p w:rsidR="00D12762" w:rsidRDefault="00D47FDE">
            <w:pPr>
              <w:pStyle w:val="TableBodyText"/>
            </w:pPr>
            <w:r>
              <w:t>%xB9.F9.FF.FF</w:t>
            </w:r>
          </w:p>
        </w:tc>
      </w:tr>
      <w:tr w:rsidR="00D12762" w:rsidTr="00D12762">
        <w:tc>
          <w:tcPr>
            <w:tcW w:w="0" w:type="auto"/>
          </w:tcPr>
          <w:p w:rsidR="00D12762" w:rsidRDefault="00D47FDE">
            <w:pPr>
              <w:pStyle w:val="TableBodyText"/>
            </w:pPr>
            <w:r>
              <w:t>IsamErrorKeyNotMade</w:t>
            </w:r>
          </w:p>
        </w:tc>
        <w:tc>
          <w:tcPr>
            <w:tcW w:w="0" w:type="auto"/>
          </w:tcPr>
          <w:p w:rsidR="00D12762" w:rsidRDefault="00D47FDE">
            <w:pPr>
              <w:pStyle w:val="TableBodyText"/>
            </w:pPr>
            <w:r>
              <w:t>A call was not made to JetMakeKey. (JET_errKeyNotMade)</w:t>
            </w:r>
          </w:p>
        </w:tc>
        <w:tc>
          <w:tcPr>
            <w:tcW w:w="0" w:type="auto"/>
          </w:tcPr>
          <w:p w:rsidR="00D12762" w:rsidRDefault="00D47FDE">
            <w:pPr>
              <w:pStyle w:val="TableBodyText"/>
            </w:pPr>
            <w:r>
              <w:t>0xFFFFF9B8,</w:t>
            </w:r>
          </w:p>
          <w:p w:rsidR="00D12762" w:rsidRDefault="00D47FDE">
            <w:pPr>
              <w:pStyle w:val="TableBodyText"/>
            </w:pPr>
            <w:r>
              <w:t>%xB8.F9.FF.FF</w:t>
            </w:r>
          </w:p>
        </w:tc>
      </w:tr>
      <w:tr w:rsidR="00D12762" w:rsidTr="00D12762">
        <w:tc>
          <w:tcPr>
            <w:tcW w:w="0" w:type="auto"/>
          </w:tcPr>
          <w:p w:rsidR="00D12762" w:rsidRDefault="00D47FDE">
            <w:pPr>
              <w:pStyle w:val="TableBodyText"/>
            </w:pPr>
            <w:r>
              <w:t>IsamErrorUpdateNotPrepared</w:t>
            </w:r>
          </w:p>
        </w:tc>
        <w:tc>
          <w:tcPr>
            <w:tcW w:w="0" w:type="auto"/>
          </w:tcPr>
          <w:p w:rsidR="00D12762" w:rsidRDefault="00D47FDE">
            <w:pPr>
              <w:pStyle w:val="TableBodyText"/>
            </w:pPr>
            <w:r>
              <w:t>A call was not made to JetPrepareUpdate. (JET_errUpdateNotPrepared)</w:t>
            </w:r>
          </w:p>
        </w:tc>
        <w:tc>
          <w:tcPr>
            <w:tcW w:w="0" w:type="auto"/>
          </w:tcPr>
          <w:p w:rsidR="00D12762" w:rsidRDefault="00D47FDE">
            <w:pPr>
              <w:pStyle w:val="TableBodyText"/>
            </w:pPr>
            <w:r>
              <w:t>0xFFFFF9B7,</w:t>
            </w:r>
          </w:p>
          <w:p w:rsidR="00D12762" w:rsidRDefault="00D47FDE">
            <w:pPr>
              <w:pStyle w:val="TableBodyText"/>
            </w:pPr>
            <w:r>
              <w:t>%xB7.F9.FF.FF</w:t>
            </w:r>
          </w:p>
        </w:tc>
      </w:tr>
      <w:tr w:rsidR="00D12762" w:rsidTr="00D12762">
        <w:tc>
          <w:tcPr>
            <w:tcW w:w="0" w:type="auto"/>
          </w:tcPr>
          <w:p w:rsidR="00D12762" w:rsidRDefault="00D47FDE">
            <w:pPr>
              <w:pStyle w:val="TableBodyText"/>
            </w:pPr>
            <w:r>
              <w:t>IsamErrorDataHasChanged</w:t>
            </w:r>
          </w:p>
        </w:tc>
        <w:tc>
          <w:tcPr>
            <w:tcW w:w="0" w:type="auto"/>
          </w:tcPr>
          <w:p w:rsidR="00D12762" w:rsidRDefault="00D47FDE">
            <w:pPr>
              <w:pStyle w:val="TableBodyText"/>
            </w:pPr>
            <w:r>
              <w:t xml:space="preserve">The data has changed and the operation was aborted. </w:t>
            </w:r>
          </w:p>
          <w:p w:rsidR="00D12762" w:rsidRDefault="00D47FDE">
            <w:pPr>
              <w:pStyle w:val="TableBodyText"/>
            </w:pPr>
            <w:r>
              <w:t>(JET_errDataHasChanged)</w:t>
            </w:r>
          </w:p>
        </w:tc>
        <w:tc>
          <w:tcPr>
            <w:tcW w:w="0" w:type="auto"/>
          </w:tcPr>
          <w:p w:rsidR="00D12762" w:rsidRDefault="00D47FDE">
            <w:pPr>
              <w:pStyle w:val="TableBodyText"/>
            </w:pPr>
            <w:r>
              <w:t>0xFFFFF9B5,</w:t>
            </w:r>
          </w:p>
          <w:p w:rsidR="00D12762" w:rsidRDefault="00D47FDE">
            <w:pPr>
              <w:pStyle w:val="TableBodyText"/>
            </w:pPr>
            <w:r>
              <w:t>%xB5.F9.FF.FF</w:t>
            </w:r>
          </w:p>
        </w:tc>
      </w:tr>
      <w:tr w:rsidR="00D12762" w:rsidTr="00D12762">
        <w:tc>
          <w:tcPr>
            <w:tcW w:w="0" w:type="auto"/>
          </w:tcPr>
          <w:p w:rsidR="00D12762" w:rsidRDefault="00D47FDE">
            <w:pPr>
              <w:pStyle w:val="TableBodyText"/>
            </w:pPr>
            <w:r>
              <w:t>IsamErrorLanguageNotSupported</w:t>
            </w:r>
          </w:p>
        </w:tc>
        <w:tc>
          <w:tcPr>
            <w:tcW w:w="0" w:type="auto"/>
          </w:tcPr>
          <w:p w:rsidR="00D12762" w:rsidRDefault="00D47FDE">
            <w:pPr>
              <w:pStyle w:val="TableBodyText"/>
            </w:pPr>
            <w:r>
              <w:t>The operating system does not support the selected language. (JET_errLanguageNotSup</w:t>
            </w:r>
            <w:r>
              <w:t>ported)</w:t>
            </w:r>
          </w:p>
        </w:tc>
        <w:tc>
          <w:tcPr>
            <w:tcW w:w="0" w:type="auto"/>
          </w:tcPr>
          <w:p w:rsidR="00D12762" w:rsidRDefault="00D47FDE">
            <w:pPr>
              <w:pStyle w:val="TableBodyText"/>
            </w:pPr>
            <w:r>
              <w:t>0xFFFFF9AD,</w:t>
            </w:r>
          </w:p>
          <w:p w:rsidR="00D12762" w:rsidRDefault="00D47FDE">
            <w:pPr>
              <w:pStyle w:val="TableBodyText"/>
            </w:pPr>
            <w:r>
              <w:t>%xAD.F9.FF.FF</w:t>
            </w:r>
          </w:p>
        </w:tc>
      </w:tr>
      <w:tr w:rsidR="00D12762" w:rsidTr="00D12762">
        <w:tc>
          <w:tcPr>
            <w:tcW w:w="0" w:type="auto"/>
          </w:tcPr>
          <w:p w:rsidR="00D12762" w:rsidRDefault="00D47FDE">
            <w:pPr>
              <w:pStyle w:val="TableBodyText"/>
            </w:pPr>
            <w:r>
              <w:lastRenderedPageBreak/>
              <w:t>IsamErrorTooManySorts</w:t>
            </w:r>
          </w:p>
        </w:tc>
        <w:tc>
          <w:tcPr>
            <w:tcW w:w="0" w:type="auto"/>
          </w:tcPr>
          <w:p w:rsidR="00D12762" w:rsidRDefault="00D47FDE">
            <w:pPr>
              <w:pStyle w:val="TableBodyText"/>
            </w:pPr>
            <w:r>
              <w:t>There are too many sort processes. (JET_errTooManySorts)</w:t>
            </w:r>
          </w:p>
        </w:tc>
        <w:tc>
          <w:tcPr>
            <w:tcW w:w="0" w:type="auto"/>
          </w:tcPr>
          <w:p w:rsidR="00D12762" w:rsidRDefault="00D47FDE">
            <w:pPr>
              <w:pStyle w:val="TableBodyText"/>
            </w:pPr>
            <w:r>
              <w:t>0xFFFFF95B,</w:t>
            </w:r>
          </w:p>
          <w:p w:rsidR="00D12762" w:rsidRDefault="00D47FDE">
            <w:pPr>
              <w:pStyle w:val="TableBodyText"/>
            </w:pPr>
            <w:r>
              <w:t>%x5B.F9.FF.FF</w:t>
            </w:r>
          </w:p>
        </w:tc>
      </w:tr>
      <w:tr w:rsidR="00D12762" w:rsidTr="00D12762">
        <w:tc>
          <w:tcPr>
            <w:tcW w:w="0" w:type="auto"/>
          </w:tcPr>
          <w:p w:rsidR="00D12762" w:rsidRDefault="00D47FDE">
            <w:pPr>
              <w:pStyle w:val="TableBodyText"/>
            </w:pPr>
            <w:r>
              <w:t>IsamErrorInvalidOnSort</w:t>
            </w:r>
          </w:p>
        </w:tc>
        <w:tc>
          <w:tcPr>
            <w:tcW w:w="0" w:type="auto"/>
          </w:tcPr>
          <w:p w:rsidR="00D12762" w:rsidRDefault="00D47FDE">
            <w:pPr>
              <w:pStyle w:val="TableBodyText"/>
            </w:pPr>
            <w:r>
              <w:t>An invalid operation occurred during a sort. (JET_errInvalidOnSort)</w:t>
            </w:r>
          </w:p>
        </w:tc>
        <w:tc>
          <w:tcPr>
            <w:tcW w:w="0" w:type="auto"/>
          </w:tcPr>
          <w:p w:rsidR="00D12762" w:rsidRDefault="00D47FDE">
            <w:pPr>
              <w:pStyle w:val="TableBodyText"/>
            </w:pPr>
            <w:r>
              <w:t>0xFFFFF95A,</w:t>
            </w:r>
          </w:p>
          <w:p w:rsidR="00D12762" w:rsidRDefault="00D47FDE">
            <w:pPr>
              <w:pStyle w:val="TableBodyText"/>
            </w:pPr>
            <w:r>
              <w:t>%x5A.F9.FF.FF</w:t>
            </w:r>
          </w:p>
        </w:tc>
      </w:tr>
      <w:tr w:rsidR="00D12762" w:rsidTr="00D12762">
        <w:tc>
          <w:tcPr>
            <w:tcW w:w="0" w:type="auto"/>
          </w:tcPr>
          <w:p w:rsidR="00D12762" w:rsidRDefault="00D47FDE">
            <w:pPr>
              <w:pStyle w:val="TableBodyText"/>
            </w:pPr>
            <w:r>
              <w:t>IsamErrorTempFileOpenError</w:t>
            </w:r>
          </w:p>
        </w:tc>
        <w:tc>
          <w:tcPr>
            <w:tcW w:w="0" w:type="auto"/>
          </w:tcPr>
          <w:p w:rsidR="00D12762" w:rsidRDefault="00D47FDE">
            <w:pPr>
              <w:pStyle w:val="TableBodyText"/>
            </w:pPr>
            <w:r>
              <w:t>The temporary file could not be opened. (JET_errTempFileOpenError)</w:t>
            </w:r>
          </w:p>
        </w:tc>
        <w:tc>
          <w:tcPr>
            <w:tcW w:w="0" w:type="auto"/>
          </w:tcPr>
          <w:p w:rsidR="00D12762" w:rsidRDefault="00D47FDE">
            <w:pPr>
              <w:pStyle w:val="TableBodyText"/>
            </w:pPr>
            <w:r>
              <w:t>0xFFFFF8F5,</w:t>
            </w:r>
          </w:p>
          <w:p w:rsidR="00D12762" w:rsidRDefault="00D47FDE">
            <w:pPr>
              <w:pStyle w:val="TableBodyText"/>
            </w:pPr>
            <w:r>
              <w:t>%xF5.F8.FF.FF</w:t>
            </w:r>
          </w:p>
        </w:tc>
      </w:tr>
      <w:tr w:rsidR="00D12762" w:rsidTr="00D12762">
        <w:tc>
          <w:tcPr>
            <w:tcW w:w="0" w:type="auto"/>
          </w:tcPr>
          <w:p w:rsidR="00D12762" w:rsidRDefault="00D47FDE">
            <w:pPr>
              <w:pStyle w:val="TableBodyText"/>
            </w:pPr>
            <w:r>
              <w:t>IsamErrorTooManyAttachedDatabases</w:t>
            </w:r>
          </w:p>
        </w:tc>
        <w:tc>
          <w:tcPr>
            <w:tcW w:w="0" w:type="auto"/>
          </w:tcPr>
          <w:p w:rsidR="00D12762" w:rsidRDefault="00D47FDE">
            <w:pPr>
              <w:pStyle w:val="TableBodyText"/>
            </w:pPr>
            <w:r>
              <w:t>Too many databases are open. (JET_errTooManyAttachedDatabases)</w:t>
            </w:r>
          </w:p>
        </w:tc>
        <w:tc>
          <w:tcPr>
            <w:tcW w:w="0" w:type="auto"/>
          </w:tcPr>
          <w:p w:rsidR="00D12762" w:rsidRDefault="00D47FDE">
            <w:pPr>
              <w:pStyle w:val="TableBodyText"/>
            </w:pPr>
            <w:r>
              <w:t>0xFFFFF8F3,</w:t>
            </w:r>
          </w:p>
          <w:p w:rsidR="00D12762" w:rsidRDefault="00D47FDE">
            <w:pPr>
              <w:pStyle w:val="TableBodyText"/>
            </w:pPr>
            <w:r>
              <w:t>%xF3.F8.FF.FF</w:t>
            </w:r>
          </w:p>
        </w:tc>
      </w:tr>
      <w:tr w:rsidR="00D12762" w:rsidTr="00D12762">
        <w:tc>
          <w:tcPr>
            <w:tcW w:w="0" w:type="auto"/>
          </w:tcPr>
          <w:p w:rsidR="00D12762" w:rsidRDefault="00D47FDE">
            <w:pPr>
              <w:pStyle w:val="TableBodyText"/>
            </w:pPr>
            <w:r>
              <w:t>IsamErrorDiskFull</w:t>
            </w:r>
          </w:p>
        </w:tc>
        <w:tc>
          <w:tcPr>
            <w:tcW w:w="0" w:type="auto"/>
          </w:tcPr>
          <w:p w:rsidR="00D12762" w:rsidRDefault="00D47FDE">
            <w:pPr>
              <w:pStyle w:val="TableBodyText"/>
            </w:pPr>
            <w:r>
              <w:t>There is no space left on disk. (JET_errDiskFull)</w:t>
            </w:r>
          </w:p>
        </w:tc>
        <w:tc>
          <w:tcPr>
            <w:tcW w:w="0" w:type="auto"/>
          </w:tcPr>
          <w:p w:rsidR="00D12762" w:rsidRDefault="00D47FDE">
            <w:pPr>
              <w:pStyle w:val="TableBodyText"/>
            </w:pPr>
            <w:r>
              <w:t>0xFFFFF8F0,</w:t>
            </w:r>
          </w:p>
          <w:p w:rsidR="00D12762" w:rsidRDefault="00D47FDE">
            <w:pPr>
              <w:pStyle w:val="TableBodyText"/>
            </w:pPr>
            <w:r>
              <w:t>%xF0.F8.FF.FF</w:t>
            </w:r>
          </w:p>
        </w:tc>
      </w:tr>
      <w:tr w:rsidR="00D12762" w:rsidTr="00D12762">
        <w:tc>
          <w:tcPr>
            <w:tcW w:w="0" w:type="auto"/>
          </w:tcPr>
          <w:p w:rsidR="00D12762" w:rsidRDefault="00D47FDE">
            <w:pPr>
              <w:pStyle w:val="TableBodyText"/>
            </w:pPr>
            <w:r>
              <w:t>IsamErrorPermissionDenied</w:t>
            </w:r>
          </w:p>
        </w:tc>
        <w:tc>
          <w:tcPr>
            <w:tcW w:w="0" w:type="auto"/>
          </w:tcPr>
          <w:p w:rsidR="00D12762" w:rsidRDefault="00D47FDE">
            <w:pPr>
              <w:pStyle w:val="TableBodyText"/>
            </w:pPr>
            <w:r>
              <w:t>Permission is denied. (JET_errPermissionDenied)</w:t>
            </w:r>
          </w:p>
        </w:tc>
        <w:tc>
          <w:tcPr>
            <w:tcW w:w="0" w:type="auto"/>
          </w:tcPr>
          <w:p w:rsidR="00D12762" w:rsidRDefault="00D47FDE">
            <w:pPr>
              <w:pStyle w:val="TableBodyText"/>
            </w:pPr>
            <w:r>
              <w:t>0xFFFFF8EF,</w:t>
            </w:r>
          </w:p>
          <w:p w:rsidR="00D12762" w:rsidRDefault="00D47FDE">
            <w:pPr>
              <w:pStyle w:val="TableBodyText"/>
            </w:pPr>
            <w:r>
              <w:t>%xEF.F8.FF.FF</w:t>
            </w:r>
          </w:p>
        </w:tc>
      </w:tr>
      <w:tr w:rsidR="00D12762" w:rsidTr="00D12762">
        <w:tc>
          <w:tcPr>
            <w:tcW w:w="0" w:type="auto"/>
          </w:tcPr>
          <w:p w:rsidR="00D12762" w:rsidRDefault="00D47FDE">
            <w:pPr>
              <w:pStyle w:val="TableBodyText"/>
            </w:pPr>
            <w:r>
              <w:t>IsamErrorFileNotFound</w:t>
            </w:r>
          </w:p>
        </w:tc>
        <w:tc>
          <w:tcPr>
            <w:tcW w:w="0" w:type="auto"/>
          </w:tcPr>
          <w:p w:rsidR="00D12762" w:rsidRDefault="00D47FDE">
            <w:pPr>
              <w:pStyle w:val="TableBodyText"/>
            </w:pPr>
            <w:r>
              <w:t xml:space="preserve">The file was not found. </w:t>
            </w:r>
          </w:p>
          <w:p w:rsidR="00D12762" w:rsidRDefault="00D47FDE">
            <w:pPr>
              <w:pStyle w:val="TableBodyText"/>
            </w:pPr>
            <w:r>
              <w:t>(JET_errFileNotFound)</w:t>
            </w:r>
          </w:p>
        </w:tc>
        <w:tc>
          <w:tcPr>
            <w:tcW w:w="0" w:type="auto"/>
          </w:tcPr>
          <w:p w:rsidR="00D12762" w:rsidRDefault="00D47FDE">
            <w:pPr>
              <w:pStyle w:val="TableBodyText"/>
            </w:pPr>
            <w:r>
              <w:t>0xFFFFF8ED,</w:t>
            </w:r>
          </w:p>
          <w:p w:rsidR="00D12762" w:rsidRDefault="00D47FDE">
            <w:pPr>
              <w:pStyle w:val="TableBodyText"/>
            </w:pPr>
            <w:r>
              <w:t>%xED.F8.FF.FF</w:t>
            </w:r>
          </w:p>
        </w:tc>
      </w:tr>
      <w:tr w:rsidR="00D12762" w:rsidTr="00D12762">
        <w:tc>
          <w:tcPr>
            <w:tcW w:w="0" w:type="auto"/>
          </w:tcPr>
          <w:p w:rsidR="00D12762" w:rsidRDefault="00D47FDE">
            <w:pPr>
              <w:pStyle w:val="TableBodyText"/>
            </w:pPr>
            <w:r>
              <w:t>IsamErrorFileInvalidType</w:t>
            </w:r>
          </w:p>
        </w:tc>
        <w:tc>
          <w:tcPr>
            <w:tcW w:w="0" w:type="auto"/>
          </w:tcPr>
          <w:p w:rsidR="00D12762" w:rsidRDefault="00D47FDE">
            <w:pPr>
              <w:pStyle w:val="TableBodyText"/>
            </w:pPr>
            <w:r>
              <w:t>The file type is invalid. (JET_errFileInvalidType)</w:t>
            </w:r>
          </w:p>
        </w:tc>
        <w:tc>
          <w:tcPr>
            <w:tcW w:w="0" w:type="auto"/>
          </w:tcPr>
          <w:p w:rsidR="00D12762" w:rsidRDefault="00D47FDE">
            <w:pPr>
              <w:pStyle w:val="TableBodyText"/>
            </w:pPr>
            <w:r>
              <w:t>0xFFFFF8EC,</w:t>
            </w:r>
          </w:p>
          <w:p w:rsidR="00D12762" w:rsidRDefault="00D47FDE">
            <w:pPr>
              <w:pStyle w:val="TableBodyText"/>
            </w:pPr>
            <w:r>
              <w:t>%xEC.F8.FF.FF</w:t>
            </w:r>
          </w:p>
        </w:tc>
      </w:tr>
      <w:tr w:rsidR="00D12762" w:rsidTr="00D12762">
        <w:tc>
          <w:tcPr>
            <w:tcW w:w="0" w:type="auto"/>
          </w:tcPr>
          <w:p w:rsidR="00D12762" w:rsidRDefault="00D47FDE">
            <w:pPr>
              <w:pStyle w:val="TableBodyText"/>
            </w:pPr>
            <w:r>
              <w:t>IsamErrorAfterInitialization</w:t>
            </w:r>
          </w:p>
        </w:tc>
        <w:tc>
          <w:tcPr>
            <w:tcW w:w="0" w:type="auto"/>
          </w:tcPr>
          <w:p w:rsidR="00D12762" w:rsidRDefault="00D47FDE">
            <w:pPr>
              <w:pStyle w:val="TableBodyText"/>
            </w:pPr>
            <w:r>
              <w:t xml:space="preserve">A restore cannot be started after initialization. </w:t>
            </w:r>
          </w:p>
          <w:p w:rsidR="00D12762" w:rsidRDefault="00D47FDE">
            <w:pPr>
              <w:pStyle w:val="TableBodyText"/>
            </w:pPr>
            <w:r>
              <w:t>(JET_errAfterInitialization)</w:t>
            </w:r>
          </w:p>
        </w:tc>
        <w:tc>
          <w:tcPr>
            <w:tcW w:w="0" w:type="auto"/>
          </w:tcPr>
          <w:p w:rsidR="00D12762" w:rsidRDefault="00D47FDE">
            <w:pPr>
              <w:pStyle w:val="TableBodyText"/>
            </w:pPr>
            <w:r>
              <w:t>0xFFFFF8C6,</w:t>
            </w:r>
          </w:p>
          <w:p w:rsidR="00D12762" w:rsidRDefault="00D47FDE">
            <w:pPr>
              <w:pStyle w:val="TableBodyText"/>
            </w:pPr>
            <w:r>
              <w:t>%xC6.F8.FF.FF</w:t>
            </w:r>
          </w:p>
        </w:tc>
      </w:tr>
      <w:tr w:rsidR="00D12762" w:rsidTr="00D12762">
        <w:tc>
          <w:tcPr>
            <w:tcW w:w="0" w:type="auto"/>
          </w:tcPr>
          <w:p w:rsidR="00D12762" w:rsidRDefault="00D47FDE">
            <w:pPr>
              <w:pStyle w:val="TableBodyText"/>
            </w:pPr>
            <w:r>
              <w:t>IsamErrorLogCorrupted</w:t>
            </w:r>
          </w:p>
        </w:tc>
        <w:tc>
          <w:tcPr>
            <w:tcW w:w="0" w:type="auto"/>
          </w:tcPr>
          <w:p w:rsidR="00D12762" w:rsidRDefault="00D47FDE">
            <w:pPr>
              <w:pStyle w:val="TableBodyText"/>
            </w:pPr>
            <w:r>
              <w:t>The logs could not be interpreted. (JET_errLogCorrupted)</w:t>
            </w:r>
          </w:p>
        </w:tc>
        <w:tc>
          <w:tcPr>
            <w:tcW w:w="0" w:type="auto"/>
          </w:tcPr>
          <w:p w:rsidR="00D12762" w:rsidRDefault="00D47FDE">
            <w:pPr>
              <w:pStyle w:val="TableBodyText"/>
            </w:pPr>
            <w:r>
              <w:t>0xFFFFF8C4,</w:t>
            </w:r>
          </w:p>
          <w:p w:rsidR="00D12762" w:rsidRDefault="00D47FDE">
            <w:pPr>
              <w:pStyle w:val="TableBodyText"/>
            </w:pPr>
            <w:r>
              <w:t>%xC4.F8.FF.FF</w:t>
            </w:r>
          </w:p>
        </w:tc>
      </w:tr>
      <w:tr w:rsidR="00D12762" w:rsidTr="00D12762">
        <w:tc>
          <w:tcPr>
            <w:tcW w:w="0" w:type="auto"/>
          </w:tcPr>
          <w:p w:rsidR="00D12762" w:rsidRDefault="00D47FDE">
            <w:pPr>
              <w:pStyle w:val="TableBodyText"/>
            </w:pPr>
            <w:r>
              <w:t>IsamErrorInvalidOperation</w:t>
            </w:r>
          </w:p>
        </w:tc>
        <w:tc>
          <w:tcPr>
            <w:tcW w:w="0" w:type="auto"/>
          </w:tcPr>
          <w:p w:rsidR="00D12762" w:rsidRDefault="00D47FDE">
            <w:pPr>
              <w:pStyle w:val="TableBodyText"/>
            </w:pPr>
            <w:r>
              <w:t>The operation is invalid. (JET_errInvalidOperation)</w:t>
            </w:r>
          </w:p>
        </w:tc>
        <w:tc>
          <w:tcPr>
            <w:tcW w:w="0" w:type="auto"/>
          </w:tcPr>
          <w:p w:rsidR="00D12762" w:rsidRDefault="00D47FDE">
            <w:pPr>
              <w:pStyle w:val="TableBodyText"/>
            </w:pPr>
            <w:r>
              <w:t>0xFFFFF88E,</w:t>
            </w:r>
          </w:p>
          <w:p w:rsidR="00D12762" w:rsidRDefault="00D47FDE">
            <w:pPr>
              <w:pStyle w:val="TableBodyText"/>
            </w:pPr>
            <w:r>
              <w:t>%x8E.F8.FF.FF</w:t>
            </w:r>
          </w:p>
        </w:tc>
      </w:tr>
      <w:tr w:rsidR="00D12762" w:rsidTr="00D12762">
        <w:tc>
          <w:tcPr>
            <w:tcW w:w="0" w:type="auto"/>
          </w:tcPr>
          <w:p w:rsidR="00D12762" w:rsidRDefault="00D47FDE">
            <w:pPr>
              <w:pStyle w:val="TableBodyText"/>
            </w:pPr>
            <w:r>
              <w:t>IsamErrorAccessDenied</w:t>
            </w:r>
          </w:p>
        </w:tc>
        <w:tc>
          <w:tcPr>
            <w:tcW w:w="0" w:type="auto"/>
          </w:tcPr>
          <w:p w:rsidR="00D12762" w:rsidRDefault="00D47FDE">
            <w:pPr>
              <w:pStyle w:val="TableBodyText"/>
            </w:pPr>
            <w:r>
              <w:t xml:space="preserve">Access is denied. </w:t>
            </w:r>
          </w:p>
          <w:p w:rsidR="00D12762" w:rsidRDefault="00D47FDE">
            <w:pPr>
              <w:pStyle w:val="TableBodyText"/>
            </w:pPr>
            <w:r>
              <w:t>(JET_errAccessDenied)</w:t>
            </w:r>
          </w:p>
        </w:tc>
        <w:tc>
          <w:tcPr>
            <w:tcW w:w="0" w:type="auto"/>
          </w:tcPr>
          <w:p w:rsidR="00D12762" w:rsidRDefault="00D47FDE">
            <w:pPr>
              <w:pStyle w:val="TableBodyText"/>
            </w:pPr>
            <w:r>
              <w:t>0xFFFFF88D,</w:t>
            </w:r>
          </w:p>
          <w:p w:rsidR="00D12762" w:rsidRDefault="00D47FDE">
            <w:pPr>
              <w:pStyle w:val="TableBodyText"/>
            </w:pPr>
            <w:r>
              <w:t>%x8D.F8.FF.FF</w:t>
            </w:r>
          </w:p>
        </w:tc>
      </w:tr>
      <w:tr w:rsidR="00D12762" w:rsidTr="00D12762">
        <w:tc>
          <w:tcPr>
            <w:tcW w:w="0" w:type="auto"/>
          </w:tcPr>
          <w:p w:rsidR="00D12762" w:rsidRDefault="00D47FDE">
            <w:pPr>
              <w:pStyle w:val="TableBodyText"/>
            </w:pPr>
            <w:r>
              <w:t>IsamErrorTooManySplits</w:t>
            </w:r>
          </w:p>
        </w:tc>
        <w:tc>
          <w:tcPr>
            <w:tcW w:w="0" w:type="auto"/>
          </w:tcPr>
          <w:p w:rsidR="00D12762" w:rsidRDefault="00D47FDE">
            <w:pPr>
              <w:pStyle w:val="TableBodyText"/>
            </w:pPr>
            <w:r>
              <w:t xml:space="preserve">An infinite split. </w:t>
            </w:r>
          </w:p>
          <w:p w:rsidR="00D12762" w:rsidRDefault="00D47FDE">
            <w:pPr>
              <w:pStyle w:val="TableBodyText"/>
            </w:pPr>
            <w:r>
              <w:t>(JET_errTooManySplits)</w:t>
            </w:r>
          </w:p>
        </w:tc>
        <w:tc>
          <w:tcPr>
            <w:tcW w:w="0" w:type="auto"/>
          </w:tcPr>
          <w:p w:rsidR="00D12762" w:rsidRDefault="00D47FDE">
            <w:pPr>
              <w:pStyle w:val="TableBodyText"/>
            </w:pPr>
            <w:r>
              <w:t>0xFFFFF88B,</w:t>
            </w:r>
          </w:p>
          <w:p w:rsidR="00D12762" w:rsidRDefault="00D47FDE">
            <w:pPr>
              <w:pStyle w:val="TableBodyText"/>
            </w:pPr>
            <w:r>
              <w:t>%x8B.F8.FF.FF</w:t>
            </w:r>
          </w:p>
        </w:tc>
      </w:tr>
      <w:tr w:rsidR="00D12762" w:rsidTr="00D12762">
        <w:tc>
          <w:tcPr>
            <w:tcW w:w="0" w:type="auto"/>
          </w:tcPr>
          <w:p w:rsidR="00D12762" w:rsidRDefault="00D47FDE">
            <w:pPr>
              <w:pStyle w:val="TableBodyText"/>
            </w:pPr>
            <w:r>
              <w:t>IsamErrorSessionSharingViolation</w:t>
            </w:r>
          </w:p>
        </w:tc>
        <w:tc>
          <w:tcPr>
            <w:tcW w:w="0" w:type="auto"/>
          </w:tcPr>
          <w:p w:rsidR="00D12762" w:rsidRDefault="00D47FDE">
            <w:pPr>
              <w:pStyle w:val="TableBodyText"/>
            </w:pPr>
            <w:r>
              <w:t>Multiple threads are usin</w:t>
            </w:r>
            <w:r>
              <w:t>g the same session. (JET_errSessionSharingViolation)</w:t>
            </w:r>
          </w:p>
        </w:tc>
        <w:tc>
          <w:tcPr>
            <w:tcW w:w="0" w:type="auto"/>
          </w:tcPr>
          <w:p w:rsidR="00D12762" w:rsidRDefault="00D47FDE">
            <w:pPr>
              <w:pStyle w:val="TableBodyText"/>
            </w:pPr>
            <w:r>
              <w:t>0xFFFFF88A,</w:t>
            </w:r>
          </w:p>
          <w:p w:rsidR="00D12762" w:rsidRDefault="00D47FDE">
            <w:pPr>
              <w:pStyle w:val="TableBodyText"/>
            </w:pPr>
            <w:r>
              <w:t>%x8A.F8.FF.FF</w:t>
            </w:r>
          </w:p>
        </w:tc>
      </w:tr>
      <w:tr w:rsidR="00D12762" w:rsidTr="00D12762">
        <w:tc>
          <w:tcPr>
            <w:tcW w:w="0" w:type="auto"/>
          </w:tcPr>
          <w:p w:rsidR="00D12762" w:rsidRDefault="00D47FDE">
            <w:pPr>
              <w:pStyle w:val="TableBodyText"/>
            </w:pPr>
            <w:r>
              <w:t>IsamErrorEntryPointNotFound</w:t>
            </w:r>
          </w:p>
        </w:tc>
        <w:tc>
          <w:tcPr>
            <w:tcW w:w="0" w:type="auto"/>
          </w:tcPr>
          <w:p w:rsidR="00D12762" w:rsidRDefault="00D47FDE">
            <w:pPr>
              <w:pStyle w:val="TableBodyText"/>
            </w:pPr>
            <w:r>
              <w:t xml:space="preserve">An entry point in a required DLL could not be </w:t>
            </w:r>
            <w:r>
              <w:lastRenderedPageBreak/>
              <w:t xml:space="preserve">found. </w:t>
            </w:r>
          </w:p>
          <w:p w:rsidR="00D12762" w:rsidRDefault="00D47FDE">
            <w:pPr>
              <w:pStyle w:val="TableBodyText"/>
            </w:pPr>
            <w:r>
              <w:t>(JET_errEntryPointNotFound)</w:t>
            </w:r>
          </w:p>
        </w:tc>
        <w:tc>
          <w:tcPr>
            <w:tcW w:w="0" w:type="auto"/>
          </w:tcPr>
          <w:p w:rsidR="00D12762" w:rsidRDefault="00D47FDE">
            <w:pPr>
              <w:pStyle w:val="TableBodyText"/>
            </w:pPr>
            <w:r>
              <w:lastRenderedPageBreak/>
              <w:t>0xFFFFF889,</w:t>
            </w:r>
          </w:p>
          <w:p w:rsidR="00D12762" w:rsidRDefault="00D47FDE">
            <w:pPr>
              <w:pStyle w:val="TableBodyText"/>
            </w:pPr>
            <w:r>
              <w:lastRenderedPageBreak/>
              <w:t>%x89.F8.FF.FF</w:t>
            </w:r>
          </w:p>
        </w:tc>
      </w:tr>
      <w:tr w:rsidR="00D12762" w:rsidTr="00D12762">
        <w:tc>
          <w:tcPr>
            <w:tcW w:w="0" w:type="auto"/>
          </w:tcPr>
          <w:p w:rsidR="00D12762" w:rsidRDefault="00D47FDE">
            <w:pPr>
              <w:pStyle w:val="TableBodyText"/>
            </w:pPr>
            <w:r>
              <w:lastRenderedPageBreak/>
              <w:t>IsamErrorSessionContextAlreadySet</w:t>
            </w:r>
          </w:p>
        </w:tc>
        <w:tc>
          <w:tcPr>
            <w:tcW w:w="0" w:type="auto"/>
          </w:tcPr>
          <w:p w:rsidR="00D12762" w:rsidRDefault="00D47FDE">
            <w:pPr>
              <w:pStyle w:val="TableBodyText"/>
            </w:pPr>
            <w:r>
              <w:t>The specified session already has a session context set. (JET_errSessionContextAlreadySet)</w:t>
            </w:r>
          </w:p>
        </w:tc>
        <w:tc>
          <w:tcPr>
            <w:tcW w:w="0" w:type="auto"/>
          </w:tcPr>
          <w:p w:rsidR="00D12762" w:rsidRDefault="00D47FDE">
            <w:pPr>
              <w:pStyle w:val="TableBodyText"/>
            </w:pPr>
            <w:r>
              <w:t>0xFFFFF888,</w:t>
            </w:r>
          </w:p>
          <w:p w:rsidR="00D12762" w:rsidRDefault="00D47FDE">
            <w:pPr>
              <w:pStyle w:val="TableBodyText"/>
            </w:pPr>
            <w:r>
              <w:t>%x88.F8.FF.FF</w:t>
            </w:r>
          </w:p>
        </w:tc>
      </w:tr>
      <w:tr w:rsidR="00D12762" w:rsidTr="00D12762">
        <w:tc>
          <w:tcPr>
            <w:tcW w:w="0" w:type="auto"/>
          </w:tcPr>
          <w:p w:rsidR="00D12762" w:rsidRDefault="00D47FDE">
            <w:pPr>
              <w:pStyle w:val="TableBodyText"/>
            </w:pPr>
            <w:r>
              <w:t>IsamErrorSessionContextNotSetByThisThread</w:t>
            </w:r>
          </w:p>
        </w:tc>
        <w:tc>
          <w:tcPr>
            <w:tcW w:w="0" w:type="auto"/>
          </w:tcPr>
          <w:p w:rsidR="00D12762" w:rsidRDefault="00D47FDE">
            <w:pPr>
              <w:pStyle w:val="TableBodyText"/>
            </w:pPr>
            <w:r>
              <w:t>An attempt was made to reset the session context, but the current thread was not the original on</w:t>
            </w:r>
            <w:r>
              <w:t>e that set the session context. (JET_errSessionContextNotSetByThisThread)</w:t>
            </w:r>
          </w:p>
        </w:tc>
        <w:tc>
          <w:tcPr>
            <w:tcW w:w="0" w:type="auto"/>
          </w:tcPr>
          <w:p w:rsidR="00D12762" w:rsidRDefault="00D47FDE">
            <w:pPr>
              <w:pStyle w:val="TableBodyText"/>
            </w:pPr>
            <w:r>
              <w:t>0xFFFFF887,</w:t>
            </w:r>
          </w:p>
          <w:p w:rsidR="00D12762" w:rsidRDefault="00D47FDE">
            <w:pPr>
              <w:pStyle w:val="TableBodyText"/>
            </w:pPr>
            <w:r>
              <w:t>%x87.F8.FF.FF</w:t>
            </w:r>
          </w:p>
        </w:tc>
      </w:tr>
      <w:tr w:rsidR="00D12762" w:rsidTr="00D12762">
        <w:tc>
          <w:tcPr>
            <w:tcW w:w="0" w:type="auto"/>
          </w:tcPr>
          <w:p w:rsidR="00D12762" w:rsidRDefault="00D47FDE">
            <w:pPr>
              <w:pStyle w:val="TableBodyText"/>
            </w:pPr>
            <w:r>
              <w:t>IsamErrorSessionInUse</w:t>
            </w:r>
          </w:p>
        </w:tc>
        <w:tc>
          <w:tcPr>
            <w:tcW w:w="0" w:type="auto"/>
          </w:tcPr>
          <w:p w:rsidR="00D12762" w:rsidRDefault="00D47FDE">
            <w:pPr>
              <w:pStyle w:val="TableBodyText"/>
            </w:pPr>
            <w:r>
              <w:t>An attempt was made to terminate the session currently in use. (JET_errSessionInUse)</w:t>
            </w:r>
          </w:p>
        </w:tc>
        <w:tc>
          <w:tcPr>
            <w:tcW w:w="0" w:type="auto"/>
          </w:tcPr>
          <w:p w:rsidR="00D12762" w:rsidRDefault="00D47FDE">
            <w:pPr>
              <w:pStyle w:val="TableBodyText"/>
            </w:pPr>
            <w:r>
              <w:t>0xFFFFF886,</w:t>
            </w:r>
          </w:p>
          <w:p w:rsidR="00D12762" w:rsidRDefault="00D47FDE">
            <w:pPr>
              <w:pStyle w:val="TableBodyText"/>
            </w:pPr>
            <w:r>
              <w:t>%x86.F8.FF.FF</w:t>
            </w:r>
          </w:p>
        </w:tc>
      </w:tr>
      <w:tr w:rsidR="00D12762" w:rsidTr="00D12762">
        <w:tc>
          <w:tcPr>
            <w:tcW w:w="0" w:type="auto"/>
          </w:tcPr>
          <w:p w:rsidR="00D12762" w:rsidRDefault="00D47FDE">
            <w:pPr>
              <w:pStyle w:val="TableBodyText"/>
            </w:pPr>
            <w:r>
              <w:t>IsamErrorRecordFormat</w:t>
            </w:r>
            <w:r>
              <w:t>ConversionFailed</w:t>
            </w:r>
          </w:p>
        </w:tc>
        <w:tc>
          <w:tcPr>
            <w:tcW w:w="0" w:type="auto"/>
          </w:tcPr>
          <w:p w:rsidR="00D12762" w:rsidRDefault="00D47FDE">
            <w:pPr>
              <w:pStyle w:val="TableBodyText"/>
            </w:pPr>
            <w:r>
              <w:t>An internal error occurred during a dynamic record format conversion. (JET_errRecordFormatConversionFailed)</w:t>
            </w:r>
          </w:p>
        </w:tc>
        <w:tc>
          <w:tcPr>
            <w:tcW w:w="0" w:type="auto"/>
          </w:tcPr>
          <w:p w:rsidR="00D12762" w:rsidRDefault="00D47FDE">
            <w:pPr>
              <w:pStyle w:val="TableBodyText"/>
            </w:pPr>
            <w:r>
              <w:t>0xFFFFF885,</w:t>
            </w:r>
          </w:p>
          <w:p w:rsidR="00D12762" w:rsidRDefault="00D47FDE">
            <w:pPr>
              <w:pStyle w:val="TableBodyText"/>
            </w:pPr>
            <w:r>
              <w:t>%x85.F8.FF.FF</w:t>
            </w:r>
          </w:p>
        </w:tc>
      </w:tr>
      <w:tr w:rsidR="00D12762" w:rsidTr="00D12762">
        <w:tc>
          <w:tcPr>
            <w:tcW w:w="0" w:type="auto"/>
          </w:tcPr>
          <w:p w:rsidR="00D12762" w:rsidRDefault="00D47FDE">
            <w:pPr>
              <w:pStyle w:val="TableBodyText"/>
            </w:pPr>
            <w:r>
              <w:t>IsamErrorOneDatabasePerSession</w:t>
            </w:r>
          </w:p>
        </w:tc>
        <w:tc>
          <w:tcPr>
            <w:tcW w:w="0" w:type="auto"/>
          </w:tcPr>
          <w:p w:rsidR="00D12762" w:rsidRDefault="00D47FDE">
            <w:pPr>
              <w:pStyle w:val="TableBodyText"/>
            </w:pPr>
            <w:r>
              <w:t xml:space="preserve">Only one open user database per session is allowed. </w:t>
            </w:r>
          </w:p>
          <w:p w:rsidR="00D12762" w:rsidRDefault="00D47FDE">
            <w:pPr>
              <w:pStyle w:val="TableBodyText"/>
            </w:pPr>
            <w:r>
              <w:t>(JET_errOneDatabasePerSession)</w:t>
            </w:r>
          </w:p>
        </w:tc>
        <w:tc>
          <w:tcPr>
            <w:tcW w:w="0" w:type="auto"/>
          </w:tcPr>
          <w:p w:rsidR="00D12762" w:rsidRDefault="00D47FDE">
            <w:pPr>
              <w:pStyle w:val="TableBodyText"/>
            </w:pPr>
            <w:r>
              <w:t>0xFFFFF884,</w:t>
            </w:r>
          </w:p>
          <w:p w:rsidR="00D12762" w:rsidRDefault="00D47FDE">
            <w:pPr>
              <w:pStyle w:val="TableBodyText"/>
            </w:pPr>
            <w:r>
              <w:t>%x84.F8.FF.FF</w:t>
            </w:r>
          </w:p>
        </w:tc>
      </w:tr>
      <w:tr w:rsidR="00D12762" w:rsidTr="00D12762">
        <w:tc>
          <w:tcPr>
            <w:tcW w:w="0" w:type="auto"/>
          </w:tcPr>
          <w:p w:rsidR="00D12762" w:rsidRDefault="00D47FDE">
            <w:pPr>
              <w:pStyle w:val="TableBodyText"/>
            </w:pPr>
            <w:r>
              <w:t>IsamErrorRollbackError</w:t>
            </w:r>
          </w:p>
        </w:tc>
        <w:tc>
          <w:tcPr>
            <w:tcW w:w="0" w:type="auto"/>
          </w:tcPr>
          <w:p w:rsidR="00D12762" w:rsidRDefault="00D47FDE">
            <w:pPr>
              <w:pStyle w:val="TableBodyText"/>
            </w:pPr>
            <w:r>
              <w:t>There was an error during rollback. (JET_errRollbackError)</w:t>
            </w:r>
          </w:p>
        </w:tc>
        <w:tc>
          <w:tcPr>
            <w:tcW w:w="0" w:type="auto"/>
          </w:tcPr>
          <w:p w:rsidR="00D12762" w:rsidRDefault="00D47FDE">
            <w:pPr>
              <w:pStyle w:val="TableBodyText"/>
            </w:pPr>
            <w:r>
              <w:t>0xFFFFF883,</w:t>
            </w:r>
          </w:p>
          <w:p w:rsidR="00D12762" w:rsidRDefault="00D47FDE">
            <w:pPr>
              <w:pStyle w:val="TableBodyText"/>
            </w:pPr>
            <w:r>
              <w:t>%x83.F8.FF.FF</w:t>
            </w:r>
          </w:p>
        </w:tc>
      </w:tr>
      <w:tr w:rsidR="00D12762" w:rsidTr="00D12762">
        <w:tc>
          <w:tcPr>
            <w:tcW w:w="0" w:type="auto"/>
          </w:tcPr>
          <w:p w:rsidR="00D12762" w:rsidRDefault="00D47FDE">
            <w:pPr>
              <w:pStyle w:val="TableBodyText"/>
            </w:pPr>
            <w:r>
              <w:t>IsamErrorCallbackFailed</w:t>
            </w:r>
          </w:p>
        </w:tc>
        <w:tc>
          <w:tcPr>
            <w:tcW w:w="0" w:type="auto"/>
          </w:tcPr>
          <w:p w:rsidR="00D12762" w:rsidRDefault="00D47FDE">
            <w:pPr>
              <w:pStyle w:val="TableBodyText"/>
            </w:pPr>
            <w:r>
              <w:t>A callback function call failed. (JET_errCallbackFailed)</w:t>
            </w:r>
          </w:p>
        </w:tc>
        <w:tc>
          <w:tcPr>
            <w:tcW w:w="0" w:type="auto"/>
          </w:tcPr>
          <w:p w:rsidR="00D12762" w:rsidRDefault="00D47FDE">
            <w:pPr>
              <w:pStyle w:val="TableBodyText"/>
            </w:pPr>
            <w:r>
              <w:t>0xFFFFF7</w:t>
            </w:r>
            <w:r>
              <w:t>CB,</w:t>
            </w:r>
          </w:p>
          <w:p w:rsidR="00D12762" w:rsidRDefault="00D47FDE">
            <w:pPr>
              <w:pStyle w:val="TableBodyText"/>
            </w:pPr>
            <w:r>
              <w:t>%xCB.F7.FF.FF</w:t>
            </w:r>
          </w:p>
        </w:tc>
      </w:tr>
      <w:tr w:rsidR="00D12762" w:rsidTr="00D12762">
        <w:tc>
          <w:tcPr>
            <w:tcW w:w="0" w:type="auto"/>
          </w:tcPr>
          <w:p w:rsidR="00D12762" w:rsidRDefault="00D47FDE">
            <w:pPr>
              <w:pStyle w:val="TableBodyText"/>
            </w:pPr>
            <w:r>
              <w:t>IsamErrorCallbackNotResolved</w:t>
            </w:r>
          </w:p>
        </w:tc>
        <w:tc>
          <w:tcPr>
            <w:tcW w:w="0" w:type="auto"/>
          </w:tcPr>
          <w:p w:rsidR="00D12762" w:rsidRDefault="00D47FDE">
            <w:pPr>
              <w:pStyle w:val="TableBodyText"/>
            </w:pPr>
            <w:r>
              <w:t>A callback function could not be found. (JET_errCallbackNotResolved)</w:t>
            </w:r>
          </w:p>
        </w:tc>
        <w:tc>
          <w:tcPr>
            <w:tcW w:w="0" w:type="auto"/>
          </w:tcPr>
          <w:p w:rsidR="00D12762" w:rsidRDefault="00D47FDE">
            <w:pPr>
              <w:pStyle w:val="TableBodyText"/>
            </w:pPr>
            <w:r>
              <w:t>0xFFFFF7CA,</w:t>
            </w:r>
          </w:p>
          <w:p w:rsidR="00D12762" w:rsidRDefault="00D47FDE">
            <w:pPr>
              <w:pStyle w:val="TableBodyText"/>
            </w:pPr>
            <w:r>
              <w:t>%xCA.F7.FF.FF</w:t>
            </w:r>
          </w:p>
        </w:tc>
      </w:tr>
      <w:tr w:rsidR="00D12762" w:rsidTr="00D12762">
        <w:tc>
          <w:tcPr>
            <w:tcW w:w="0" w:type="auto"/>
          </w:tcPr>
          <w:p w:rsidR="00D12762" w:rsidRDefault="00D47FDE">
            <w:pPr>
              <w:pStyle w:val="TableBodyText"/>
            </w:pPr>
            <w:r>
              <w:t>IsamErrorOSSnapshotInvalidSequence</w:t>
            </w:r>
          </w:p>
        </w:tc>
        <w:tc>
          <w:tcPr>
            <w:tcW w:w="0" w:type="auto"/>
          </w:tcPr>
          <w:p w:rsidR="00D12762" w:rsidRDefault="00D47FDE">
            <w:pPr>
              <w:pStyle w:val="TableBodyText"/>
            </w:pPr>
            <w:r>
              <w:t xml:space="preserve">The operating system shadow copy API was used in an invalid sequence. </w:t>
            </w:r>
            <w:r>
              <w:t>(JET_errOSSnapshotInvalidSequence)</w:t>
            </w:r>
          </w:p>
        </w:tc>
        <w:tc>
          <w:tcPr>
            <w:tcW w:w="0" w:type="auto"/>
          </w:tcPr>
          <w:p w:rsidR="00D12762" w:rsidRDefault="00D47FDE">
            <w:pPr>
              <w:pStyle w:val="TableBodyText"/>
            </w:pPr>
            <w:r>
              <w:t>0xFFFFF69F,</w:t>
            </w:r>
          </w:p>
          <w:p w:rsidR="00D12762" w:rsidRDefault="00D47FDE">
            <w:pPr>
              <w:pStyle w:val="TableBodyText"/>
            </w:pPr>
            <w:r>
              <w:t>%x9F.F6.FF.FF</w:t>
            </w:r>
          </w:p>
        </w:tc>
      </w:tr>
      <w:tr w:rsidR="00D12762" w:rsidTr="00D12762">
        <w:tc>
          <w:tcPr>
            <w:tcW w:w="0" w:type="auto"/>
          </w:tcPr>
          <w:p w:rsidR="00D12762" w:rsidRDefault="00D47FDE">
            <w:pPr>
              <w:pStyle w:val="TableBodyText"/>
            </w:pPr>
            <w:r>
              <w:t>IsamErrorOSSnapshotTimeOut</w:t>
            </w:r>
          </w:p>
        </w:tc>
        <w:tc>
          <w:tcPr>
            <w:tcW w:w="0" w:type="auto"/>
          </w:tcPr>
          <w:p w:rsidR="00D12762" w:rsidRDefault="00D47FDE">
            <w:pPr>
              <w:pStyle w:val="TableBodyText"/>
            </w:pPr>
            <w:r>
              <w:t>The operating system shadow copy ended with a time-out. (JET_errOSSnapshotTimeOut)</w:t>
            </w:r>
          </w:p>
        </w:tc>
        <w:tc>
          <w:tcPr>
            <w:tcW w:w="0" w:type="auto"/>
          </w:tcPr>
          <w:p w:rsidR="00D12762" w:rsidRDefault="00D47FDE">
            <w:pPr>
              <w:pStyle w:val="TableBodyText"/>
            </w:pPr>
            <w:r>
              <w:t>0xFFFFF69E,</w:t>
            </w:r>
          </w:p>
          <w:p w:rsidR="00D12762" w:rsidRDefault="00D47FDE">
            <w:pPr>
              <w:pStyle w:val="TableBodyText"/>
            </w:pPr>
            <w:r>
              <w:t>%x9E.F6.FF.FF</w:t>
            </w:r>
          </w:p>
        </w:tc>
      </w:tr>
      <w:tr w:rsidR="00D12762" w:rsidTr="00D12762">
        <w:tc>
          <w:tcPr>
            <w:tcW w:w="0" w:type="auto"/>
          </w:tcPr>
          <w:p w:rsidR="00D12762" w:rsidRDefault="00D47FDE">
            <w:pPr>
              <w:pStyle w:val="TableBodyText"/>
            </w:pPr>
            <w:r>
              <w:t>IsamErrorOSSnapshotNotAllowed</w:t>
            </w:r>
          </w:p>
        </w:tc>
        <w:tc>
          <w:tcPr>
            <w:tcW w:w="0" w:type="auto"/>
          </w:tcPr>
          <w:p w:rsidR="00D12762" w:rsidRDefault="00D47FDE">
            <w:pPr>
              <w:pStyle w:val="TableBodyText"/>
            </w:pPr>
            <w:r>
              <w:t>The operating system shadow</w:t>
            </w:r>
            <w:r>
              <w:t xml:space="preserve"> copy is not allowed because a backup or recovery in is progress. </w:t>
            </w:r>
          </w:p>
          <w:p w:rsidR="00D12762" w:rsidRDefault="00D47FDE">
            <w:pPr>
              <w:pStyle w:val="TableBodyText"/>
            </w:pPr>
            <w:r>
              <w:t>(JET_errOSSnapshotNotAllowed)</w:t>
            </w:r>
          </w:p>
        </w:tc>
        <w:tc>
          <w:tcPr>
            <w:tcW w:w="0" w:type="auto"/>
          </w:tcPr>
          <w:p w:rsidR="00D12762" w:rsidRDefault="00D47FDE">
            <w:pPr>
              <w:pStyle w:val="TableBodyText"/>
            </w:pPr>
            <w:r>
              <w:t>0xFFFFF69D,</w:t>
            </w:r>
          </w:p>
          <w:p w:rsidR="00D12762" w:rsidRDefault="00D47FDE">
            <w:pPr>
              <w:pStyle w:val="TableBodyText"/>
            </w:pPr>
            <w:r>
              <w:t>%x9D.F6.FF.FF</w:t>
            </w:r>
          </w:p>
        </w:tc>
      </w:tr>
      <w:tr w:rsidR="00D12762" w:rsidTr="00D12762">
        <w:tc>
          <w:tcPr>
            <w:tcW w:w="0" w:type="auto"/>
          </w:tcPr>
          <w:p w:rsidR="00D12762" w:rsidRDefault="00D47FDE">
            <w:pPr>
              <w:pStyle w:val="TableBodyText"/>
            </w:pPr>
            <w:r>
              <w:t>IsamErrorOSSnapshotInvalidSnapId</w:t>
            </w:r>
          </w:p>
        </w:tc>
        <w:tc>
          <w:tcPr>
            <w:tcW w:w="0" w:type="auto"/>
          </w:tcPr>
          <w:p w:rsidR="00D12762" w:rsidRDefault="00D47FDE">
            <w:pPr>
              <w:pStyle w:val="TableBodyText"/>
            </w:pPr>
            <w:r>
              <w:t xml:space="preserve">The operation failed because the specified operating system shadow copy handle was invalid. </w:t>
            </w:r>
          </w:p>
          <w:p w:rsidR="00D12762" w:rsidRDefault="00D47FDE">
            <w:pPr>
              <w:pStyle w:val="TableBodyText"/>
            </w:pPr>
            <w:r>
              <w:t>(JET_errOSSnapshotInvalidSnapId)</w:t>
            </w:r>
          </w:p>
        </w:tc>
        <w:tc>
          <w:tcPr>
            <w:tcW w:w="0" w:type="auto"/>
          </w:tcPr>
          <w:p w:rsidR="00D12762" w:rsidRDefault="00D47FDE">
            <w:pPr>
              <w:pStyle w:val="TableBodyText"/>
            </w:pPr>
            <w:r>
              <w:t>0xFFFFF69C,</w:t>
            </w:r>
          </w:p>
          <w:p w:rsidR="00D12762" w:rsidRDefault="00D47FDE">
            <w:pPr>
              <w:pStyle w:val="TableBodyText"/>
            </w:pPr>
            <w:r>
              <w:t>%x9C.F6.FF.FF</w:t>
            </w:r>
          </w:p>
        </w:tc>
      </w:tr>
      <w:tr w:rsidR="00D12762" w:rsidTr="00D12762">
        <w:tc>
          <w:tcPr>
            <w:tcW w:w="0" w:type="auto"/>
          </w:tcPr>
          <w:p w:rsidR="00D12762" w:rsidRDefault="00D47FDE">
            <w:pPr>
              <w:pStyle w:val="TableBodyText"/>
            </w:pPr>
            <w:r>
              <w:t>IsamErrorLSCallbackNotSpecified</w:t>
            </w:r>
          </w:p>
        </w:tc>
        <w:tc>
          <w:tcPr>
            <w:tcW w:w="0" w:type="auto"/>
          </w:tcPr>
          <w:p w:rsidR="00D12762" w:rsidRDefault="00D47FDE">
            <w:pPr>
              <w:pStyle w:val="TableBodyText"/>
            </w:pPr>
            <w:r>
              <w:t>An attempt was made to use local storage without a callback function being specified. (JET_errLSCallbackNotSpecified)</w:t>
            </w:r>
          </w:p>
        </w:tc>
        <w:tc>
          <w:tcPr>
            <w:tcW w:w="0" w:type="auto"/>
          </w:tcPr>
          <w:p w:rsidR="00D12762" w:rsidRDefault="00D47FDE">
            <w:pPr>
              <w:pStyle w:val="TableBodyText"/>
            </w:pPr>
            <w:r>
              <w:t>0xFFFFF448,</w:t>
            </w:r>
          </w:p>
          <w:p w:rsidR="00D12762" w:rsidRDefault="00D47FDE">
            <w:pPr>
              <w:pStyle w:val="TableBodyText"/>
            </w:pPr>
            <w:r>
              <w:t>%x48.F4.FF.FF</w:t>
            </w:r>
          </w:p>
        </w:tc>
      </w:tr>
      <w:tr w:rsidR="00D12762" w:rsidTr="00D12762">
        <w:tc>
          <w:tcPr>
            <w:tcW w:w="0" w:type="auto"/>
          </w:tcPr>
          <w:p w:rsidR="00D12762" w:rsidRDefault="00D47FDE">
            <w:pPr>
              <w:pStyle w:val="TableBodyText"/>
            </w:pPr>
            <w:r>
              <w:lastRenderedPageBreak/>
              <w:t>IsamErrorLSAlreadySet</w:t>
            </w:r>
          </w:p>
        </w:tc>
        <w:tc>
          <w:tcPr>
            <w:tcW w:w="0" w:type="auto"/>
          </w:tcPr>
          <w:p w:rsidR="00D12762" w:rsidRDefault="00D47FDE">
            <w:pPr>
              <w:pStyle w:val="TableBodyText"/>
            </w:pPr>
            <w:r>
              <w:t>An attempt was made to set the local storage for an object that already had it set. (JET_errLSAlreadySet)</w:t>
            </w:r>
          </w:p>
        </w:tc>
        <w:tc>
          <w:tcPr>
            <w:tcW w:w="0" w:type="auto"/>
          </w:tcPr>
          <w:p w:rsidR="00D12762" w:rsidRDefault="00D47FDE">
            <w:pPr>
              <w:pStyle w:val="TableBodyText"/>
            </w:pPr>
            <w:r>
              <w:t>0xFFFFF447,</w:t>
            </w:r>
          </w:p>
          <w:p w:rsidR="00D12762" w:rsidRDefault="00D47FDE">
            <w:pPr>
              <w:pStyle w:val="TableBodyText"/>
            </w:pPr>
            <w:r>
              <w:t>%x47.F4.FF.FF</w:t>
            </w:r>
          </w:p>
        </w:tc>
      </w:tr>
      <w:tr w:rsidR="00D12762" w:rsidTr="00D12762">
        <w:tc>
          <w:tcPr>
            <w:tcW w:w="0" w:type="auto"/>
          </w:tcPr>
          <w:p w:rsidR="00D12762" w:rsidRDefault="00D47FDE">
            <w:pPr>
              <w:pStyle w:val="TableBodyText"/>
            </w:pPr>
            <w:r>
              <w:t>IsamErrorLSNotSet</w:t>
            </w:r>
          </w:p>
        </w:tc>
        <w:tc>
          <w:tcPr>
            <w:tcW w:w="0" w:type="auto"/>
          </w:tcPr>
          <w:p w:rsidR="00D12762" w:rsidRDefault="00D47FDE">
            <w:pPr>
              <w:pStyle w:val="TableBodyText"/>
            </w:pPr>
            <w:r>
              <w:t>An attempt was made to retrieve local storage from an object that did not have it s</w:t>
            </w:r>
            <w:r>
              <w:t xml:space="preserve">et. </w:t>
            </w:r>
          </w:p>
          <w:p w:rsidR="00D12762" w:rsidRDefault="00D47FDE">
            <w:pPr>
              <w:pStyle w:val="TableBodyText"/>
            </w:pPr>
            <w:r>
              <w:t>(JET_errLSNotSet)</w:t>
            </w:r>
          </w:p>
        </w:tc>
        <w:tc>
          <w:tcPr>
            <w:tcW w:w="0" w:type="auto"/>
          </w:tcPr>
          <w:p w:rsidR="00D12762" w:rsidRDefault="00D47FDE">
            <w:pPr>
              <w:pStyle w:val="TableBodyText"/>
            </w:pPr>
            <w:r>
              <w:t>0xFFFFF446,</w:t>
            </w:r>
          </w:p>
          <w:p w:rsidR="00D12762" w:rsidRDefault="00D47FDE">
            <w:pPr>
              <w:pStyle w:val="TableBodyText"/>
            </w:pPr>
            <w:r>
              <w:t>%x46.F4.FF.FF</w:t>
            </w:r>
          </w:p>
        </w:tc>
      </w:tr>
      <w:tr w:rsidR="00D12762" w:rsidTr="00D12762">
        <w:tc>
          <w:tcPr>
            <w:tcW w:w="0" w:type="auto"/>
          </w:tcPr>
          <w:p w:rsidR="00D12762" w:rsidRDefault="00D47FDE">
            <w:pPr>
              <w:pStyle w:val="TableBodyText"/>
            </w:pPr>
            <w:r>
              <w:t>IsamErrorFileIOSparse</w:t>
            </w:r>
          </w:p>
        </w:tc>
        <w:tc>
          <w:tcPr>
            <w:tcW w:w="0" w:type="auto"/>
          </w:tcPr>
          <w:p w:rsidR="00D12762" w:rsidRDefault="00D47FDE">
            <w:pPr>
              <w:pStyle w:val="TableBodyText"/>
            </w:pPr>
            <w:r>
              <w:t xml:space="preserve">An I/O operation failed because it was attempted against an unallocated region of a file. </w:t>
            </w:r>
          </w:p>
          <w:p w:rsidR="00D12762" w:rsidRDefault="00D47FDE">
            <w:pPr>
              <w:pStyle w:val="TableBodyText"/>
            </w:pPr>
            <w:r>
              <w:t>(JET_errFileIOSparse)</w:t>
            </w:r>
          </w:p>
        </w:tc>
        <w:tc>
          <w:tcPr>
            <w:tcW w:w="0" w:type="auto"/>
          </w:tcPr>
          <w:p w:rsidR="00D12762" w:rsidRDefault="00D47FDE">
            <w:pPr>
              <w:pStyle w:val="TableBodyText"/>
            </w:pPr>
            <w:r>
              <w:t>0xFFFFF060,</w:t>
            </w:r>
          </w:p>
          <w:p w:rsidR="00D12762" w:rsidRDefault="00D47FDE">
            <w:pPr>
              <w:pStyle w:val="TableBodyText"/>
            </w:pPr>
            <w:r>
              <w:t>%x60.F0.FF.FF</w:t>
            </w:r>
          </w:p>
        </w:tc>
      </w:tr>
      <w:tr w:rsidR="00D12762" w:rsidTr="00D12762">
        <w:tc>
          <w:tcPr>
            <w:tcW w:w="0" w:type="auto"/>
          </w:tcPr>
          <w:p w:rsidR="00D12762" w:rsidRDefault="00D47FDE">
            <w:pPr>
              <w:pStyle w:val="TableBodyText"/>
            </w:pPr>
            <w:r>
              <w:t>IsamErrorFileIOBeyondEOF</w:t>
            </w:r>
          </w:p>
        </w:tc>
        <w:tc>
          <w:tcPr>
            <w:tcW w:w="0" w:type="auto"/>
          </w:tcPr>
          <w:p w:rsidR="00D12762" w:rsidRDefault="00D47FDE">
            <w:pPr>
              <w:pStyle w:val="TableBodyText"/>
            </w:pPr>
            <w:r>
              <w:t>A read was issued t</w:t>
            </w:r>
            <w:r>
              <w:t>o a location beyond the EOF (writes will expand the file). (JET_errFileIOBeyondEOF)</w:t>
            </w:r>
          </w:p>
        </w:tc>
        <w:tc>
          <w:tcPr>
            <w:tcW w:w="0" w:type="auto"/>
          </w:tcPr>
          <w:p w:rsidR="00D12762" w:rsidRDefault="00D47FDE">
            <w:pPr>
              <w:pStyle w:val="TableBodyText"/>
            </w:pPr>
            <w:r>
              <w:t>0xFFFFF05F,</w:t>
            </w:r>
          </w:p>
          <w:p w:rsidR="00D12762" w:rsidRDefault="00D47FDE">
            <w:pPr>
              <w:pStyle w:val="TableBodyText"/>
            </w:pPr>
            <w:r>
              <w:t>%x5F.F0.FF.FF</w:t>
            </w:r>
          </w:p>
        </w:tc>
      </w:tr>
      <w:tr w:rsidR="00D12762" w:rsidTr="00D12762">
        <w:tc>
          <w:tcPr>
            <w:tcW w:w="0" w:type="auto"/>
          </w:tcPr>
          <w:p w:rsidR="00D12762" w:rsidRDefault="00D47FDE">
            <w:pPr>
              <w:pStyle w:val="TableBodyText"/>
            </w:pPr>
            <w:r>
              <w:t>IsamErrorFileCompressed</w:t>
            </w:r>
          </w:p>
        </w:tc>
        <w:tc>
          <w:tcPr>
            <w:tcW w:w="0" w:type="auto"/>
          </w:tcPr>
          <w:p w:rsidR="00D12762" w:rsidRDefault="00D47FDE">
            <w:pPr>
              <w:pStyle w:val="TableBodyText"/>
            </w:pPr>
            <w:r>
              <w:t xml:space="preserve">Read/write access is not supported on compressed files. </w:t>
            </w:r>
          </w:p>
          <w:p w:rsidR="00D12762" w:rsidRDefault="00D47FDE">
            <w:pPr>
              <w:pStyle w:val="TableBodyText"/>
            </w:pPr>
            <w:r>
              <w:t>(JET_errFileCompressed)</w:t>
            </w:r>
          </w:p>
        </w:tc>
        <w:tc>
          <w:tcPr>
            <w:tcW w:w="0" w:type="auto"/>
          </w:tcPr>
          <w:p w:rsidR="00D12762" w:rsidRDefault="00D47FDE">
            <w:pPr>
              <w:pStyle w:val="TableBodyText"/>
            </w:pPr>
            <w:r>
              <w:t>0xFFFFF05B,</w:t>
            </w:r>
          </w:p>
          <w:p w:rsidR="00D12762" w:rsidRDefault="00D47FDE">
            <w:pPr>
              <w:pStyle w:val="TableBodyText"/>
            </w:pPr>
            <w:r>
              <w:t>%x5B.F0.FF.FF</w:t>
            </w:r>
          </w:p>
        </w:tc>
      </w:tr>
    </w:tbl>
    <w:p w:rsidR="00D12762" w:rsidRDefault="00D12762"/>
    <w:p w:rsidR="00D12762" w:rsidRDefault="00D47FDE">
      <w:pPr>
        <w:pStyle w:val="Heading3"/>
      </w:pPr>
      <w:bookmarkStart w:id="168" w:name="section_d054a399aeb94a29956ded4c00f1287f"/>
      <w:bookmarkStart w:id="169" w:name="_Toc127507561"/>
      <w:r>
        <w:t>Property Error Codes</w:t>
      </w:r>
      <w:bookmarkEnd w:id="168"/>
      <w:bookmarkEnd w:id="169"/>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D12762" w:rsidRDefault="00D47FDE">
      <w:r>
        <w:t xml:space="preserve">Property errors appear in two different contexts. When an error occurs in getting a property of an object, or a column of a table, from the server, then the type of </w:t>
      </w:r>
      <w:r>
        <w:t xml:space="preserve">the returned property value is ErrorCode (0x000A) and the property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xml:space="preserve">, that </w:t>
      </w:r>
      <w:r>
        <w:t>includes the error code.</w:t>
      </w:r>
    </w:p>
    <w:p w:rsidR="00D12762" w:rsidRDefault="00D47FDE">
      <w:r>
        <w:t>Most property error codes are also used as general error codes, but they have a special meaning in the context of a property operation.</w:t>
      </w:r>
    </w:p>
    <w:p w:rsidR="00D12762" w:rsidRDefault="00D47FDE">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Error code name</w:t>
            </w:r>
          </w:p>
        </w:tc>
        <w:tc>
          <w:tcPr>
            <w:tcW w:w="0" w:type="auto"/>
            <w:shd w:val="clear" w:color="auto" w:fill="E0E0E0"/>
          </w:tcPr>
          <w:p w:rsidR="00D12762" w:rsidRDefault="00D47FDE">
            <w:pPr>
              <w:pStyle w:val="TableHeaderText"/>
            </w:pPr>
            <w:r>
              <w:t>Description (alterna</w:t>
            </w:r>
            <w:r>
              <w:t>te names)</w:t>
            </w:r>
          </w:p>
        </w:tc>
        <w:tc>
          <w:tcPr>
            <w:tcW w:w="0" w:type="auto"/>
            <w:shd w:val="clear" w:color="auto" w:fill="E0E0E0"/>
          </w:tcPr>
          <w:p w:rsidR="00D12762" w:rsidRDefault="00D47FDE">
            <w:pPr>
              <w:pStyle w:val="TableHeaderText"/>
            </w:pPr>
            <w:r>
              <w:t>Numeric value (hex)</w:t>
            </w:r>
          </w:p>
        </w:tc>
      </w:tr>
      <w:tr w:rsidR="00D12762" w:rsidTr="00D12762">
        <w:tc>
          <w:tcPr>
            <w:tcW w:w="0" w:type="auto"/>
            <w:shd w:val="clear" w:color="auto" w:fill="auto"/>
          </w:tcPr>
          <w:p w:rsidR="00D12762" w:rsidRDefault="00D47FDE">
            <w:pPr>
              <w:pStyle w:val="TableBodyText"/>
            </w:pPr>
            <w:r>
              <w:t>NotEnoughMemory</w:t>
            </w:r>
          </w:p>
        </w:tc>
        <w:tc>
          <w:tcPr>
            <w:tcW w:w="0" w:type="auto"/>
            <w:shd w:val="clear" w:color="auto" w:fill="auto"/>
          </w:tcPr>
          <w:p w:rsidR="00D12762" w:rsidRDefault="00D47FDE">
            <w:pPr>
              <w:pStyle w:val="TableBodyText"/>
            </w:pPr>
            <w:r>
              <w:t xml:space="preserve">On get, indicates that the property or column value is too large to be retrieved by the request, and the property value needs to be accessed with the </w:t>
            </w:r>
            <w:r>
              <w:rPr>
                <w:b/>
              </w:rPr>
              <w:t>RopOpenStream</w:t>
            </w:r>
            <w:r>
              <w:t xml:space="preserve"> ROP ([MS-OXCROPS] section 2.2.9.1).</w:t>
            </w:r>
          </w:p>
          <w:p w:rsidR="00D12762" w:rsidRDefault="00D47FDE">
            <w:pPr>
              <w:pStyle w:val="TableBodyText"/>
            </w:pPr>
            <w:r>
              <w:t>(E_NOMEMORY, MAPI_E_NOT_ENOUGH_MEMORY)</w:t>
            </w:r>
          </w:p>
        </w:tc>
        <w:tc>
          <w:tcPr>
            <w:tcW w:w="0" w:type="auto"/>
            <w:shd w:val="clear" w:color="auto" w:fill="auto"/>
          </w:tcPr>
          <w:p w:rsidR="00D12762" w:rsidRDefault="00D47FDE">
            <w:pPr>
              <w:pStyle w:val="TableBodyText"/>
            </w:pPr>
            <w:r>
              <w:t>0x8007000E,</w:t>
            </w:r>
          </w:p>
          <w:p w:rsidR="00D12762" w:rsidRDefault="00D47FDE">
            <w:pPr>
              <w:pStyle w:val="TableBodyText"/>
            </w:pPr>
            <w:r>
              <w:t>%x0E.00.07.80</w:t>
            </w:r>
          </w:p>
        </w:tc>
      </w:tr>
      <w:tr w:rsidR="00D12762" w:rsidTr="00D12762">
        <w:tc>
          <w:tcPr>
            <w:tcW w:w="0" w:type="auto"/>
            <w:shd w:val="clear" w:color="auto" w:fill="auto"/>
          </w:tcPr>
          <w:p w:rsidR="00D12762" w:rsidRDefault="00D47FDE">
            <w:pPr>
              <w:pStyle w:val="TableBodyText"/>
            </w:pPr>
            <w:r>
              <w:t>NotFound</w:t>
            </w:r>
          </w:p>
        </w:tc>
        <w:tc>
          <w:tcPr>
            <w:tcW w:w="0" w:type="auto"/>
            <w:shd w:val="clear" w:color="auto" w:fill="auto"/>
          </w:tcPr>
          <w:p w:rsidR="00D12762" w:rsidRDefault="00D47FDE">
            <w:pPr>
              <w:pStyle w:val="TableBodyText"/>
            </w:pPr>
            <w:r>
              <w:t>On get, indicates that the property or column has no value for this object.</w:t>
            </w:r>
          </w:p>
          <w:p w:rsidR="00D12762" w:rsidRDefault="00D47FDE">
            <w:pPr>
              <w:pStyle w:val="TableBodyText"/>
            </w:pPr>
            <w:r>
              <w:t>(MAPI_E_NOT_FOUND)</w:t>
            </w:r>
          </w:p>
        </w:tc>
        <w:tc>
          <w:tcPr>
            <w:tcW w:w="0" w:type="auto"/>
            <w:shd w:val="clear" w:color="auto" w:fill="auto"/>
          </w:tcPr>
          <w:p w:rsidR="00D12762" w:rsidRDefault="00D47FDE">
            <w:pPr>
              <w:pStyle w:val="TableBodyText"/>
            </w:pPr>
            <w:r>
              <w:t>0x8004010F,</w:t>
            </w:r>
          </w:p>
          <w:p w:rsidR="00D12762" w:rsidRDefault="00D47FDE">
            <w:pPr>
              <w:pStyle w:val="TableBodyText"/>
            </w:pPr>
            <w:r>
              <w:t>%x0F.01.04.80</w:t>
            </w:r>
          </w:p>
        </w:tc>
      </w:tr>
      <w:tr w:rsidR="00D12762" w:rsidTr="00D12762">
        <w:tc>
          <w:tcPr>
            <w:tcW w:w="0" w:type="auto"/>
            <w:shd w:val="clear" w:color="auto" w:fill="auto"/>
          </w:tcPr>
          <w:p w:rsidR="00D12762" w:rsidRDefault="00D47FDE">
            <w:pPr>
              <w:pStyle w:val="TableBodyText"/>
            </w:pPr>
            <w:r>
              <w:t>BadValue</w:t>
            </w:r>
          </w:p>
        </w:tc>
        <w:tc>
          <w:tcPr>
            <w:tcW w:w="0" w:type="auto"/>
            <w:shd w:val="clear" w:color="auto" w:fill="auto"/>
          </w:tcPr>
          <w:p w:rsidR="00D12762" w:rsidRDefault="00D47FDE">
            <w:pPr>
              <w:pStyle w:val="TableBodyText"/>
            </w:pPr>
            <w:r>
              <w:t>On set, indicates that the property value is not a</w:t>
            </w:r>
            <w:r>
              <w:t>cceptable to the server.</w:t>
            </w:r>
          </w:p>
          <w:p w:rsidR="00D12762" w:rsidRDefault="00D47FDE">
            <w:pPr>
              <w:pStyle w:val="TableBodyText"/>
            </w:pPr>
            <w:r>
              <w:t>(MAPI_E_BAD_VALUE, ecPropBadValue)</w:t>
            </w:r>
          </w:p>
        </w:tc>
        <w:tc>
          <w:tcPr>
            <w:tcW w:w="0" w:type="auto"/>
            <w:shd w:val="clear" w:color="auto" w:fill="auto"/>
          </w:tcPr>
          <w:p w:rsidR="00D12762" w:rsidRDefault="00D47FDE">
            <w:pPr>
              <w:pStyle w:val="TableBodyText"/>
            </w:pPr>
            <w:r>
              <w:t>0x80040301,</w:t>
            </w:r>
          </w:p>
          <w:p w:rsidR="00D12762" w:rsidRDefault="00D47FDE">
            <w:pPr>
              <w:pStyle w:val="TableBodyText"/>
            </w:pPr>
            <w:r>
              <w:t>%x01.03.04.80</w:t>
            </w:r>
          </w:p>
        </w:tc>
      </w:tr>
      <w:tr w:rsidR="00D12762" w:rsidTr="00D12762">
        <w:tc>
          <w:tcPr>
            <w:tcW w:w="0" w:type="auto"/>
            <w:shd w:val="clear" w:color="auto" w:fill="auto"/>
          </w:tcPr>
          <w:p w:rsidR="00D12762" w:rsidRDefault="00D47FDE">
            <w:pPr>
              <w:pStyle w:val="TableBodyText"/>
            </w:pPr>
            <w:r>
              <w:t>InvalidType</w:t>
            </w:r>
          </w:p>
        </w:tc>
        <w:tc>
          <w:tcPr>
            <w:tcW w:w="0" w:type="auto"/>
            <w:shd w:val="clear" w:color="auto" w:fill="auto"/>
          </w:tcPr>
          <w:p w:rsidR="00D12762" w:rsidRDefault="00D47FDE">
            <w:pPr>
              <w:pStyle w:val="TableBodyText"/>
            </w:pPr>
            <w:r>
              <w:t>On get or set, indicates that the data type passed with the property or column is undefined.</w:t>
            </w:r>
          </w:p>
          <w:p w:rsidR="00D12762" w:rsidRDefault="00D47FDE">
            <w:pPr>
              <w:pStyle w:val="TableBodyText"/>
            </w:pPr>
            <w:r>
              <w:t>(MAPI_E_INVALID_TYPE, ecInvalidType)</w:t>
            </w:r>
          </w:p>
        </w:tc>
        <w:tc>
          <w:tcPr>
            <w:tcW w:w="0" w:type="auto"/>
            <w:shd w:val="clear" w:color="auto" w:fill="auto"/>
          </w:tcPr>
          <w:p w:rsidR="00D12762" w:rsidRDefault="00D47FDE">
            <w:pPr>
              <w:pStyle w:val="TableBodyText"/>
            </w:pPr>
            <w:r>
              <w:t>0x80040302,</w:t>
            </w:r>
          </w:p>
          <w:p w:rsidR="00D12762" w:rsidRDefault="00D47FDE">
            <w:pPr>
              <w:pStyle w:val="TableBodyText"/>
            </w:pPr>
            <w:r>
              <w:t>%x02.03.04.80</w:t>
            </w:r>
          </w:p>
        </w:tc>
      </w:tr>
      <w:tr w:rsidR="00D12762" w:rsidTr="00D12762">
        <w:tc>
          <w:tcPr>
            <w:tcW w:w="0" w:type="auto"/>
            <w:shd w:val="clear" w:color="auto" w:fill="auto"/>
          </w:tcPr>
          <w:p w:rsidR="00D12762" w:rsidRDefault="00D47FDE">
            <w:pPr>
              <w:pStyle w:val="TableBodyText"/>
            </w:pPr>
            <w:r>
              <w:lastRenderedPageBreak/>
              <w:t>UnsupportedType</w:t>
            </w:r>
          </w:p>
        </w:tc>
        <w:tc>
          <w:tcPr>
            <w:tcW w:w="0" w:type="auto"/>
            <w:shd w:val="clear" w:color="auto" w:fill="auto"/>
          </w:tcPr>
          <w:p w:rsidR="00D12762" w:rsidRDefault="00D47FDE">
            <w:pPr>
              <w:pStyle w:val="TableBodyText"/>
            </w:pPr>
            <w:r>
              <w:t>On get or set, indicates that the data type passed with the property or column is not acceptable to the server.</w:t>
            </w:r>
          </w:p>
          <w:p w:rsidR="00D12762" w:rsidRDefault="00D47FDE">
            <w:pPr>
              <w:pStyle w:val="TableBodyText"/>
            </w:pPr>
            <w:r>
              <w:t>(MAPI_E_TYPE_NO_SUPPORT, ecTypeNotSupported)</w:t>
            </w:r>
          </w:p>
        </w:tc>
        <w:tc>
          <w:tcPr>
            <w:tcW w:w="0" w:type="auto"/>
            <w:shd w:val="clear" w:color="auto" w:fill="auto"/>
          </w:tcPr>
          <w:p w:rsidR="00D12762" w:rsidRDefault="00D47FDE">
            <w:pPr>
              <w:pStyle w:val="TableBodyText"/>
            </w:pPr>
            <w:r>
              <w:t>0x80040303,</w:t>
            </w:r>
          </w:p>
          <w:p w:rsidR="00D12762" w:rsidRDefault="00D47FDE">
            <w:pPr>
              <w:pStyle w:val="TableBodyText"/>
            </w:pPr>
            <w:r>
              <w:t>%x03.03.04.80</w:t>
            </w:r>
          </w:p>
        </w:tc>
      </w:tr>
      <w:tr w:rsidR="00D12762" w:rsidTr="00D12762">
        <w:tc>
          <w:tcPr>
            <w:tcW w:w="0" w:type="auto"/>
            <w:shd w:val="clear" w:color="auto" w:fill="auto"/>
          </w:tcPr>
          <w:p w:rsidR="00D12762" w:rsidRDefault="00D47FDE">
            <w:pPr>
              <w:pStyle w:val="TableBodyText"/>
            </w:pPr>
            <w:r>
              <w:t>UnexpectedType</w:t>
            </w:r>
          </w:p>
        </w:tc>
        <w:tc>
          <w:tcPr>
            <w:tcW w:w="0" w:type="auto"/>
            <w:shd w:val="clear" w:color="auto" w:fill="auto"/>
          </w:tcPr>
          <w:p w:rsidR="00D12762" w:rsidRDefault="00D47FDE">
            <w:pPr>
              <w:pStyle w:val="TableBodyText"/>
            </w:pPr>
            <w:r>
              <w:t>On get or set, indicates that the data ty</w:t>
            </w:r>
            <w:r>
              <w:t>pe passed with the property or column is not the type expected by the server.</w:t>
            </w:r>
          </w:p>
          <w:p w:rsidR="00D12762" w:rsidRDefault="00D47FDE">
            <w:pPr>
              <w:pStyle w:val="TableBodyText"/>
            </w:pPr>
            <w:r>
              <w:t>(MAPI_E_UNEXPECTED_TYPE, ecPropType)</w:t>
            </w:r>
          </w:p>
        </w:tc>
        <w:tc>
          <w:tcPr>
            <w:tcW w:w="0" w:type="auto"/>
            <w:shd w:val="clear" w:color="auto" w:fill="auto"/>
          </w:tcPr>
          <w:p w:rsidR="00D12762" w:rsidRDefault="00D47FDE">
            <w:pPr>
              <w:pStyle w:val="TableBodyText"/>
            </w:pPr>
            <w:r>
              <w:t>0x80040304,</w:t>
            </w:r>
          </w:p>
          <w:p w:rsidR="00D12762" w:rsidRDefault="00D47FDE">
            <w:pPr>
              <w:pStyle w:val="TableBodyText"/>
            </w:pPr>
            <w:r>
              <w:t>%x04.03.04.80</w:t>
            </w:r>
          </w:p>
        </w:tc>
      </w:tr>
      <w:tr w:rsidR="00D12762" w:rsidTr="00D12762">
        <w:tc>
          <w:tcPr>
            <w:tcW w:w="0" w:type="auto"/>
            <w:shd w:val="clear" w:color="auto" w:fill="auto"/>
          </w:tcPr>
          <w:p w:rsidR="00D12762" w:rsidRDefault="00D47FDE">
            <w:pPr>
              <w:pStyle w:val="TableBodyText"/>
            </w:pPr>
            <w:r>
              <w:t>TooBig</w:t>
            </w:r>
          </w:p>
        </w:tc>
        <w:tc>
          <w:tcPr>
            <w:tcW w:w="0" w:type="auto"/>
            <w:shd w:val="clear" w:color="auto" w:fill="auto"/>
          </w:tcPr>
          <w:p w:rsidR="00D12762" w:rsidRDefault="00D47FDE">
            <w:pPr>
              <w:pStyle w:val="TableBodyText"/>
            </w:pPr>
            <w:r>
              <w:t>Indicates that the result set of the operation is too big for the server to return.</w:t>
            </w:r>
          </w:p>
          <w:p w:rsidR="00D12762" w:rsidRDefault="00D47FDE">
            <w:pPr>
              <w:pStyle w:val="TableBodyText"/>
            </w:pPr>
            <w:r>
              <w:t xml:space="preserve">(MAPI_E_TOO_BIG, </w:t>
            </w:r>
            <w:r>
              <w:t>ecTooBig)</w:t>
            </w:r>
          </w:p>
        </w:tc>
        <w:tc>
          <w:tcPr>
            <w:tcW w:w="0" w:type="auto"/>
            <w:shd w:val="clear" w:color="auto" w:fill="auto"/>
          </w:tcPr>
          <w:p w:rsidR="00D12762" w:rsidRDefault="00D47FDE">
            <w:pPr>
              <w:pStyle w:val="TableBodyText"/>
            </w:pPr>
            <w:r>
              <w:t>0x80040305,</w:t>
            </w:r>
          </w:p>
          <w:p w:rsidR="00D12762" w:rsidRDefault="00D47FDE">
            <w:pPr>
              <w:pStyle w:val="TableBodyText"/>
            </w:pPr>
            <w:r>
              <w:t>%x05.03.04.80</w:t>
            </w:r>
          </w:p>
        </w:tc>
      </w:tr>
      <w:tr w:rsidR="00D12762" w:rsidTr="00D12762">
        <w:tc>
          <w:tcPr>
            <w:tcW w:w="0" w:type="auto"/>
            <w:shd w:val="clear" w:color="auto" w:fill="auto"/>
          </w:tcPr>
          <w:p w:rsidR="00D12762" w:rsidRDefault="00D47FDE">
            <w:pPr>
              <w:pStyle w:val="TableBodyText"/>
            </w:pPr>
            <w:r>
              <w:t>DeclineCopy</w:t>
            </w:r>
          </w:p>
        </w:tc>
        <w:tc>
          <w:tcPr>
            <w:tcW w:w="0" w:type="auto"/>
            <w:shd w:val="clear" w:color="auto" w:fill="auto"/>
          </w:tcPr>
          <w:p w:rsidR="00D12762" w:rsidRDefault="00D47FDE">
            <w:pPr>
              <w:pStyle w:val="TableBodyText"/>
            </w:pPr>
            <w:r>
              <w:t>On a copy operation, indicates that the server cannot copy the object, possibly because the source and destination are on different types of servers, and the server will delegate the copying to client code.</w:t>
            </w:r>
          </w:p>
          <w:p w:rsidR="00D12762" w:rsidRDefault="00D47FDE">
            <w:pPr>
              <w:pStyle w:val="TableBodyText"/>
            </w:pPr>
            <w:r>
              <w:t>(MAPI_E_DECLINE_COPY)</w:t>
            </w:r>
          </w:p>
        </w:tc>
        <w:tc>
          <w:tcPr>
            <w:tcW w:w="0" w:type="auto"/>
            <w:shd w:val="clear" w:color="auto" w:fill="auto"/>
          </w:tcPr>
          <w:p w:rsidR="00D12762" w:rsidRDefault="00D47FDE">
            <w:pPr>
              <w:pStyle w:val="TableBodyText"/>
            </w:pPr>
            <w:r>
              <w:t>0x80040306,</w:t>
            </w:r>
          </w:p>
          <w:p w:rsidR="00D12762" w:rsidRDefault="00D47FDE">
            <w:pPr>
              <w:pStyle w:val="TableBodyText"/>
            </w:pPr>
            <w:r>
              <w:t>%x06.03.04.80</w:t>
            </w:r>
          </w:p>
        </w:tc>
      </w:tr>
      <w:tr w:rsidR="00D12762" w:rsidTr="00D12762">
        <w:tc>
          <w:tcPr>
            <w:tcW w:w="0" w:type="auto"/>
            <w:shd w:val="clear" w:color="auto" w:fill="auto"/>
          </w:tcPr>
          <w:p w:rsidR="00D12762" w:rsidRDefault="00D47FDE">
            <w:pPr>
              <w:pStyle w:val="TableBodyText"/>
            </w:pPr>
            <w:r>
              <w:t>UnexpectedId</w:t>
            </w:r>
          </w:p>
        </w:tc>
        <w:tc>
          <w:tcPr>
            <w:tcW w:w="0" w:type="auto"/>
            <w:shd w:val="clear" w:color="auto" w:fill="auto"/>
          </w:tcPr>
          <w:p w:rsidR="00D12762" w:rsidRDefault="00D47FDE">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0x8000 through 0xFFFF).</w:t>
            </w:r>
          </w:p>
          <w:p w:rsidR="00D12762" w:rsidRDefault="00D47FDE">
            <w:pPr>
              <w:pStyle w:val="TableBodyText"/>
            </w:pPr>
            <w:r>
              <w:t>(MAPI_E_UNEXPECTED_ID)</w:t>
            </w:r>
          </w:p>
        </w:tc>
        <w:tc>
          <w:tcPr>
            <w:tcW w:w="0" w:type="auto"/>
            <w:shd w:val="clear" w:color="auto" w:fill="auto"/>
          </w:tcPr>
          <w:p w:rsidR="00D12762" w:rsidRDefault="00D47FDE">
            <w:pPr>
              <w:pStyle w:val="TableBodyText"/>
            </w:pPr>
            <w:r>
              <w:t>0x80040307,</w:t>
            </w:r>
          </w:p>
          <w:p w:rsidR="00D12762" w:rsidRDefault="00D47FDE">
            <w:pPr>
              <w:pStyle w:val="TableBodyText"/>
            </w:pPr>
            <w:r>
              <w:t>%x07.03.04.80</w:t>
            </w:r>
          </w:p>
        </w:tc>
      </w:tr>
    </w:tbl>
    <w:p w:rsidR="00D12762" w:rsidRDefault="00D12762"/>
    <w:p w:rsidR="00D12762" w:rsidRDefault="00D47FDE">
      <w:pPr>
        <w:pStyle w:val="Heading3"/>
      </w:pPr>
      <w:bookmarkStart w:id="170" w:name="section_ed3d71fb01da4140a734386cd0f8ab79"/>
      <w:bookmarkStart w:id="171" w:name="_Toc127507562"/>
      <w:r>
        <w:t>Warning Codes</w:t>
      </w:r>
      <w:bookmarkEnd w:id="170"/>
      <w:bookmarkEnd w:id="171"/>
      <w:r>
        <w:fldChar w:fldCharType="begin"/>
      </w:r>
      <w:r>
        <w:instrText xml:space="preserve"> XE "Error codes:Warning codes" </w:instrText>
      </w:r>
      <w:r>
        <w:fldChar w:fldCharType="end"/>
      </w:r>
      <w:r>
        <w:fldChar w:fldCharType="begin"/>
      </w:r>
      <w:r>
        <w:instrText xml:space="preserve"> XE "Warning codes" </w:instrText>
      </w:r>
      <w:r>
        <w:fldChar w:fldCharType="end"/>
      </w:r>
    </w:p>
    <w:p w:rsidR="00D12762" w:rsidRDefault="00D47FDE">
      <w:r>
        <w:t xml:space="preserve">Warning codes indicate that while the operation as a whole was processed successfully by the server, individual items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90" w:anchor="Section_13af691127e54aa0bb75637b02d4f2ef">
        <w:r>
          <w:rPr>
            <w:rStyle w:val="Hyperlink"/>
          </w:rPr>
          <w:t>[MS-OXCROPS]</w:t>
        </w:r>
      </w:hyperlink>
      <w:r>
        <w:t xml:space="preserve"> section 2.2.8.3)</w:t>
      </w:r>
      <w:r>
        <w:t xml:space="preserve"> and one of the three properties does not exist on the Message object, then in the response buffer:</w:t>
      </w:r>
    </w:p>
    <w:p w:rsidR="00D12762" w:rsidRDefault="00D47FDE">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D12762" w:rsidRDefault="00D47FDE">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PtypErrorCode</w:t>
      </w:r>
      <w:r>
        <w:t xml:space="preserve"> (section </w:t>
      </w:r>
      <w:hyperlink w:anchor="Section_0c77892e288e435a9c49be1c20c7afdb" w:history="1">
        <w:r>
          <w:rPr>
            <w:rStyle w:val="Hyperlink"/>
          </w:rPr>
          <w:t>2.11.1</w:t>
        </w:r>
      </w:hyperlink>
      <w:r>
        <w:t>).</w:t>
      </w:r>
    </w:p>
    <w:p w:rsidR="00D12762" w:rsidRDefault="00D47FDE">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D12762" w:rsidRDefault="00D47FDE">
      <w:r>
        <w:t>Warning codes are presented in the following table.</w:t>
      </w:r>
    </w:p>
    <w:tbl>
      <w:tblPr>
        <w:tblStyle w:val="Table-ShadedHeader"/>
        <w:tblW w:w="0" w:type="auto"/>
        <w:tblLook w:val="04A0" w:firstRow="1" w:lastRow="0" w:firstColumn="1" w:lastColumn="0" w:noHBand="0" w:noVBand="1"/>
      </w:tblPr>
      <w:tblGrid>
        <w:gridCol w:w="3877"/>
        <w:gridCol w:w="4050"/>
        <w:gridCol w:w="1548"/>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Warning code name</w:t>
            </w:r>
          </w:p>
        </w:tc>
        <w:tc>
          <w:tcPr>
            <w:tcW w:w="0" w:type="auto"/>
            <w:shd w:val="clear" w:color="auto" w:fill="E0E0E0"/>
          </w:tcPr>
          <w:p w:rsidR="00D12762" w:rsidRDefault="00D47FDE">
            <w:pPr>
              <w:pStyle w:val="TableHeaderText"/>
            </w:pPr>
            <w:r>
              <w:t>Description (alternate names)</w:t>
            </w:r>
          </w:p>
        </w:tc>
        <w:tc>
          <w:tcPr>
            <w:tcW w:w="0" w:type="auto"/>
            <w:shd w:val="clear" w:color="auto" w:fill="E0E0E0"/>
          </w:tcPr>
          <w:p w:rsidR="00D12762" w:rsidRDefault="00D47FDE">
            <w:pPr>
              <w:pStyle w:val="TableHeaderText"/>
            </w:pPr>
            <w:r>
              <w:t>Numeric value (hex)</w:t>
            </w:r>
          </w:p>
        </w:tc>
      </w:tr>
      <w:tr w:rsidR="00D12762" w:rsidTr="00D12762">
        <w:tc>
          <w:tcPr>
            <w:tcW w:w="0" w:type="auto"/>
            <w:shd w:val="clear" w:color="auto" w:fill="auto"/>
          </w:tcPr>
          <w:p w:rsidR="00D12762" w:rsidRDefault="00D47FDE">
            <w:pPr>
              <w:pStyle w:val="TableBodyText"/>
            </w:pPr>
            <w:r>
              <w:t>ErrorsReturned</w:t>
            </w:r>
          </w:p>
        </w:tc>
        <w:tc>
          <w:tcPr>
            <w:tcW w:w="0" w:type="auto"/>
            <w:shd w:val="clear" w:color="auto" w:fill="auto"/>
          </w:tcPr>
          <w:p w:rsidR="00D12762" w:rsidRDefault="00D47FDE">
            <w:pPr>
              <w:pStyle w:val="TableBodyText"/>
            </w:pPr>
            <w:r>
              <w:t>A request involving m</w:t>
            </w:r>
            <w:r>
              <w:t>ultiple properties failed for one or more individual properties, while succeeding overall.</w:t>
            </w:r>
          </w:p>
          <w:p w:rsidR="00D12762" w:rsidRDefault="00D47FDE">
            <w:pPr>
              <w:pStyle w:val="TableBodyText"/>
            </w:pPr>
            <w:r>
              <w:t>(MAPI_W_ERRORS_RETURNED, ecWarnWithErrors)</w:t>
            </w:r>
          </w:p>
        </w:tc>
        <w:tc>
          <w:tcPr>
            <w:tcW w:w="0" w:type="auto"/>
            <w:shd w:val="clear" w:color="auto" w:fill="auto"/>
          </w:tcPr>
          <w:p w:rsidR="00D12762" w:rsidRDefault="00D47FDE">
            <w:pPr>
              <w:pStyle w:val="TableBodyText"/>
            </w:pPr>
            <w:r>
              <w:t>0x00040380,</w:t>
            </w:r>
          </w:p>
          <w:p w:rsidR="00D12762" w:rsidRDefault="00D47FDE">
            <w:pPr>
              <w:pStyle w:val="TableBodyText"/>
            </w:pPr>
            <w:r>
              <w:t>%x80.03.04.00</w:t>
            </w:r>
          </w:p>
        </w:tc>
      </w:tr>
      <w:tr w:rsidR="00D12762" w:rsidTr="00D12762">
        <w:tc>
          <w:tcPr>
            <w:tcW w:w="0" w:type="auto"/>
            <w:shd w:val="clear" w:color="auto" w:fill="auto"/>
          </w:tcPr>
          <w:p w:rsidR="00D12762" w:rsidRDefault="00D47FDE">
            <w:pPr>
              <w:pStyle w:val="TableBodyText"/>
            </w:pPr>
            <w:r>
              <w:t>PositionChanged</w:t>
            </w:r>
          </w:p>
        </w:tc>
        <w:tc>
          <w:tcPr>
            <w:tcW w:w="0" w:type="auto"/>
            <w:shd w:val="clear" w:color="auto" w:fill="auto"/>
          </w:tcPr>
          <w:p w:rsidR="00D12762" w:rsidRDefault="00D47FDE">
            <w:pPr>
              <w:pStyle w:val="TableBodyText"/>
            </w:pPr>
            <w:r>
              <w:t>A table operation succeeded, but the bookmark specified is no longer set at the</w:t>
            </w:r>
            <w:r>
              <w:t xml:space="preserve"> same row as when it was last used.</w:t>
            </w:r>
          </w:p>
          <w:p w:rsidR="00D12762" w:rsidRDefault="00D47FDE">
            <w:pPr>
              <w:pStyle w:val="TableBodyText"/>
            </w:pPr>
            <w:r>
              <w:t>(MAPI_W_POSITION_CHANGED, ecWarnPositionChanged)</w:t>
            </w:r>
          </w:p>
        </w:tc>
        <w:tc>
          <w:tcPr>
            <w:tcW w:w="0" w:type="auto"/>
            <w:shd w:val="clear" w:color="auto" w:fill="auto"/>
          </w:tcPr>
          <w:p w:rsidR="00D12762" w:rsidRDefault="00D47FDE">
            <w:pPr>
              <w:pStyle w:val="TableBodyText"/>
            </w:pPr>
            <w:r>
              <w:t>0x00040481,</w:t>
            </w:r>
          </w:p>
          <w:p w:rsidR="00D12762" w:rsidRDefault="00D47FDE">
            <w:pPr>
              <w:pStyle w:val="TableBodyText"/>
            </w:pPr>
            <w:r>
              <w:t>%x81.04.04.00</w:t>
            </w:r>
          </w:p>
        </w:tc>
      </w:tr>
      <w:tr w:rsidR="00D12762" w:rsidTr="00D12762">
        <w:tc>
          <w:tcPr>
            <w:tcW w:w="0" w:type="auto"/>
            <w:shd w:val="clear" w:color="auto" w:fill="auto"/>
          </w:tcPr>
          <w:p w:rsidR="00D12762" w:rsidRDefault="00D47FDE">
            <w:pPr>
              <w:pStyle w:val="TableBodyText"/>
            </w:pPr>
            <w:r>
              <w:t>ApproximateCount</w:t>
            </w:r>
          </w:p>
        </w:tc>
        <w:tc>
          <w:tcPr>
            <w:tcW w:w="0" w:type="auto"/>
            <w:shd w:val="clear" w:color="auto" w:fill="auto"/>
          </w:tcPr>
          <w:p w:rsidR="00D12762" w:rsidRDefault="00D47FDE">
            <w:pPr>
              <w:pStyle w:val="TableBodyText"/>
            </w:pPr>
            <w:r>
              <w:t xml:space="preserve">The row count returned by a table operation is </w:t>
            </w:r>
            <w:r>
              <w:lastRenderedPageBreak/>
              <w:t>approximate, not exact.</w:t>
            </w:r>
          </w:p>
          <w:p w:rsidR="00D12762" w:rsidRDefault="00D47FDE">
            <w:pPr>
              <w:pStyle w:val="TableBodyText"/>
            </w:pPr>
            <w:r>
              <w:t>(MAPI_W_APPROX_COUNT, ecWarnApproxCount)</w:t>
            </w:r>
          </w:p>
        </w:tc>
        <w:tc>
          <w:tcPr>
            <w:tcW w:w="0" w:type="auto"/>
            <w:shd w:val="clear" w:color="auto" w:fill="auto"/>
          </w:tcPr>
          <w:p w:rsidR="00D12762" w:rsidRDefault="00D47FDE">
            <w:pPr>
              <w:pStyle w:val="TableBodyText"/>
            </w:pPr>
            <w:r>
              <w:lastRenderedPageBreak/>
              <w:t>0x00040482,</w:t>
            </w:r>
          </w:p>
          <w:p w:rsidR="00D12762" w:rsidRDefault="00D47FDE">
            <w:pPr>
              <w:pStyle w:val="TableBodyText"/>
            </w:pPr>
            <w:r>
              <w:lastRenderedPageBreak/>
              <w:t>%x82.04.04.00</w:t>
            </w:r>
          </w:p>
        </w:tc>
      </w:tr>
      <w:tr w:rsidR="00D12762" w:rsidTr="00D12762">
        <w:tc>
          <w:tcPr>
            <w:tcW w:w="0" w:type="auto"/>
            <w:shd w:val="clear" w:color="auto" w:fill="auto"/>
          </w:tcPr>
          <w:p w:rsidR="00D12762" w:rsidRDefault="00D47FDE">
            <w:pPr>
              <w:pStyle w:val="TableBodyText"/>
            </w:pPr>
            <w:r>
              <w:lastRenderedPageBreak/>
              <w:t>PartiallyComplete</w:t>
            </w:r>
          </w:p>
        </w:tc>
        <w:tc>
          <w:tcPr>
            <w:tcW w:w="0" w:type="auto"/>
            <w:shd w:val="clear" w:color="auto" w:fill="auto"/>
          </w:tcPr>
          <w:p w:rsidR="00D12762" w:rsidRDefault="00D47FDE">
            <w:pPr>
              <w:pStyle w:val="TableBodyText"/>
            </w:pPr>
            <w:r>
              <w:t>A move, copy, or delete operation succeeded for some messages but not for others.</w:t>
            </w:r>
          </w:p>
          <w:p w:rsidR="00D12762" w:rsidRDefault="00D47FDE">
            <w:pPr>
              <w:pStyle w:val="TableBodyText"/>
            </w:pPr>
            <w:r>
              <w:t>(MAPI_W_PARTIAL_COMPLETION, ecPartialCompletion)</w:t>
            </w:r>
          </w:p>
        </w:tc>
        <w:tc>
          <w:tcPr>
            <w:tcW w:w="0" w:type="auto"/>
            <w:shd w:val="clear" w:color="auto" w:fill="auto"/>
          </w:tcPr>
          <w:p w:rsidR="00D12762" w:rsidRDefault="00D47FDE">
            <w:pPr>
              <w:pStyle w:val="TableBodyText"/>
            </w:pPr>
            <w:r>
              <w:t>0x00040680,</w:t>
            </w:r>
          </w:p>
          <w:p w:rsidR="00D12762" w:rsidRDefault="00D47FDE">
            <w:pPr>
              <w:pStyle w:val="TableBodyText"/>
            </w:pPr>
            <w:r>
              <w:t>%x80.06.04.00</w:t>
            </w:r>
          </w:p>
        </w:tc>
      </w:tr>
      <w:tr w:rsidR="00D12762" w:rsidTr="00D12762">
        <w:tc>
          <w:tcPr>
            <w:tcW w:w="0" w:type="auto"/>
            <w:shd w:val="clear" w:color="auto" w:fill="auto"/>
          </w:tcPr>
          <w:p w:rsidR="00D12762" w:rsidRDefault="00D47FDE">
            <w:pPr>
              <w:pStyle w:val="TableBodyText"/>
            </w:pPr>
            <w:r>
              <w:t>SyncProgress</w:t>
            </w:r>
          </w:p>
        </w:tc>
        <w:tc>
          <w:tcPr>
            <w:tcW w:w="0" w:type="auto"/>
            <w:shd w:val="clear" w:color="auto" w:fill="auto"/>
          </w:tcPr>
          <w:p w:rsidR="00D12762" w:rsidRDefault="00D47FDE">
            <w:pPr>
              <w:pStyle w:val="TableBodyText"/>
            </w:pPr>
            <w:r>
              <w:t>The operation succeeded, but there is more to do.</w:t>
            </w:r>
          </w:p>
          <w:p w:rsidR="00D12762" w:rsidRDefault="00D47FDE">
            <w:pPr>
              <w:pStyle w:val="TableBodyText"/>
            </w:pPr>
            <w:r>
              <w:t>(S</w:t>
            </w:r>
            <w:r>
              <w:t>YNC_W_PROGRESS)</w:t>
            </w:r>
          </w:p>
        </w:tc>
        <w:tc>
          <w:tcPr>
            <w:tcW w:w="0" w:type="auto"/>
            <w:shd w:val="clear" w:color="auto" w:fill="auto"/>
          </w:tcPr>
          <w:p w:rsidR="00D12762" w:rsidRDefault="00D47FDE">
            <w:pPr>
              <w:pStyle w:val="TableBodyText"/>
            </w:pPr>
            <w:r>
              <w:t>0x00040820,</w:t>
            </w:r>
          </w:p>
          <w:p w:rsidR="00D12762" w:rsidRDefault="00D47FDE">
            <w:pPr>
              <w:pStyle w:val="TableBodyText"/>
            </w:pPr>
            <w:r>
              <w:t>%x20.08.04.00</w:t>
            </w:r>
          </w:p>
        </w:tc>
      </w:tr>
      <w:tr w:rsidR="00D12762" w:rsidTr="00D12762">
        <w:tc>
          <w:tcPr>
            <w:tcW w:w="0" w:type="auto"/>
            <w:shd w:val="clear" w:color="auto" w:fill="auto"/>
          </w:tcPr>
          <w:p w:rsidR="00D12762" w:rsidRDefault="00D47FDE">
            <w:pPr>
              <w:pStyle w:val="TableBodyText"/>
            </w:pPr>
            <w:r>
              <w:t>NewerClientChange</w:t>
            </w:r>
          </w:p>
        </w:tc>
        <w:tc>
          <w:tcPr>
            <w:tcW w:w="0" w:type="auto"/>
            <w:shd w:val="clear" w:color="auto" w:fill="auto"/>
          </w:tcPr>
          <w:p w:rsidR="00D12762" w:rsidRDefault="00D47FDE">
            <w:pPr>
              <w:pStyle w:val="TableBodyText"/>
            </w:pPr>
            <w:r>
              <w:t>In a change conflict, the client has the more recent change.</w:t>
            </w:r>
          </w:p>
          <w:p w:rsidR="00D12762" w:rsidRDefault="00D47FDE">
            <w:pPr>
              <w:pStyle w:val="TableBodyText"/>
            </w:pPr>
            <w:r>
              <w:t>(SYNC_W_CLIENT_CHANGE_NEWER)</w:t>
            </w:r>
          </w:p>
        </w:tc>
        <w:tc>
          <w:tcPr>
            <w:tcW w:w="0" w:type="auto"/>
            <w:shd w:val="clear" w:color="auto" w:fill="auto"/>
          </w:tcPr>
          <w:p w:rsidR="00D12762" w:rsidRDefault="00D47FDE">
            <w:pPr>
              <w:pStyle w:val="TableBodyText"/>
            </w:pPr>
            <w:r>
              <w:t>0x00040821,</w:t>
            </w:r>
          </w:p>
          <w:p w:rsidR="00D12762" w:rsidRDefault="00D47FDE">
            <w:pPr>
              <w:pStyle w:val="TableBodyText"/>
            </w:pPr>
            <w:r>
              <w:t>%x21.08.04.00</w:t>
            </w:r>
          </w:p>
        </w:tc>
      </w:tr>
      <w:tr w:rsidR="00D12762" w:rsidTr="00D12762">
        <w:tc>
          <w:tcPr>
            <w:tcW w:w="0" w:type="auto"/>
            <w:shd w:val="clear" w:color="auto" w:fill="auto"/>
          </w:tcPr>
          <w:p w:rsidR="00D12762" w:rsidRDefault="00D47FDE">
            <w:pPr>
              <w:pStyle w:val="TableBodyText"/>
            </w:pPr>
            <w:r>
              <w:t>IsamWarningRemainingVersions</w:t>
            </w:r>
          </w:p>
        </w:tc>
        <w:tc>
          <w:tcPr>
            <w:tcW w:w="0" w:type="auto"/>
            <w:shd w:val="clear" w:color="auto" w:fill="auto"/>
          </w:tcPr>
          <w:p w:rsidR="00D12762" w:rsidRDefault="00D47FDE">
            <w:pPr>
              <w:pStyle w:val="TableBodyText"/>
            </w:pPr>
            <w:r>
              <w:t xml:space="preserve">The version store is still active. </w:t>
            </w:r>
            <w:r>
              <w:t>(JET_wrnRemainingVersions)</w:t>
            </w:r>
          </w:p>
        </w:tc>
        <w:tc>
          <w:tcPr>
            <w:tcW w:w="0" w:type="auto"/>
            <w:shd w:val="clear" w:color="auto" w:fill="auto"/>
          </w:tcPr>
          <w:p w:rsidR="00D12762" w:rsidRDefault="00D47FDE">
            <w:pPr>
              <w:pStyle w:val="TableBodyText"/>
            </w:pPr>
            <w:r>
              <w:t xml:space="preserve">0x00000141, </w:t>
            </w:r>
          </w:p>
          <w:p w:rsidR="00D12762" w:rsidRDefault="00D47FDE">
            <w:pPr>
              <w:pStyle w:val="TableBodyText"/>
            </w:pPr>
            <w:r>
              <w:t>%x41.01.00.00</w:t>
            </w:r>
          </w:p>
        </w:tc>
      </w:tr>
      <w:tr w:rsidR="00D12762" w:rsidTr="00D12762">
        <w:tc>
          <w:tcPr>
            <w:tcW w:w="0" w:type="auto"/>
            <w:shd w:val="clear" w:color="auto" w:fill="auto"/>
          </w:tcPr>
          <w:p w:rsidR="00D12762" w:rsidRDefault="00D47FDE">
            <w:pPr>
              <w:pStyle w:val="TableBodyText"/>
            </w:pPr>
            <w:r>
              <w:t>IsamWarningUniqueKey</w:t>
            </w:r>
          </w:p>
        </w:tc>
        <w:tc>
          <w:tcPr>
            <w:tcW w:w="0" w:type="auto"/>
            <w:shd w:val="clear" w:color="auto" w:fill="auto"/>
          </w:tcPr>
          <w:p w:rsidR="00D12762" w:rsidRDefault="00D47FDE">
            <w:pPr>
              <w:pStyle w:val="TableBodyText"/>
            </w:pPr>
            <w:r>
              <w:t xml:space="preserve">A seek on an index that is not unique yielded a unique key. </w:t>
            </w:r>
          </w:p>
          <w:p w:rsidR="00D12762" w:rsidRDefault="00D47FDE">
            <w:pPr>
              <w:pStyle w:val="TableBodyText"/>
            </w:pPr>
            <w:r>
              <w:t>(JET_wrnUniqueKey)</w:t>
            </w:r>
          </w:p>
        </w:tc>
        <w:tc>
          <w:tcPr>
            <w:tcW w:w="0" w:type="auto"/>
            <w:shd w:val="clear" w:color="auto" w:fill="auto"/>
          </w:tcPr>
          <w:p w:rsidR="00D12762" w:rsidRDefault="00D47FDE">
            <w:pPr>
              <w:pStyle w:val="TableBodyText"/>
            </w:pPr>
            <w:r>
              <w:t xml:space="preserve">0x00000159, </w:t>
            </w:r>
          </w:p>
          <w:p w:rsidR="00D12762" w:rsidRDefault="00D47FDE">
            <w:pPr>
              <w:pStyle w:val="TableBodyText"/>
            </w:pPr>
            <w:r>
              <w:t>%x59.01.00.00</w:t>
            </w:r>
          </w:p>
        </w:tc>
      </w:tr>
      <w:tr w:rsidR="00D12762" w:rsidTr="00D12762">
        <w:tc>
          <w:tcPr>
            <w:tcW w:w="0" w:type="auto"/>
            <w:shd w:val="clear" w:color="auto" w:fill="auto"/>
          </w:tcPr>
          <w:p w:rsidR="00D12762" w:rsidRDefault="00D47FDE">
            <w:pPr>
              <w:pStyle w:val="TableBodyText"/>
            </w:pPr>
            <w:r>
              <w:t>IsamWarningSeparateLongValue</w:t>
            </w:r>
          </w:p>
        </w:tc>
        <w:tc>
          <w:tcPr>
            <w:tcW w:w="0" w:type="auto"/>
            <w:shd w:val="clear" w:color="auto" w:fill="auto"/>
          </w:tcPr>
          <w:p w:rsidR="00D12762" w:rsidRDefault="00D47FDE">
            <w:pPr>
              <w:pStyle w:val="TableBodyText"/>
            </w:pPr>
            <w:r>
              <w:t xml:space="preserve">A </w:t>
            </w:r>
            <w:hyperlink w:anchor="gt_00f35ba3-4dbb-4ff9-8e27-572a6aea1b15">
              <w:r>
                <w:rPr>
                  <w:rStyle w:val="HyperlinkGreen"/>
                  <w:b/>
                </w:rPr>
                <w:t>database</w:t>
              </w:r>
            </w:hyperlink>
            <w:r>
              <w:t xml:space="preserve"> column is a separated long value. </w:t>
            </w:r>
          </w:p>
          <w:p w:rsidR="00D12762" w:rsidRDefault="00D47FDE">
            <w:pPr>
              <w:pStyle w:val="TableBodyText"/>
            </w:pPr>
            <w:r>
              <w:t>(JET_wrnSeparateLongValue)</w:t>
            </w:r>
          </w:p>
        </w:tc>
        <w:tc>
          <w:tcPr>
            <w:tcW w:w="0" w:type="auto"/>
            <w:shd w:val="clear" w:color="auto" w:fill="auto"/>
          </w:tcPr>
          <w:p w:rsidR="00D12762" w:rsidRDefault="00D47FDE">
            <w:pPr>
              <w:pStyle w:val="TableBodyText"/>
            </w:pPr>
            <w:r>
              <w:t xml:space="preserve">0x00000196, </w:t>
            </w:r>
          </w:p>
          <w:p w:rsidR="00D12762" w:rsidRDefault="00D47FDE">
            <w:pPr>
              <w:pStyle w:val="TableBodyText"/>
            </w:pPr>
            <w:r>
              <w:t>%x96.01.00.00</w:t>
            </w:r>
          </w:p>
        </w:tc>
      </w:tr>
      <w:tr w:rsidR="00D12762" w:rsidTr="00D12762">
        <w:tc>
          <w:tcPr>
            <w:tcW w:w="0" w:type="auto"/>
            <w:shd w:val="clear" w:color="auto" w:fill="auto"/>
          </w:tcPr>
          <w:p w:rsidR="00D12762" w:rsidRDefault="00D47FDE">
            <w:pPr>
              <w:pStyle w:val="TableBodyText"/>
            </w:pPr>
            <w:r>
              <w:t>IsamWarningExistingLogFileHasBadSignature</w:t>
            </w:r>
          </w:p>
        </w:tc>
        <w:tc>
          <w:tcPr>
            <w:tcW w:w="0" w:type="auto"/>
            <w:shd w:val="clear" w:color="auto" w:fill="auto"/>
          </w:tcPr>
          <w:p w:rsidR="00D12762" w:rsidRDefault="00D47FDE">
            <w:pPr>
              <w:pStyle w:val="TableBodyText"/>
            </w:pPr>
            <w:r>
              <w:t>The existing log file has a bad signature. (JET_wrnExistingLogFileHasBadSignature)</w:t>
            </w:r>
          </w:p>
        </w:tc>
        <w:tc>
          <w:tcPr>
            <w:tcW w:w="0" w:type="auto"/>
            <w:shd w:val="clear" w:color="auto" w:fill="auto"/>
          </w:tcPr>
          <w:p w:rsidR="00D12762" w:rsidRDefault="00D47FDE">
            <w:pPr>
              <w:pStyle w:val="TableBodyText"/>
            </w:pPr>
            <w:r>
              <w:t xml:space="preserve">0x0000022E, </w:t>
            </w:r>
          </w:p>
          <w:p w:rsidR="00D12762" w:rsidRDefault="00D47FDE">
            <w:pPr>
              <w:pStyle w:val="TableBodyText"/>
            </w:pPr>
            <w:r>
              <w:t>%x2E.02.00.00</w:t>
            </w:r>
          </w:p>
        </w:tc>
      </w:tr>
      <w:tr w:rsidR="00D12762" w:rsidTr="00D12762">
        <w:tc>
          <w:tcPr>
            <w:tcW w:w="0" w:type="auto"/>
            <w:shd w:val="clear" w:color="auto" w:fill="auto"/>
          </w:tcPr>
          <w:p w:rsidR="00D12762" w:rsidRDefault="00D47FDE">
            <w:pPr>
              <w:pStyle w:val="TableBodyText"/>
            </w:pPr>
            <w:r>
              <w:t>IsamWarningExistingLogFileIsNotContiguous</w:t>
            </w:r>
          </w:p>
        </w:tc>
        <w:tc>
          <w:tcPr>
            <w:tcW w:w="0" w:type="auto"/>
            <w:shd w:val="clear" w:color="auto" w:fill="auto"/>
          </w:tcPr>
          <w:p w:rsidR="00D12762" w:rsidRDefault="00D47FDE">
            <w:pPr>
              <w:pStyle w:val="TableBodyText"/>
            </w:pPr>
            <w:r>
              <w:t>The existing log file is not contiguous. (JET_wrnExistingLogFileIsNotContiguous)</w:t>
            </w:r>
          </w:p>
        </w:tc>
        <w:tc>
          <w:tcPr>
            <w:tcW w:w="0" w:type="auto"/>
            <w:shd w:val="clear" w:color="auto" w:fill="auto"/>
          </w:tcPr>
          <w:p w:rsidR="00D12762" w:rsidRDefault="00D47FDE">
            <w:pPr>
              <w:pStyle w:val="TableBodyText"/>
            </w:pPr>
            <w:r>
              <w:t xml:space="preserve">0x0000022F, </w:t>
            </w:r>
          </w:p>
          <w:p w:rsidR="00D12762" w:rsidRDefault="00D47FDE">
            <w:pPr>
              <w:pStyle w:val="TableBodyText"/>
            </w:pPr>
            <w:r>
              <w:t>%x2F.02.00.00</w:t>
            </w:r>
          </w:p>
        </w:tc>
      </w:tr>
      <w:tr w:rsidR="00D12762" w:rsidTr="00D12762">
        <w:tc>
          <w:tcPr>
            <w:tcW w:w="0" w:type="auto"/>
            <w:shd w:val="clear" w:color="auto" w:fill="auto"/>
          </w:tcPr>
          <w:p w:rsidR="00D12762" w:rsidRDefault="00D47FDE">
            <w:pPr>
              <w:pStyle w:val="TableBodyText"/>
            </w:pPr>
            <w:r>
              <w:t>IsamWarningSkipThisRecord</w:t>
            </w:r>
          </w:p>
        </w:tc>
        <w:tc>
          <w:tcPr>
            <w:tcW w:w="0" w:type="auto"/>
            <w:shd w:val="clear" w:color="auto" w:fill="auto"/>
          </w:tcPr>
          <w:p w:rsidR="00D12762" w:rsidRDefault="00D47FDE">
            <w:pPr>
              <w:pStyle w:val="TableBodyText"/>
            </w:pPr>
            <w:r>
              <w:t>This error is for internal use only. (JET_wrnSkipTh</w:t>
            </w:r>
            <w:r>
              <w:t>isRecord)</w:t>
            </w:r>
          </w:p>
        </w:tc>
        <w:tc>
          <w:tcPr>
            <w:tcW w:w="0" w:type="auto"/>
            <w:shd w:val="clear" w:color="auto" w:fill="auto"/>
          </w:tcPr>
          <w:p w:rsidR="00D12762" w:rsidRDefault="00D47FDE">
            <w:pPr>
              <w:pStyle w:val="TableBodyText"/>
            </w:pPr>
            <w:r>
              <w:t xml:space="preserve">0x00000234, </w:t>
            </w:r>
          </w:p>
          <w:p w:rsidR="00D12762" w:rsidRDefault="00D47FDE">
            <w:pPr>
              <w:pStyle w:val="TableBodyText"/>
            </w:pPr>
            <w:r>
              <w:t>%x34.02.00.00</w:t>
            </w:r>
          </w:p>
        </w:tc>
      </w:tr>
      <w:tr w:rsidR="00D12762" w:rsidTr="00D12762">
        <w:tc>
          <w:tcPr>
            <w:tcW w:w="0" w:type="auto"/>
            <w:shd w:val="clear" w:color="auto" w:fill="auto"/>
          </w:tcPr>
          <w:p w:rsidR="00D12762" w:rsidRDefault="00D47FDE">
            <w:pPr>
              <w:pStyle w:val="TableBodyText"/>
            </w:pPr>
            <w:r>
              <w:t>IsamWarningTargetInstanceRunning</w:t>
            </w:r>
          </w:p>
        </w:tc>
        <w:tc>
          <w:tcPr>
            <w:tcW w:w="0" w:type="auto"/>
            <w:shd w:val="clear" w:color="auto" w:fill="auto"/>
          </w:tcPr>
          <w:p w:rsidR="00D12762" w:rsidRDefault="00D47FDE">
            <w:pPr>
              <w:pStyle w:val="TableBodyText"/>
            </w:pPr>
            <w:r>
              <w:t>The TargetInstance specified for the restore is running. (JET_wrnTargetInstanceRunning)</w:t>
            </w:r>
          </w:p>
        </w:tc>
        <w:tc>
          <w:tcPr>
            <w:tcW w:w="0" w:type="auto"/>
            <w:shd w:val="clear" w:color="auto" w:fill="auto"/>
          </w:tcPr>
          <w:p w:rsidR="00D12762" w:rsidRDefault="00D47FDE">
            <w:pPr>
              <w:pStyle w:val="TableBodyText"/>
            </w:pPr>
            <w:r>
              <w:t xml:space="preserve">0x00000242, </w:t>
            </w:r>
          </w:p>
          <w:p w:rsidR="00D12762" w:rsidRDefault="00D47FDE">
            <w:pPr>
              <w:pStyle w:val="TableBodyText"/>
            </w:pPr>
            <w:r>
              <w:t>%x42.02.00.00</w:t>
            </w:r>
          </w:p>
        </w:tc>
      </w:tr>
      <w:tr w:rsidR="00D12762" w:rsidTr="00D12762">
        <w:tc>
          <w:tcPr>
            <w:tcW w:w="0" w:type="auto"/>
            <w:shd w:val="clear" w:color="auto" w:fill="auto"/>
          </w:tcPr>
          <w:p w:rsidR="00D12762" w:rsidRDefault="00D47FDE">
            <w:pPr>
              <w:pStyle w:val="TableBodyText"/>
            </w:pPr>
            <w:r>
              <w:t>IsamWarningDatabaseRepaired</w:t>
            </w:r>
          </w:p>
        </w:tc>
        <w:tc>
          <w:tcPr>
            <w:tcW w:w="0" w:type="auto"/>
            <w:shd w:val="clear" w:color="auto" w:fill="auto"/>
          </w:tcPr>
          <w:p w:rsidR="00D12762" w:rsidRDefault="00D47FDE">
            <w:pPr>
              <w:pStyle w:val="TableBodyText"/>
            </w:pPr>
            <w:r>
              <w:t>The database</w:t>
            </w:r>
            <w:r>
              <w:t xml:space="preserve"> corruption has been repaired. </w:t>
            </w:r>
          </w:p>
          <w:p w:rsidR="00D12762" w:rsidRDefault="00D47FDE">
            <w:pPr>
              <w:pStyle w:val="TableBodyText"/>
            </w:pPr>
            <w:r>
              <w:t>(JET_wrnDatabaseRepaired)</w:t>
            </w:r>
          </w:p>
        </w:tc>
        <w:tc>
          <w:tcPr>
            <w:tcW w:w="0" w:type="auto"/>
            <w:shd w:val="clear" w:color="auto" w:fill="auto"/>
          </w:tcPr>
          <w:p w:rsidR="00D12762" w:rsidRDefault="00D47FDE">
            <w:pPr>
              <w:pStyle w:val="TableBodyText"/>
            </w:pPr>
            <w:r>
              <w:t xml:space="preserve">0x00000253, </w:t>
            </w:r>
          </w:p>
          <w:p w:rsidR="00D12762" w:rsidRDefault="00D47FDE">
            <w:pPr>
              <w:pStyle w:val="TableBodyText"/>
            </w:pPr>
            <w:r>
              <w:t>%x53.02.00.00</w:t>
            </w:r>
          </w:p>
        </w:tc>
      </w:tr>
      <w:tr w:rsidR="00D12762" w:rsidTr="00D12762">
        <w:tc>
          <w:tcPr>
            <w:tcW w:w="0" w:type="auto"/>
            <w:shd w:val="clear" w:color="auto" w:fill="auto"/>
          </w:tcPr>
          <w:p w:rsidR="00D12762" w:rsidRDefault="00D47FDE">
            <w:pPr>
              <w:pStyle w:val="TableBodyText"/>
            </w:pPr>
            <w:r>
              <w:t>IsamWarningColumnNull</w:t>
            </w:r>
          </w:p>
        </w:tc>
        <w:tc>
          <w:tcPr>
            <w:tcW w:w="0" w:type="auto"/>
            <w:shd w:val="clear" w:color="auto" w:fill="auto"/>
          </w:tcPr>
          <w:p w:rsidR="00D12762" w:rsidRDefault="00D47FDE">
            <w:pPr>
              <w:pStyle w:val="TableBodyText"/>
            </w:pPr>
            <w:r>
              <w:t>The column has a null value. (JET_wrnColumnNull)</w:t>
            </w:r>
          </w:p>
        </w:tc>
        <w:tc>
          <w:tcPr>
            <w:tcW w:w="0" w:type="auto"/>
            <w:shd w:val="clear" w:color="auto" w:fill="auto"/>
          </w:tcPr>
          <w:p w:rsidR="00D12762" w:rsidRDefault="00D47FDE">
            <w:pPr>
              <w:pStyle w:val="TableBodyText"/>
            </w:pPr>
            <w:r>
              <w:t xml:space="preserve">0x000003EC, </w:t>
            </w:r>
          </w:p>
          <w:p w:rsidR="00D12762" w:rsidRDefault="00D47FDE">
            <w:pPr>
              <w:pStyle w:val="TableBodyText"/>
            </w:pPr>
            <w:r>
              <w:t>%xEC.03.00.00</w:t>
            </w:r>
          </w:p>
        </w:tc>
      </w:tr>
      <w:tr w:rsidR="00D12762" w:rsidTr="00D12762">
        <w:tc>
          <w:tcPr>
            <w:tcW w:w="0" w:type="auto"/>
            <w:shd w:val="clear" w:color="auto" w:fill="auto"/>
          </w:tcPr>
          <w:p w:rsidR="00D12762" w:rsidRDefault="00D47FDE">
            <w:pPr>
              <w:pStyle w:val="TableBodyText"/>
            </w:pPr>
            <w:r>
              <w:t>IsamWarningBufferTruncated</w:t>
            </w:r>
          </w:p>
        </w:tc>
        <w:tc>
          <w:tcPr>
            <w:tcW w:w="0" w:type="auto"/>
            <w:shd w:val="clear" w:color="auto" w:fill="auto"/>
          </w:tcPr>
          <w:p w:rsidR="00D12762" w:rsidRDefault="00D47FDE">
            <w:pPr>
              <w:pStyle w:val="TableBodyText"/>
            </w:pPr>
            <w:r>
              <w:t>The buffer is too small for the data. (JET_w</w:t>
            </w:r>
            <w:r>
              <w:t>rnBufferTruncated)</w:t>
            </w:r>
          </w:p>
        </w:tc>
        <w:tc>
          <w:tcPr>
            <w:tcW w:w="0" w:type="auto"/>
            <w:shd w:val="clear" w:color="auto" w:fill="auto"/>
          </w:tcPr>
          <w:p w:rsidR="00D12762" w:rsidRDefault="00D47FDE">
            <w:pPr>
              <w:pStyle w:val="TableBodyText"/>
            </w:pPr>
            <w:r>
              <w:t xml:space="preserve">0x000003EE, </w:t>
            </w:r>
          </w:p>
          <w:p w:rsidR="00D12762" w:rsidRDefault="00D47FDE">
            <w:pPr>
              <w:pStyle w:val="TableBodyText"/>
            </w:pPr>
            <w:r>
              <w:t>%xEE.03.00.00</w:t>
            </w:r>
          </w:p>
        </w:tc>
      </w:tr>
      <w:tr w:rsidR="00D12762" w:rsidTr="00D12762">
        <w:tc>
          <w:tcPr>
            <w:tcW w:w="0" w:type="auto"/>
            <w:shd w:val="clear" w:color="auto" w:fill="auto"/>
          </w:tcPr>
          <w:p w:rsidR="00D12762" w:rsidRDefault="00D47FDE">
            <w:pPr>
              <w:pStyle w:val="TableBodyText"/>
            </w:pPr>
            <w:r>
              <w:t>IsamWarningDatabaseAttached</w:t>
            </w:r>
          </w:p>
        </w:tc>
        <w:tc>
          <w:tcPr>
            <w:tcW w:w="0" w:type="auto"/>
            <w:shd w:val="clear" w:color="auto" w:fill="auto"/>
          </w:tcPr>
          <w:p w:rsidR="00D12762" w:rsidRDefault="00D47FDE">
            <w:pPr>
              <w:pStyle w:val="TableBodyText"/>
            </w:pPr>
            <w:r>
              <w:t>The database is already attached. (JET_wrnDatabaseAttached)</w:t>
            </w:r>
          </w:p>
        </w:tc>
        <w:tc>
          <w:tcPr>
            <w:tcW w:w="0" w:type="auto"/>
            <w:shd w:val="clear" w:color="auto" w:fill="auto"/>
          </w:tcPr>
          <w:p w:rsidR="00D12762" w:rsidRDefault="00D47FDE">
            <w:pPr>
              <w:pStyle w:val="TableBodyText"/>
            </w:pPr>
            <w:r>
              <w:t xml:space="preserve">0x000003EF, </w:t>
            </w:r>
          </w:p>
          <w:p w:rsidR="00D12762" w:rsidRDefault="00D47FDE">
            <w:pPr>
              <w:pStyle w:val="TableBodyText"/>
            </w:pPr>
            <w:r>
              <w:t>%xEF.03.00.00</w:t>
            </w:r>
          </w:p>
        </w:tc>
      </w:tr>
      <w:tr w:rsidR="00D12762" w:rsidTr="00D12762">
        <w:tc>
          <w:tcPr>
            <w:tcW w:w="0" w:type="auto"/>
            <w:shd w:val="clear" w:color="auto" w:fill="auto"/>
          </w:tcPr>
          <w:p w:rsidR="00D12762" w:rsidRDefault="00D47FDE">
            <w:pPr>
              <w:pStyle w:val="TableBodyText"/>
            </w:pPr>
            <w:r>
              <w:t>IsamWarningSortOverflow</w:t>
            </w:r>
          </w:p>
        </w:tc>
        <w:tc>
          <w:tcPr>
            <w:tcW w:w="0" w:type="auto"/>
            <w:shd w:val="clear" w:color="auto" w:fill="auto"/>
          </w:tcPr>
          <w:p w:rsidR="00D12762" w:rsidRDefault="00D47FDE">
            <w:pPr>
              <w:pStyle w:val="TableBodyText"/>
            </w:pPr>
            <w:r>
              <w:t xml:space="preserve">The sort that is being attempted does not have enough memory to </w:t>
            </w:r>
            <w:r>
              <w:t>complete. (JET_wrnSortOverflow)</w:t>
            </w:r>
          </w:p>
        </w:tc>
        <w:tc>
          <w:tcPr>
            <w:tcW w:w="0" w:type="auto"/>
            <w:shd w:val="clear" w:color="auto" w:fill="auto"/>
          </w:tcPr>
          <w:p w:rsidR="00D12762" w:rsidRDefault="00D47FDE">
            <w:pPr>
              <w:pStyle w:val="TableBodyText"/>
            </w:pPr>
            <w:r>
              <w:t xml:space="preserve">0x000003F1, </w:t>
            </w:r>
          </w:p>
          <w:p w:rsidR="00D12762" w:rsidRDefault="00D47FDE">
            <w:pPr>
              <w:pStyle w:val="TableBodyText"/>
            </w:pPr>
            <w:r>
              <w:t>%xF1.03.00.00</w:t>
            </w:r>
          </w:p>
        </w:tc>
      </w:tr>
      <w:tr w:rsidR="00D12762" w:rsidTr="00D12762">
        <w:tc>
          <w:tcPr>
            <w:tcW w:w="0" w:type="auto"/>
            <w:shd w:val="clear" w:color="auto" w:fill="auto"/>
          </w:tcPr>
          <w:p w:rsidR="00D12762" w:rsidRDefault="00D47FDE">
            <w:pPr>
              <w:pStyle w:val="TableBodyText"/>
            </w:pPr>
            <w:r>
              <w:t>IsamWarningSeekNotEqual</w:t>
            </w:r>
          </w:p>
        </w:tc>
        <w:tc>
          <w:tcPr>
            <w:tcW w:w="0" w:type="auto"/>
            <w:shd w:val="clear" w:color="auto" w:fill="auto"/>
          </w:tcPr>
          <w:p w:rsidR="00D12762" w:rsidRDefault="00D47FDE">
            <w:pPr>
              <w:pStyle w:val="TableBodyText"/>
            </w:pPr>
            <w:r>
              <w:t xml:space="preserve">An exact match was not found during a seek. </w:t>
            </w:r>
          </w:p>
          <w:p w:rsidR="00D12762" w:rsidRDefault="00D47FDE">
            <w:pPr>
              <w:pStyle w:val="TableBodyText"/>
            </w:pPr>
            <w:r>
              <w:t xml:space="preserve">(JET_wrnSeekNotEqual, </w:t>
            </w:r>
            <w:r>
              <w:lastRenderedPageBreak/>
              <w:t>JET_wrnRecordFoundGreater, JET_wrnRecordFoundLess)</w:t>
            </w:r>
          </w:p>
        </w:tc>
        <w:tc>
          <w:tcPr>
            <w:tcW w:w="0" w:type="auto"/>
            <w:shd w:val="clear" w:color="auto" w:fill="auto"/>
          </w:tcPr>
          <w:p w:rsidR="00D12762" w:rsidRDefault="00D47FDE">
            <w:pPr>
              <w:pStyle w:val="TableBodyText"/>
            </w:pPr>
            <w:r>
              <w:lastRenderedPageBreak/>
              <w:t xml:space="preserve">0x0000040F, </w:t>
            </w:r>
          </w:p>
          <w:p w:rsidR="00D12762" w:rsidRDefault="00D47FDE">
            <w:pPr>
              <w:pStyle w:val="TableBodyText"/>
            </w:pPr>
            <w:r>
              <w:t>%x0F.04.00.00</w:t>
            </w:r>
          </w:p>
        </w:tc>
      </w:tr>
      <w:tr w:rsidR="00D12762" w:rsidTr="00D12762">
        <w:tc>
          <w:tcPr>
            <w:tcW w:w="0" w:type="auto"/>
            <w:shd w:val="clear" w:color="auto" w:fill="auto"/>
          </w:tcPr>
          <w:p w:rsidR="00D12762" w:rsidRDefault="00D47FDE">
            <w:pPr>
              <w:pStyle w:val="TableBodyText"/>
            </w:pPr>
            <w:r>
              <w:t>IsamWarningNoErrorInfo</w:t>
            </w:r>
          </w:p>
        </w:tc>
        <w:tc>
          <w:tcPr>
            <w:tcW w:w="0" w:type="auto"/>
            <w:shd w:val="clear" w:color="auto" w:fill="auto"/>
          </w:tcPr>
          <w:p w:rsidR="00D12762" w:rsidRDefault="00D47FDE">
            <w:pPr>
              <w:pStyle w:val="TableBodyText"/>
            </w:pPr>
            <w:r>
              <w:t>The</w:t>
            </w:r>
            <w:r>
              <w:t>re is no extended error information. (JET_wrnNoErrorInfo)</w:t>
            </w:r>
          </w:p>
        </w:tc>
        <w:tc>
          <w:tcPr>
            <w:tcW w:w="0" w:type="auto"/>
            <w:shd w:val="clear" w:color="auto" w:fill="auto"/>
          </w:tcPr>
          <w:p w:rsidR="00D12762" w:rsidRDefault="00D47FDE">
            <w:pPr>
              <w:pStyle w:val="TableBodyText"/>
            </w:pPr>
            <w:r>
              <w:t xml:space="preserve">0x0000041F, </w:t>
            </w:r>
          </w:p>
          <w:p w:rsidR="00D12762" w:rsidRDefault="00D47FDE">
            <w:pPr>
              <w:pStyle w:val="TableBodyText"/>
            </w:pPr>
            <w:r>
              <w:t>%x1F.04.00.00</w:t>
            </w:r>
          </w:p>
        </w:tc>
      </w:tr>
      <w:tr w:rsidR="00D12762" w:rsidTr="00D12762">
        <w:tc>
          <w:tcPr>
            <w:tcW w:w="0" w:type="auto"/>
            <w:shd w:val="clear" w:color="auto" w:fill="auto"/>
          </w:tcPr>
          <w:p w:rsidR="00D12762" w:rsidRDefault="00D47FDE">
            <w:pPr>
              <w:pStyle w:val="TableBodyText"/>
            </w:pPr>
            <w:r>
              <w:t>IsamWarningNoIdleActivity</w:t>
            </w:r>
          </w:p>
        </w:tc>
        <w:tc>
          <w:tcPr>
            <w:tcW w:w="0" w:type="auto"/>
            <w:shd w:val="clear" w:color="auto" w:fill="auto"/>
          </w:tcPr>
          <w:p w:rsidR="00D12762" w:rsidRDefault="00D47FDE">
            <w:pPr>
              <w:pStyle w:val="TableBodyText"/>
            </w:pPr>
            <w:r>
              <w:t>No idle activity occurred. (JET_wrnNoIdleActivity)</w:t>
            </w:r>
          </w:p>
        </w:tc>
        <w:tc>
          <w:tcPr>
            <w:tcW w:w="0" w:type="auto"/>
            <w:shd w:val="clear" w:color="auto" w:fill="auto"/>
          </w:tcPr>
          <w:p w:rsidR="00D12762" w:rsidRDefault="00D47FDE">
            <w:pPr>
              <w:pStyle w:val="TableBodyText"/>
            </w:pPr>
            <w:r>
              <w:t xml:space="preserve">0x00000422, </w:t>
            </w:r>
          </w:p>
          <w:p w:rsidR="00D12762" w:rsidRDefault="00D47FDE">
            <w:pPr>
              <w:pStyle w:val="TableBodyText"/>
            </w:pPr>
            <w:r>
              <w:t>%x22.04.00.00</w:t>
            </w:r>
          </w:p>
        </w:tc>
      </w:tr>
      <w:tr w:rsidR="00D12762" w:rsidTr="00D12762">
        <w:tc>
          <w:tcPr>
            <w:tcW w:w="0" w:type="auto"/>
            <w:shd w:val="clear" w:color="auto" w:fill="auto"/>
          </w:tcPr>
          <w:p w:rsidR="00D12762" w:rsidRDefault="00D47FDE">
            <w:pPr>
              <w:pStyle w:val="TableBodyText"/>
            </w:pPr>
            <w:r>
              <w:t>IsamWarningNoWriteLock</w:t>
            </w:r>
          </w:p>
        </w:tc>
        <w:tc>
          <w:tcPr>
            <w:tcW w:w="0" w:type="auto"/>
            <w:shd w:val="clear" w:color="auto" w:fill="auto"/>
          </w:tcPr>
          <w:p w:rsidR="00D12762" w:rsidRDefault="00D47FDE">
            <w:pPr>
              <w:pStyle w:val="TableBodyText"/>
            </w:pPr>
            <w:r>
              <w:t xml:space="preserve">There is a no write lock at transaction level 0. </w:t>
            </w:r>
          </w:p>
          <w:p w:rsidR="00D12762" w:rsidRDefault="00D47FDE">
            <w:pPr>
              <w:pStyle w:val="TableBodyText"/>
            </w:pPr>
            <w:r>
              <w:t>(JET_wrnNoWriteLock)</w:t>
            </w:r>
          </w:p>
        </w:tc>
        <w:tc>
          <w:tcPr>
            <w:tcW w:w="0" w:type="auto"/>
            <w:shd w:val="clear" w:color="auto" w:fill="auto"/>
          </w:tcPr>
          <w:p w:rsidR="00D12762" w:rsidRDefault="00D47FDE">
            <w:pPr>
              <w:pStyle w:val="TableBodyText"/>
            </w:pPr>
            <w:r>
              <w:t xml:space="preserve">0x0000042B, </w:t>
            </w:r>
          </w:p>
          <w:p w:rsidR="00D12762" w:rsidRDefault="00D47FDE">
            <w:pPr>
              <w:pStyle w:val="TableBodyText"/>
            </w:pPr>
            <w:r>
              <w:t>%x2B.04.00.00</w:t>
            </w:r>
          </w:p>
        </w:tc>
      </w:tr>
      <w:tr w:rsidR="00D12762" w:rsidTr="00D12762">
        <w:tc>
          <w:tcPr>
            <w:tcW w:w="0" w:type="auto"/>
            <w:shd w:val="clear" w:color="auto" w:fill="auto"/>
          </w:tcPr>
          <w:p w:rsidR="00D12762" w:rsidRDefault="00D47FDE">
            <w:pPr>
              <w:pStyle w:val="TableBodyText"/>
            </w:pPr>
            <w:r>
              <w:t>IsamWarningColumnSetNull</w:t>
            </w:r>
          </w:p>
        </w:tc>
        <w:tc>
          <w:tcPr>
            <w:tcW w:w="0" w:type="auto"/>
            <w:shd w:val="clear" w:color="auto" w:fill="auto"/>
          </w:tcPr>
          <w:p w:rsidR="00D12762" w:rsidRDefault="00D47FDE">
            <w:pPr>
              <w:pStyle w:val="TableBodyText"/>
            </w:pPr>
            <w:r>
              <w:t>The column is set to a null value. (JET_wrnColumnSetNull)</w:t>
            </w:r>
          </w:p>
        </w:tc>
        <w:tc>
          <w:tcPr>
            <w:tcW w:w="0" w:type="auto"/>
            <w:shd w:val="clear" w:color="auto" w:fill="auto"/>
          </w:tcPr>
          <w:p w:rsidR="00D12762" w:rsidRDefault="00D47FDE">
            <w:pPr>
              <w:pStyle w:val="TableBodyText"/>
            </w:pPr>
            <w:r>
              <w:t xml:space="preserve">0x0000042C, </w:t>
            </w:r>
          </w:p>
          <w:p w:rsidR="00D12762" w:rsidRDefault="00D47FDE">
            <w:pPr>
              <w:pStyle w:val="TableBodyText"/>
            </w:pPr>
            <w:r>
              <w:t>%x2C.04.00.00</w:t>
            </w:r>
          </w:p>
        </w:tc>
      </w:tr>
      <w:tr w:rsidR="00D12762" w:rsidTr="00D12762">
        <w:tc>
          <w:tcPr>
            <w:tcW w:w="0" w:type="auto"/>
            <w:shd w:val="clear" w:color="auto" w:fill="auto"/>
          </w:tcPr>
          <w:p w:rsidR="00D12762" w:rsidRDefault="00D47FDE">
            <w:pPr>
              <w:pStyle w:val="TableBodyText"/>
            </w:pPr>
            <w:r>
              <w:t>IsamWarningTableEmpty</w:t>
            </w:r>
          </w:p>
        </w:tc>
        <w:tc>
          <w:tcPr>
            <w:tcW w:w="0" w:type="auto"/>
            <w:shd w:val="clear" w:color="auto" w:fill="auto"/>
          </w:tcPr>
          <w:p w:rsidR="00D12762" w:rsidRDefault="00D47FDE">
            <w:pPr>
              <w:pStyle w:val="TableBodyText"/>
            </w:pPr>
            <w:r>
              <w:t>An empty table was opene</w:t>
            </w:r>
            <w:r>
              <w:t>d. (JET_wrnTableEmpty)</w:t>
            </w:r>
          </w:p>
        </w:tc>
        <w:tc>
          <w:tcPr>
            <w:tcW w:w="0" w:type="auto"/>
            <w:shd w:val="clear" w:color="auto" w:fill="auto"/>
          </w:tcPr>
          <w:p w:rsidR="00D12762" w:rsidRDefault="00D47FDE">
            <w:pPr>
              <w:pStyle w:val="TableBodyText"/>
            </w:pPr>
            <w:r>
              <w:t xml:space="preserve">0x00000515, </w:t>
            </w:r>
          </w:p>
          <w:p w:rsidR="00D12762" w:rsidRDefault="00D47FDE">
            <w:pPr>
              <w:pStyle w:val="TableBodyText"/>
            </w:pPr>
            <w:r>
              <w:t>%x15.05.00.00</w:t>
            </w:r>
          </w:p>
        </w:tc>
      </w:tr>
      <w:tr w:rsidR="00D12762" w:rsidTr="00D12762">
        <w:tc>
          <w:tcPr>
            <w:tcW w:w="0" w:type="auto"/>
            <w:shd w:val="clear" w:color="auto" w:fill="auto"/>
          </w:tcPr>
          <w:p w:rsidR="00D12762" w:rsidRDefault="00D47FDE">
            <w:pPr>
              <w:pStyle w:val="TableBodyText"/>
            </w:pPr>
            <w:r>
              <w:t>IsamWarningTableInUseBySystem</w:t>
            </w:r>
          </w:p>
        </w:tc>
        <w:tc>
          <w:tcPr>
            <w:tcW w:w="0" w:type="auto"/>
            <w:shd w:val="clear" w:color="auto" w:fill="auto"/>
          </w:tcPr>
          <w:p w:rsidR="00D12762" w:rsidRDefault="00D47FDE">
            <w:pPr>
              <w:pStyle w:val="TableBodyText"/>
            </w:pPr>
            <w:r>
              <w:t xml:space="preserve">The system cleanup has a cursor open on the table. </w:t>
            </w:r>
          </w:p>
          <w:p w:rsidR="00D12762" w:rsidRDefault="00D47FDE">
            <w:pPr>
              <w:pStyle w:val="TableBodyText"/>
            </w:pPr>
            <w:r>
              <w:t>(JET_wrnTableInUseBySystem)</w:t>
            </w:r>
          </w:p>
        </w:tc>
        <w:tc>
          <w:tcPr>
            <w:tcW w:w="0" w:type="auto"/>
            <w:shd w:val="clear" w:color="auto" w:fill="auto"/>
          </w:tcPr>
          <w:p w:rsidR="00D12762" w:rsidRDefault="00D47FDE">
            <w:pPr>
              <w:pStyle w:val="TableBodyText"/>
            </w:pPr>
            <w:r>
              <w:t xml:space="preserve">0x0000052F, </w:t>
            </w:r>
          </w:p>
          <w:p w:rsidR="00D12762" w:rsidRDefault="00D47FDE">
            <w:pPr>
              <w:pStyle w:val="TableBodyText"/>
            </w:pPr>
            <w:r>
              <w:t>%x2F.05.00.00</w:t>
            </w:r>
          </w:p>
        </w:tc>
      </w:tr>
      <w:tr w:rsidR="00D12762" w:rsidTr="00D12762">
        <w:tc>
          <w:tcPr>
            <w:tcW w:w="0" w:type="auto"/>
            <w:shd w:val="clear" w:color="auto" w:fill="auto"/>
          </w:tcPr>
          <w:p w:rsidR="00D12762" w:rsidRDefault="00D47FDE">
            <w:pPr>
              <w:pStyle w:val="TableBodyText"/>
            </w:pPr>
            <w:r>
              <w:t>IsamWarningCorruptIndexDeleted</w:t>
            </w:r>
          </w:p>
        </w:tc>
        <w:tc>
          <w:tcPr>
            <w:tcW w:w="0" w:type="auto"/>
            <w:shd w:val="clear" w:color="auto" w:fill="auto"/>
          </w:tcPr>
          <w:p w:rsidR="00D12762" w:rsidRDefault="00D47FDE">
            <w:pPr>
              <w:pStyle w:val="TableBodyText"/>
            </w:pPr>
            <w:r>
              <w:t>The out-of-date index is required to</w:t>
            </w:r>
            <w:r>
              <w:t xml:space="preserve"> be removed. (JET_wrnCorruptIndexDeleted)</w:t>
            </w:r>
          </w:p>
        </w:tc>
        <w:tc>
          <w:tcPr>
            <w:tcW w:w="0" w:type="auto"/>
            <w:shd w:val="clear" w:color="auto" w:fill="auto"/>
          </w:tcPr>
          <w:p w:rsidR="00D12762" w:rsidRDefault="00D47FDE">
            <w:pPr>
              <w:pStyle w:val="TableBodyText"/>
            </w:pPr>
            <w:r>
              <w:t xml:space="preserve">0x00000587, </w:t>
            </w:r>
          </w:p>
          <w:p w:rsidR="00D12762" w:rsidRDefault="00D47FDE">
            <w:pPr>
              <w:pStyle w:val="TableBodyText"/>
            </w:pPr>
            <w:r>
              <w:t>%x87.05.00.00</w:t>
            </w:r>
          </w:p>
        </w:tc>
      </w:tr>
      <w:tr w:rsidR="00D12762" w:rsidTr="00D12762">
        <w:tc>
          <w:tcPr>
            <w:tcW w:w="0" w:type="auto"/>
            <w:shd w:val="clear" w:color="auto" w:fill="auto"/>
          </w:tcPr>
          <w:p w:rsidR="00D12762" w:rsidRDefault="00D47FDE">
            <w:pPr>
              <w:pStyle w:val="TableBodyText"/>
            </w:pPr>
            <w:r>
              <w:t>IsamWarningColumnMaxTruncated</w:t>
            </w:r>
          </w:p>
        </w:tc>
        <w:tc>
          <w:tcPr>
            <w:tcW w:w="0" w:type="auto"/>
            <w:shd w:val="clear" w:color="auto" w:fill="auto"/>
          </w:tcPr>
          <w:p w:rsidR="00D12762" w:rsidRDefault="00D47FDE">
            <w:pPr>
              <w:pStyle w:val="TableBodyText"/>
            </w:pPr>
            <w:r>
              <w:t>The maximum length is too large and has been truncated. (JET_wrnColumnMaxTruncated)</w:t>
            </w:r>
          </w:p>
        </w:tc>
        <w:tc>
          <w:tcPr>
            <w:tcW w:w="0" w:type="auto"/>
            <w:shd w:val="clear" w:color="auto" w:fill="auto"/>
          </w:tcPr>
          <w:p w:rsidR="00D12762" w:rsidRDefault="00D47FDE">
            <w:pPr>
              <w:pStyle w:val="TableBodyText"/>
            </w:pPr>
            <w:r>
              <w:t xml:space="preserve">0x000005E8, </w:t>
            </w:r>
          </w:p>
          <w:p w:rsidR="00D12762" w:rsidRDefault="00D47FDE">
            <w:pPr>
              <w:pStyle w:val="TableBodyText"/>
            </w:pPr>
            <w:r>
              <w:t>%xE8.05.00.00</w:t>
            </w:r>
          </w:p>
        </w:tc>
      </w:tr>
      <w:tr w:rsidR="00D12762" w:rsidTr="00D12762">
        <w:tc>
          <w:tcPr>
            <w:tcW w:w="0" w:type="auto"/>
            <w:shd w:val="clear" w:color="auto" w:fill="auto"/>
          </w:tcPr>
          <w:p w:rsidR="00D12762" w:rsidRDefault="00D47FDE">
            <w:pPr>
              <w:pStyle w:val="TableBodyText"/>
            </w:pPr>
            <w:r>
              <w:t>IsamWarningCopyLongValue</w:t>
            </w:r>
          </w:p>
        </w:tc>
        <w:tc>
          <w:tcPr>
            <w:tcW w:w="0" w:type="auto"/>
            <w:shd w:val="clear" w:color="auto" w:fill="auto"/>
          </w:tcPr>
          <w:p w:rsidR="00D12762" w:rsidRDefault="00D47FDE">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D12762" w:rsidRDefault="00D47FDE">
            <w:pPr>
              <w:pStyle w:val="TableBodyText"/>
            </w:pPr>
            <w:r>
              <w:t xml:space="preserve">0x000005F0, </w:t>
            </w:r>
          </w:p>
          <w:p w:rsidR="00D12762" w:rsidRDefault="00D47FDE">
            <w:pPr>
              <w:pStyle w:val="TableBodyText"/>
            </w:pPr>
            <w:r>
              <w:t>%xF0.05.00.00</w:t>
            </w:r>
          </w:p>
        </w:tc>
      </w:tr>
      <w:tr w:rsidR="00D12762" w:rsidTr="00D12762">
        <w:tc>
          <w:tcPr>
            <w:tcW w:w="0" w:type="auto"/>
            <w:shd w:val="clear" w:color="auto" w:fill="auto"/>
          </w:tcPr>
          <w:p w:rsidR="00D12762" w:rsidRDefault="00D47FDE">
            <w:pPr>
              <w:pStyle w:val="TableBodyText"/>
            </w:pPr>
            <w:r>
              <w:t>IsamWarningColumnSkipped</w:t>
            </w:r>
          </w:p>
        </w:tc>
        <w:tc>
          <w:tcPr>
            <w:tcW w:w="0" w:type="auto"/>
            <w:shd w:val="clear" w:color="auto" w:fill="auto"/>
          </w:tcPr>
          <w:p w:rsidR="00D12762" w:rsidRDefault="00D47FDE">
            <w:pPr>
              <w:pStyle w:val="TableBodyText"/>
            </w:pPr>
            <w:r>
              <w:t>The column values were not returned b</w:t>
            </w:r>
            <w:r>
              <w:t xml:space="preserve">ecause the corresponding column ID or </w:t>
            </w:r>
            <w:r>
              <w:rPr>
                <w:b/>
              </w:rPr>
              <w:t>itagSequence</w:t>
            </w:r>
            <w:r>
              <w:t xml:space="preserve"> member from the </w:t>
            </w:r>
            <w:r>
              <w:rPr>
                <w:b/>
              </w:rPr>
              <w:t>JET_ENUMCOLUMNVALUE</w:t>
            </w:r>
            <w:r>
              <w:t xml:space="preserve"> structure that was requested for enumeration was null. </w:t>
            </w:r>
          </w:p>
          <w:p w:rsidR="00D12762" w:rsidRDefault="00D47FDE">
            <w:pPr>
              <w:pStyle w:val="TableBodyText"/>
            </w:pPr>
            <w:r>
              <w:t>(JET_wrnColumnSkipped)</w:t>
            </w:r>
          </w:p>
        </w:tc>
        <w:tc>
          <w:tcPr>
            <w:tcW w:w="0" w:type="auto"/>
            <w:shd w:val="clear" w:color="auto" w:fill="auto"/>
          </w:tcPr>
          <w:p w:rsidR="00D12762" w:rsidRDefault="00D47FDE">
            <w:pPr>
              <w:pStyle w:val="TableBodyText"/>
            </w:pPr>
            <w:r>
              <w:t xml:space="preserve">0x000005FB, </w:t>
            </w:r>
          </w:p>
          <w:p w:rsidR="00D12762" w:rsidRDefault="00D47FDE">
            <w:pPr>
              <w:pStyle w:val="TableBodyText"/>
            </w:pPr>
            <w:r>
              <w:t>%xFB.05.00.00</w:t>
            </w:r>
          </w:p>
        </w:tc>
      </w:tr>
      <w:tr w:rsidR="00D12762" w:rsidTr="00D12762">
        <w:tc>
          <w:tcPr>
            <w:tcW w:w="0" w:type="auto"/>
            <w:shd w:val="clear" w:color="auto" w:fill="auto"/>
          </w:tcPr>
          <w:p w:rsidR="00D12762" w:rsidRDefault="00D47FDE">
            <w:pPr>
              <w:pStyle w:val="TableBodyText"/>
            </w:pPr>
            <w:r>
              <w:t>IsamWarningColumnNotLocal</w:t>
            </w:r>
          </w:p>
        </w:tc>
        <w:tc>
          <w:tcPr>
            <w:tcW w:w="0" w:type="auto"/>
            <w:shd w:val="clear" w:color="auto" w:fill="auto"/>
          </w:tcPr>
          <w:p w:rsidR="00D12762" w:rsidRDefault="00D47FDE">
            <w:pPr>
              <w:pStyle w:val="TableBodyText"/>
            </w:pPr>
            <w:r>
              <w:t xml:space="preserve">The column values were not returned </w:t>
            </w:r>
            <w:r>
              <w:t>because they could not be reconstructed from the existing data. (JET_wrnColumnNotLocal)</w:t>
            </w:r>
          </w:p>
        </w:tc>
        <w:tc>
          <w:tcPr>
            <w:tcW w:w="0" w:type="auto"/>
            <w:shd w:val="clear" w:color="auto" w:fill="auto"/>
          </w:tcPr>
          <w:p w:rsidR="00D12762" w:rsidRDefault="00D47FDE">
            <w:pPr>
              <w:pStyle w:val="TableBodyText"/>
            </w:pPr>
            <w:r>
              <w:t xml:space="preserve">0x000005FC, </w:t>
            </w:r>
          </w:p>
          <w:p w:rsidR="00D12762" w:rsidRDefault="00D47FDE">
            <w:pPr>
              <w:pStyle w:val="TableBodyText"/>
            </w:pPr>
            <w:r>
              <w:t>%xFC.05.00.00</w:t>
            </w:r>
          </w:p>
        </w:tc>
      </w:tr>
      <w:tr w:rsidR="00D12762" w:rsidTr="00D12762">
        <w:tc>
          <w:tcPr>
            <w:tcW w:w="0" w:type="auto"/>
            <w:shd w:val="clear" w:color="auto" w:fill="auto"/>
          </w:tcPr>
          <w:p w:rsidR="00D12762" w:rsidRDefault="00D47FDE">
            <w:pPr>
              <w:pStyle w:val="TableBodyText"/>
            </w:pPr>
            <w:r>
              <w:t>IsamWarningColumnMoreTags</w:t>
            </w:r>
          </w:p>
        </w:tc>
        <w:tc>
          <w:tcPr>
            <w:tcW w:w="0" w:type="auto"/>
            <w:shd w:val="clear" w:color="auto" w:fill="auto"/>
          </w:tcPr>
          <w:p w:rsidR="00D12762" w:rsidRDefault="00D47FDE">
            <w:pPr>
              <w:pStyle w:val="TableBodyText"/>
            </w:pPr>
            <w:r>
              <w:t>The existing column values were not requested for enumeration. (JET_wrnColumnMoreTags)</w:t>
            </w:r>
          </w:p>
        </w:tc>
        <w:tc>
          <w:tcPr>
            <w:tcW w:w="0" w:type="auto"/>
            <w:shd w:val="clear" w:color="auto" w:fill="auto"/>
          </w:tcPr>
          <w:p w:rsidR="00D12762" w:rsidRDefault="00D47FDE">
            <w:pPr>
              <w:pStyle w:val="TableBodyText"/>
            </w:pPr>
            <w:r>
              <w:t xml:space="preserve">0x000005FD, </w:t>
            </w:r>
          </w:p>
          <w:p w:rsidR="00D12762" w:rsidRDefault="00D47FDE">
            <w:pPr>
              <w:pStyle w:val="TableBodyText"/>
            </w:pPr>
            <w:r>
              <w:t>%xFD.05.00.00</w:t>
            </w:r>
          </w:p>
        </w:tc>
      </w:tr>
      <w:tr w:rsidR="00D12762" w:rsidTr="00D12762">
        <w:tc>
          <w:tcPr>
            <w:tcW w:w="0" w:type="auto"/>
            <w:shd w:val="clear" w:color="auto" w:fill="auto"/>
          </w:tcPr>
          <w:p w:rsidR="00D12762" w:rsidRDefault="00D47FDE">
            <w:pPr>
              <w:pStyle w:val="TableBodyText"/>
            </w:pPr>
            <w:r>
              <w:t>IsamWarningColumnTruncated</w:t>
            </w:r>
          </w:p>
        </w:tc>
        <w:tc>
          <w:tcPr>
            <w:tcW w:w="0" w:type="auto"/>
            <w:shd w:val="clear" w:color="auto" w:fill="auto"/>
          </w:tcPr>
          <w:p w:rsidR="00D12762" w:rsidRDefault="00D47FDE">
            <w:pPr>
              <w:pStyle w:val="TableBodyText"/>
            </w:pPr>
            <w:r>
              <w:t>The column value was truncated at the requested size limit during enumeration. (JET_wrnColumnTruncated)</w:t>
            </w:r>
          </w:p>
        </w:tc>
        <w:tc>
          <w:tcPr>
            <w:tcW w:w="0" w:type="auto"/>
            <w:shd w:val="clear" w:color="auto" w:fill="auto"/>
          </w:tcPr>
          <w:p w:rsidR="00D12762" w:rsidRDefault="00D47FDE">
            <w:pPr>
              <w:pStyle w:val="TableBodyText"/>
            </w:pPr>
            <w:r>
              <w:t xml:space="preserve">0x000005FE, </w:t>
            </w:r>
          </w:p>
          <w:p w:rsidR="00D12762" w:rsidRDefault="00D47FDE">
            <w:pPr>
              <w:pStyle w:val="TableBodyText"/>
            </w:pPr>
            <w:r>
              <w:t>%xFE.05.00.00</w:t>
            </w:r>
          </w:p>
        </w:tc>
      </w:tr>
      <w:tr w:rsidR="00D12762" w:rsidTr="00D12762">
        <w:tc>
          <w:tcPr>
            <w:tcW w:w="0" w:type="auto"/>
            <w:shd w:val="clear" w:color="auto" w:fill="auto"/>
          </w:tcPr>
          <w:p w:rsidR="00D12762" w:rsidRDefault="00D47FDE">
            <w:pPr>
              <w:pStyle w:val="TableBodyText"/>
            </w:pPr>
            <w:r>
              <w:t>IsamWarningColumnPresent</w:t>
            </w:r>
          </w:p>
        </w:tc>
        <w:tc>
          <w:tcPr>
            <w:tcW w:w="0" w:type="auto"/>
            <w:shd w:val="clear" w:color="auto" w:fill="auto"/>
          </w:tcPr>
          <w:p w:rsidR="00D12762" w:rsidRDefault="00D47FDE">
            <w:pPr>
              <w:pStyle w:val="TableBodyText"/>
            </w:pPr>
            <w:r>
              <w:t>The column values exist but were not returned by the request. (JET_wrnC</w:t>
            </w:r>
            <w:r>
              <w:t>olumnPresent)</w:t>
            </w:r>
          </w:p>
        </w:tc>
        <w:tc>
          <w:tcPr>
            <w:tcW w:w="0" w:type="auto"/>
            <w:shd w:val="clear" w:color="auto" w:fill="auto"/>
          </w:tcPr>
          <w:p w:rsidR="00D12762" w:rsidRDefault="00D47FDE">
            <w:pPr>
              <w:pStyle w:val="TableBodyText"/>
            </w:pPr>
            <w:r>
              <w:t xml:space="preserve">0x000005FF, </w:t>
            </w:r>
          </w:p>
          <w:p w:rsidR="00D12762" w:rsidRDefault="00D47FDE">
            <w:pPr>
              <w:pStyle w:val="TableBodyText"/>
            </w:pPr>
            <w:r>
              <w:t>%xFF.05.00.00</w:t>
            </w:r>
          </w:p>
        </w:tc>
      </w:tr>
      <w:tr w:rsidR="00D12762" w:rsidTr="00D12762">
        <w:tc>
          <w:tcPr>
            <w:tcW w:w="0" w:type="auto"/>
            <w:shd w:val="clear" w:color="auto" w:fill="auto"/>
          </w:tcPr>
          <w:p w:rsidR="00D12762" w:rsidRDefault="00D47FDE">
            <w:pPr>
              <w:pStyle w:val="TableBodyText"/>
            </w:pPr>
            <w:r>
              <w:t>IsamWarningColumnSingleValue</w:t>
            </w:r>
          </w:p>
        </w:tc>
        <w:tc>
          <w:tcPr>
            <w:tcW w:w="0" w:type="auto"/>
            <w:shd w:val="clear" w:color="auto" w:fill="auto"/>
          </w:tcPr>
          <w:p w:rsidR="00D12762" w:rsidRDefault="00D47FDE">
            <w:pPr>
              <w:pStyle w:val="TableBodyText"/>
            </w:pPr>
            <w:r>
              <w:t>The column value was returned in JET_COLUMNENUM as a result of the JET_bitEnumerateCompressOutput being set. (JET_wrnColumnSingleValue)</w:t>
            </w:r>
          </w:p>
        </w:tc>
        <w:tc>
          <w:tcPr>
            <w:tcW w:w="0" w:type="auto"/>
            <w:shd w:val="clear" w:color="auto" w:fill="auto"/>
          </w:tcPr>
          <w:p w:rsidR="00D12762" w:rsidRDefault="00D47FDE">
            <w:pPr>
              <w:pStyle w:val="TableBodyText"/>
            </w:pPr>
            <w:r>
              <w:t xml:space="preserve">0x00000600, </w:t>
            </w:r>
          </w:p>
          <w:p w:rsidR="00D12762" w:rsidRDefault="00D47FDE">
            <w:pPr>
              <w:pStyle w:val="TableBodyText"/>
            </w:pPr>
            <w:r>
              <w:t>%x00.06.00.00</w:t>
            </w:r>
          </w:p>
        </w:tc>
      </w:tr>
      <w:tr w:rsidR="00D12762" w:rsidTr="00D12762">
        <w:tc>
          <w:tcPr>
            <w:tcW w:w="0" w:type="auto"/>
            <w:shd w:val="clear" w:color="auto" w:fill="auto"/>
          </w:tcPr>
          <w:p w:rsidR="00D12762" w:rsidRDefault="00D47FDE">
            <w:pPr>
              <w:pStyle w:val="TableBodyText"/>
            </w:pPr>
            <w:r>
              <w:lastRenderedPageBreak/>
              <w:t>IsamWarningColumnDefault</w:t>
            </w:r>
          </w:p>
        </w:tc>
        <w:tc>
          <w:tcPr>
            <w:tcW w:w="0" w:type="auto"/>
            <w:shd w:val="clear" w:color="auto" w:fill="auto"/>
          </w:tcPr>
          <w:p w:rsidR="00D12762" w:rsidRDefault="00D47FDE">
            <w:pPr>
              <w:pStyle w:val="TableBodyText"/>
            </w:pPr>
            <w:r>
              <w:t>The column value is set to the default value of the column. (JET_wrnColumnDefault)</w:t>
            </w:r>
          </w:p>
        </w:tc>
        <w:tc>
          <w:tcPr>
            <w:tcW w:w="0" w:type="auto"/>
            <w:shd w:val="clear" w:color="auto" w:fill="auto"/>
          </w:tcPr>
          <w:p w:rsidR="00D12762" w:rsidRDefault="00D47FDE">
            <w:pPr>
              <w:pStyle w:val="TableBodyText"/>
            </w:pPr>
            <w:r>
              <w:t xml:space="preserve">0x00000601, </w:t>
            </w:r>
          </w:p>
          <w:p w:rsidR="00D12762" w:rsidRDefault="00D47FDE">
            <w:pPr>
              <w:pStyle w:val="TableBodyText"/>
            </w:pPr>
            <w:r>
              <w:t>%x01.06.00.00</w:t>
            </w:r>
          </w:p>
        </w:tc>
      </w:tr>
      <w:tr w:rsidR="00D12762" w:rsidTr="00D12762">
        <w:tc>
          <w:tcPr>
            <w:tcW w:w="0" w:type="auto"/>
            <w:shd w:val="clear" w:color="auto" w:fill="auto"/>
          </w:tcPr>
          <w:p w:rsidR="00D12762" w:rsidRDefault="00D47FDE">
            <w:pPr>
              <w:pStyle w:val="TableBodyText"/>
            </w:pPr>
            <w:r>
              <w:t>IsamWarningDataHasChanged</w:t>
            </w:r>
          </w:p>
        </w:tc>
        <w:tc>
          <w:tcPr>
            <w:tcW w:w="0" w:type="auto"/>
            <w:shd w:val="clear" w:color="auto" w:fill="auto"/>
          </w:tcPr>
          <w:p w:rsidR="00D12762" w:rsidRDefault="00D47FDE">
            <w:pPr>
              <w:pStyle w:val="TableBodyText"/>
            </w:pPr>
            <w:r>
              <w:t>The data has changed. (JET_wrnDataHasChanged)</w:t>
            </w:r>
          </w:p>
        </w:tc>
        <w:tc>
          <w:tcPr>
            <w:tcW w:w="0" w:type="auto"/>
            <w:shd w:val="clear" w:color="auto" w:fill="auto"/>
          </w:tcPr>
          <w:p w:rsidR="00D12762" w:rsidRDefault="00D47FDE">
            <w:pPr>
              <w:pStyle w:val="TableBodyText"/>
            </w:pPr>
            <w:r>
              <w:t xml:space="preserve">0x0000064A, </w:t>
            </w:r>
          </w:p>
          <w:p w:rsidR="00D12762" w:rsidRDefault="00D47FDE">
            <w:pPr>
              <w:pStyle w:val="TableBodyText"/>
            </w:pPr>
            <w:r>
              <w:t>%x4A.06.00.00</w:t>
            </w:r>
          </w:p>
        </w:tc>
      </w:tr>
      <w:tr w:rsidR="00D12762" w:rsidTr="00D12762">
        <w:tc>
          <w:tcPr>
            <w:tcW w:w="0" w:type="auto"/>
            <w:shd w:val="clear" w:color="auto" w:fill="auto"/>
          </w:tcPr>
          <w:p w:rsidR="00D12762" w:rsidRDefault="00D47FDE">
            <w:pPr>
              <w:pStyle w:val="TableBodyText"/>
            </w:pPr>
            <w:r>
              <w:t>IsamWarningKeyChange</w:t>
            </w:r>
            <w:r>
              <w:t>d</w:t>
            </w:r>
          </w:p>
        </w:tc>
        <w:tc>
          <w:tcPr>
            <w:tcW w:w="0" w:type="auto"/>
            <w:shd w:val="clear" w:color="auto" w:fill="auto"/>
          </w:tcPr>
          <w:p w:rsidR="00D12762" w:rsidRDefault="00D47FDE">
            <w:pPr>
              <w:pStyle w:val="TableBodyText"/>
            </w:pPr>
            <w:r>
              <w:t>A new key is being used. (JET_wrnKeyChanged)</w:t>
            </w:r>
          </w:p>
        </w:tc>
        <w:tc>
          <w:tcPr>
            <w:tcW w:w="0" w:type="auto"/>
            <w:shd w:val="clear" w:color="auto" w:fill="auto"/>
          </w:tcPr>
          <w:p w:rsidR="00D12762" w:rsidRDefault="00D47FDE">
            <w:pPr>
              <w:pStyle w:val="TableBodyText"/>
            </w:pPr>
            <w:r>
              <w:t xml:space="preserve">0x00000652, </w:t>
            </w:r>
          </w:p>
          <w:p w:rsidR="00D12762" w:rsidRDefault="00D47FDE">
            <w:pPr>
              <w:pStyle w:val="TableBodyText"/>
            </w:pPr>
            <w:r>
              <w:t>%x52.06.00.00</w:t>
            </w:r>
          </w:p>
        </w:tc>
      </w:tr>
      <w:tr w:rsidR="00D12762" w:rsidTr="00D12762">
        <w:tc>
          <w:tcPr>
            <w:tcW w:w="0" w:type="auto"/>
            <w:shd w:val="clear" w:color="auto" w:fill="auto"/>
          </w:tcPr>
          <w:p w:rsidR="00D12762" w:rsidRDefault="00D47FDE">
            <w:pPr>
              <w:pStyle w:val="TableBodyText"/>
            </w:pPr>
            <w:r>
              <w:t>IsamWarningFileOpenReadOnly</w:t>
            </w:r>
          </w:p>
        </w:tc>
        <w:tc>
          <w:tcPr>
            <w:tcW w:w="0" w:type="auto"/>
            <w:shd w:val="clear" w:color="auto" w:fill="auto"/>
          </w:tcPr>
          <w:p w:rsidR="00D12762" w:rsidRDefault="00D47FDE">
            <w:pPr>
              <w:pStyle w:val="TableBodyText"/>
            </w:pPr>
            <w:r>
              <w:t>The database file is read-only. (JET_wrnFileOpenReadOnly)</w:t>
            </w:r>
          </w:p>
        </w:tc>
        <w:tc>
          <w:tcPr>
            <w:tcW w:w="0" w:type="auto"/>
            <w:shd w:val="clear" w:color="auto" w:fill="auto"/>
          </w:tcPr>
          <w:p w:rsidR="00D12762" w:rsidRDefault="00D47FDE">
            <w:pPr>
              <w:pStyle w:val="TableBodyText"/>
            </w:pPr>
            <w:r>
              <w:t xml:space="preserve">0x00000715, </w:t>
            </w:r>
          </w:p>
          <w:p w:rsidR="00D12762" w:rsidRDefault="00D47FDE">
            <w:pPr>
              <w:pStyle w:val="TableBodyText"/>
            </w:pPr>
            <w:r>
              <w:t>%x15.07.00.00</w:t>
            </w:r>
          </w:p>
        </w:tc>
      </w:tr>
      <w:tr w:rsidR="00D12762" w:rsidTr="00D12762">
        <w:tc>
          <w:tcPr>
            <w:tcW w:w="0" w:type="auto"/>
            <w:shd w:val="clear" w:color="auto" w:fill="auto"/>
          </w:tcPr>
          <w:p w:rsidR="00D12762" w:rsidRDefault="00D47FDE">
            <w:pPr>
              <w:pStyle w:val="TableBodyText"/>
            </w:pPr>
            <w:r>
              <w:t>IsamWarningIdleFull</w:t>
            </w:r>
          </w:p>
        </w:tc>
        <w:tc>
          <w:tcPr>
            <w:tcW w:w="0" w:type="auto"/>
            <w:shd w:val="clear" w:color="auto" w:fill="auto"/>
          </w:tcPr>
          <w:p w:rsidR="00D12762" w:rsidRDefault="00D47FDE">
            <w:pPr>
              <w:pStyle w:val="TableBodyText"/>
            </w:pPr>
            <w:r>
              <w:t xml:space="preserve">The idle registry is full. </w:t>
            </w:r>
          </w:p>
          <w:p w:rsidR="00D12762" w:rsidRDefault="00D47FDE">
            <w:pPr>
              <w:pStyle w:val="TableBodyText"/>
            </w:pPr>
            <w:r>
              <w:t>(JET_wrnIdleFull)</w:t>
            </w:r>
          </w:p>
        </w:tc>
        <w:tc>
          <w:tcPr>
            <w:tcW w:w="0" w:type="auto"/>
            <w:shd w:val="clear" w:color="auto" w:fill="auto"/>
          </w:tcPr>
          <w:p w:rsidR="00D12762" w:rsidRDefault="00D47FDE">
            <w:pPr>
              <w:pStyle w:val="TableBodyText"/>
            </w:pPr>
            <w:r>
              <w:t xml:space="preserve">0x00000774, </w:t>
            </w:r>
          </w:p>
          <w:p w:rsidR="00D12762" w:rsidRDefault="00D47FDE">
            <w:pPr>
              <w:pStyle w:val="TableBodyText"/>
            </w:pPr>
            <w:r>
              <w:t>%x74.07.00.00</w:t>
            </w:r>
          </w:p>
        </w:tc>
      </w:tr>
      <w:tr w:rsidR="00D12762" w:rsidTr="00D12762">
        <w:tc>
          <w:tcPr>
            <w:tcW w:w="0" w:type="auto"/>
            <w:shd w:val="clear" w:color="auto" w:fill="auto"/>
          </w:tcPr>
          <w:p w:rsidR="00D12762" w:rsidRDefault="00D47FDE">
            <w:pPr>
              <w:pStyle w:val="TableBodyText"/>
            </w:pPr>
            <w:r>
              <w:t>IsamWarningDefragAlreadyRunning</w:t>
            </w:r>
          </w:p>
        </w:tc>
        <w:tc>
          <w:tcPr>
            <w:tcW w:w="0" w:type="auto"/>
            <w:shd w:val="clear" w:color="auto" w:fill="auto"/>
          </w:tcPr>
          <w:p w:rsidR="00D12762" w:rsidRDefault="00D47FDE">
            <w:pPr>
              <w:pStyle w:val="TableBodyText"/>
            </w:pPr>
            <w:r>
              <w:t>An online defragmentation was already running on the specified database. (JET_wrnDefragAlreadyRunning)</w:t>
            </w:r>
          </w:p>
        </w:tc>
        <w:tc>
          <w:tcPr>
            <w:tcW w:w="0" w:type="auto"/>
            <w:shd w:val="clear" w:color="auto" w:fill="auto"/>
          </w:tcPr>
          <w:p w:rsidR="00D12762" w:rsidRDefault="00D47FDE">
            <w:pPr>
              <w:pStyle w:val="TableBodyText"/>
            </w:pPr>
            <w:r>
              <w:t xml:space="preserve">0x000007D0, </w:t>
            </w:r>
          </w:p>
          <w:p w:rsidR="00D12762" w:rsidRDefault="00D47FDE">
            <w:pPr>
              <w:pStyle w:val="TableBodyText"/>
            </w:pPr>
            <w:r>
              <w:t>%xD0.07.00.00</w:t>
            </w:r>
          </w:p>
        </w:tc>
      </w:tr>
      <w:tr w:rsidR="00D12762" w:rsidTr="00D12762">
        <w:tc>
          <w:tcPr>
            <w:tcW w:w="0" w:type="auto"/>
            <w:shd w:val="clear" w:color="auto" w:fill="auto"/>
          </w:tcPr>
          <w:p w:rsidR="00D12762" w:rsidRDefault="00D47FDE">
            <w:pPr>
              <w:pStyle w:val="TableBodyText"/>
            </w:pPr>
            <w:r>
              <w:t>IsamWarningDefragNotRunning</w:t>
            </w:r>
          </w:p>
        </w:tc>
        <w:tc>
          <w:tcPr>
            <w:tcW w:w="0" w:type="auto"/>
            <w:shd w:val="clear" w:color="auto" w:fill="auto"/>
          </w:tcPr>
          <w:p w:rsidR="00D12762" w:rsidRDefault="00D47FDE">
            <w:pPr>
              <w:pStyle w:val="TableBodyText"/>
            </w:pPr>
            <w:r>
              <w:t>An online defragmentation is not runn</w:t>
            </w:r>
            <w:r>
              <w:t>ing on the specified database. (JET_wrnDefragNotRunning)</w:t>
            </w:r>
          </w:p>
        </w:tc>
        <w:tc>
          <w:tcPr>
            <w:tcW w:w="0" w:type="auto"/>
            <w:shd w:val="clear" w:color="auto" w:fill="auto"/>
          </w:tcPr>
          <w:p w:rsidR="00D12762" w:rsidRDefault="00D47FDE">
            <w:pPr>
              <w:pStyle w:val="TableBodyText"/>
            </w:pPr>
            <w:r>
              <w:t xml:space="preserve">0x000007D1, </w:t>
            </w:r>
          </w:p>
          <w:p w:rsidR="00D12762" w:rsidRDefault="00D47FDE">
            <w:pPr>
              <w:pStyle w:val="TableBodyText"/>
            </w:pPr>
            <w:r>
              <w:t>%xD1.07.00.00</w:t>
            </w:r>
          </w:p>
        </w:tc>
      </w:tr>
      <w:tr w:rsidR="00D12762" w:rsidTr="00D12762">
        <w:tc>
          <w:tcPr>
            <w:tcW w:w="0" w:type="auto"/>
            <w:shd w:val="clear" w:color="auto" w:fill="auto"/>
          </w:tcPr>
          <w:p w:rsidR="00D12762" w:rsidRDefault="00D47FDE">
            <w:pPr>
              <w:pStyle w:val="TableBodyText"/>
            </w:pPr>
            <w:r>
              <w:t>IsamWarningCallbackNotRegistered</w:t>
            </w:r>
          </w:p>
        </w:tc>
        <w:tc>
          <w:tcPr>
            <w:tcW w:w="0" w:type="auto"/>
            <w:shd w:val="clear" w:color="auto" w:fill="auto"/>
          </w:tcPr>
          <w:p w:rsidR="00D12762" w:rsidRDefault="00D47FDE">
            <w:pPr>
              <w:pStyle w:val="TableBodyText"/>
            </w:pPr>
            <w:r>
              <w:t>A nonexistent callback function was unregistered. (JET_wrnCallbackNotRegistered)</w:t>
            </w:r>
          </w:p>
        </w:tc>
        <w:tc>
          <w:tcPr>
            <w:tcW w:w="0" w:type="auto"/>
            <w:shd w:val="clear" w:color="auto" w:fill="auto"/>
          </w:tcPr>
          <w:p w:rsidR="00D12762" w:rsidRDefault="00D47FDE">
            <w:pPr>
              <w:pStyle w:val="TableBodyText"/>
            </w:pPr>
            <w:r>
              <w:t xml:space="preserve">0x00000834, </w:t>
            </w:r>
          </w:p>
          <w:p w:rsidR="00D12762" w:rsidRDefault="00D47FDE">
            <w:pPr>
              <w:pStyle w:val="TableBodyText"/>
            </w:pPr>
            <w:r>
              <w:t>%x34.08.00.00</w:t>
            </w:r>
          </w:p>
        </w:tc>
      </w:tr>
      <w:tr w:rsidR="00D12762" w:rsidTr="00D12762">
        <w:tc>
          <w:tcPr>
            <w:tcW w:w="0" w:type="auto"/>
            <w:shd w:val="clear" w:color="auto" w:fill="auto"/>
          </w:tcPr>
          <w:p w:rsidR="00D12762" w:rsidRDefault="00D47FDE">
            <w:pPr>
              <w:pStyle w:val="TableBodyText"/>
            </w:pPr>
            <w:r>
              <w:t>IsamWarningNotYetImplemented</w:t>
            </w:r>
          </w:p>
        </w:tc>
        <w:tc>
          <w:tcPr>
            <w:tcW w:w="0" w:type="auto"/>
            <w:shd w:val="clear" w:color="auto" w:fill="auto"/>
          </w:tcPr>
          <w:p w:rsidR="00D12762" w:rsidRDefault="00D47FDE">
            <w:pPr>
              <w:pStyle w:val="TableBodyText"/>
            </w:pPr>
            <w:r>
              <w:t>The function is not yet implemented. (JET_wrnNyi)</w:t>
            </w:r>
          </w:p>
        </w:tc>
        <w:tc>
          <w:tcPr>
            <w:tcW w:w="0" w:type="auto"/>
            <w:shd w:val="clear" w:color="auto" w:fill="auto"/>
          </w:tcPr>
          <w:p w:rsidR="00D12762" w:rsidRDefault="00D47FDE">
            <w:pPr>
              <w:pStyle w:val="TableBodyText"/>
            </w:pPr>
            <w:r>
              <w:t xml:space="preserve">0xFFFFFFFF, </w:t>
            </w:r>
          </w:p>
          <w:p w:rsidR="00D12762" w:rsidRDefault="00D47FDE">
            <w:pPr>
              <w:pStyle w:val="TableBodyText"/>
            </w:pPr>
            <w:r>
              <w:t>%xFF.FF.FF.FF</w:t>
            </w:r>
          </w:p>
        </w:tc>
      </w:tr>
      <w:tr w:rsidR="00D12762" w:rsidTr="00D12762">
        <w:tc>
          <w:tcPr>
            <w:tcW w:w="0" w:type="auto"/>
            <w:shd w:val="clear" w:color="auto" w:fill="auto"/>
          </w:tcPr>
          <w:p w:rsidR="00D12762" w:rsidRDefault="00D47FDE">
            <w:pPr>
              <w:pStyle w:val="TableBodyText"/>
            </w:pPr>
            <w:r>
              <w:t>UnbindSuccess</w:t>
            </w:r>
          </w:p>
        </w:tc>
        <w:tc>
          <w:tcPr>
            <w:tcW w:w="0" w:type="auto"/>
            <w:shd w:val="clear" w:color="auto" w:fill="auto"/>
          </w:tcPr>
          <w:p w:rsidR="00D12762" w:rsidRDefault="00D47FDE">
            <w:pPr>
              <w:pStyle w:val="TableBodyText"/>
            </w:pPr>
            <w:r>
              <w:t>Warning code returned by the NSPI server to indicate that the unbind call was successful.</w:t>
            </w:r>
          </w:p>
        </w:tc>
        <w:tc>
          <w:tcPr>
            <w:tcW w:w="0" w:type="auto"/>
            <w:shd w:val="clear" w:color="auto" w:fill="auto"/>
          </w:tcPr>
          <w:p w:rsidR="00D12762" w:rsidRDefault="00D47FDE">
            <w:pPr>
              <w:pStyle w:val="TableBodyText"/>
            </w:pPr>
            <w:r>
              <w:t>0x000000001, %x01.00.00.00</w:t>
            </w:r>
          </w:p>
        </w:tc>
      </w:tr>
      <w:tr w:rsidR="00D12762" w:rsidTr="00D12762">
        <w:tc>
          <w:tcPr>
            <w:tcW w:w="0" w:type="auto"/>
            <w:shd w:val="clear" w:color="auto" w:fill="auto"/>
          </w:tcPr>
          <w:p w:rsidR="00D12762" w:rsidRDefault="00D47FDE">
            <w:pPr>
              <w:pStyle w:val="TableBodyText"/>
            </w:pPr>
            <w:r>
              <w:t>UnbindFailure</w:t>
            </w:r>
          </w:p>
        </w:tc>
        <w:tc>
          <w:tcPr>
            <w:tcW w:w="0" w:type="auto"/>
            <w:shd w:val="clear" w:color="auto" w:fill="auto"/>
          </w:tcPr>
          <w:p w:rsidR="00D12762" w:rsidRDefault="00D47FDE">
            <w:pPr>
              <w:pStyle w:val="TableBodyText"/>
            </w:pPr>
            <w:r>
              <w:t xml:space="preserve">Warning code returned by the </w:t>
            </w:r>
            <w:r>
              <w:t>NSPI server to indicate that the NSPI bind call failed.</w:t>
            </w:r>
          </w:p>
        </w:tc>
        <w:tc>
          <w:tcPr>
            <w:tcW w:w="0" w:type="auto"/>
            <w:shd w:val="clear" w:color="auto" w:fill="auto"/>
          </w:tcPr>
          <w:p w:rsidR="00D12762" w:rsidRDefault="00D47FDE">
            <w:pPr>
              <w:pStyle w:val="TableBodyText"/>
            </w:pPr>
            <w:r>
              <w:t>0x00000002, %x02.00.00.00</w:t>
            </w:r>
          </w:p>
        </w:tc>
      </w:tr>
    </w:tbl>
    <w:p w:rsidR="00D12762" w:rsidRDefault="00D12762"/>
    <w:p w:rsidR="00D12762" w:rsidRDefault="00D47FDE">
      <w:pPr>
        <w:pStyle w:val="Heading2"/>
      </w:pPr>
      <w:bookmarkStart w:id="172" w:name="section_578371390678449bba03f6aab47ae924"/>
      <w:bookmarkStart w:id="173" w:name="_Toc127507563"/>
      <w:r>
        <w:t>Flat UID Structures</w:t>
      </w:r>
      <w:bookmarkEnd w:id="172"/>
      <w:bookmarkEnd w:id="173"/>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D12762" w:rsidRDefault="00D47FDE">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D12762" w:rsidRDefault="00D47FDE">
      <w:r>
        <w:t xml:space="preserve">The </w:t>
      </w:r>
      <w:r>
        <w:rPr>
          <w:b/>
        </w:rPr>
        <w:t>FlatUID_r</w:t>
      </w:r>
      <w:r>
        <w:t xml:space="preserve"> structure is an encoding of the </w:t>
      </w:r>
      <w:r>
        <w:rPr>
          <w:b/>
        </w:rPr>
        <w:t>FlatUID</w:t>
      </w:r>
      <w:r>
        <w:t xml:space="preserve"> structure. The semantic meaning is unchanged from the </w:t>
      </w:r>
      <w:r>
        <w:rPr>
          <w:b/>
        </w:rPr>
        <w:t>FlatUID</w:t>
      </w:r>
      <w:r>
        <w:t xml:space="preserve"> data structure.</w:t>
      </w:r>
    </w:p>
    <w:p w:rsidR="00D12762" w:rsidRDefault="00D47FDE">
      <w:pPr>
        <w:pStyle w:val="Heading3"/>
      </w:pPr>
      <w:bookmarkStart w:id="174" w:name="section_419bbffea2054fd8a79a493a8d8b3dff"/>
      <w:bookmarkStart w:id="175" w:name="_Toc127507564"/>
      <w:r>
        <w:t>FlatUID Structure</w:t>
      </w:r>
      <w:bookmarkEnd w:id="174"/>
      <w:bookmarkEnd w:id="175"/>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D12762" w:rsidRDefault="00D47FDE">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lastRenderedPageBreak/>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FlatUID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FlatUID (16 bytes): </w:t>
      </w:r>
      <w:r>
        <w:t>A flat little-endian sequence used as a unique identifier in various structures.</w:t>
      </w:r>
    </w:p>
    <w:p w:rsidR="00D12762" w:rsidRDefault="00D47FDE">
      <w:pPr>
        <w:pStyle w:val="Heading3"/>
      </w:pPr>
      <w:bookmarkStart w:id="176" w:name="section_25c968065b7542fe99f619dc505b5603"/>
      <w:bookmarkStart w:id="177" w:name="_Toc127507565"/>
      <w:r>
        <w:t>FlatUID_r Structure</w:t>
      </w:r>
      <w:bookmarkEnd w:id="176"/>
      <w:bookmarkEnd w:id="177"/>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FlatUID</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D12762" w:rsidRDefault="00D47FDE">
      <w:pPr>
        <w:pStyle w:val="Heading2"/>
      </w:pPr>
      <w:bookmarkStart w:id="178" w:name="section_3f077f569710413ca55d65097b1f66a1"/>
      <w:bookmarkStart w:id="179" w:name="_Toc127507566"/>
      <w:r>
        <w:t>Property Name Structures</w:t>
      </w:r>
      <w:bookmarkEnd w:id="178"/>
      <w:bookmarkEnd w:id="179"/>
      <w:r>
        <w:fldChar w:fldCharType="begin"/>
      </w:r>
      <w:r>
        <w:instrText xml:space="preserve"> XE "Structures:Property name structures" </w:instrText>
      </w:r>
      <w:r>
        <w:fldChar w:fldCharType="end"/>
      </w:r>
      <w:r>
        <w:fldChar w:fldCharType="begin"/>
      </w:r>
      <w:r>
        <w:instrText xml:space="preserve"> XE "Property name structures" </w:instrText>
      </w:r>
      <w:r>
        <w:fldChar w:fldCharType="end"/>
      </w:r>
    </w:p>
    <w:p w:rsidR="00D12762" w:rsidRDefault="00D47FDE">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RopGetPropertyIdsFromNames</w:t>
      </w:r>
      <w:r>
        <w:t xml:space="preserve"> (</w:t>
      </w:r>
      <w:hyperlink r:id="rId91"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D12762" w:rsidRDefault="00D47FDE">
      <w:r>
        <w:t xml:space="preserve">The </w:t>
      </w:r>
      <w:r>
        <w:rPr>
          <w:b/>
        </w:rPr>
        <w:t>PropertyName_r</w:t>
      </w:r>
      <w:r>
        <w:t xml:space="preserve"> structure, specified in </w:t>
      </w:r>
      <w:hyperlink r:id="rId92"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PropertyName</w:t>
      </w:r>
      <w:r>
        <w:t xml:space="preserve"> structure are distinct encodings of the same abstract data structure rather than </w:t>
      </w:r>
      <w:r>
        <w:rPr>
          <w:b/>
        </w:rPr>
        <w:t>PropertyName_r</w:t>
      </w:r>
      <w:r>
        <w:t xml:space="preserve"> being an encoding of </w:t>
      </w:r>
      <w:r>
        <w:rPr>
          <w:b/>
        </w:rPr>
        <w:t>PropertyName</w:t>
      </w:r>
      <w:r>
        <w:t>. In this case, the semantics of the</w:t>
      </w:r>
      <w:r>
        <w:t xml:space="preserve"> </w:t>
      </w:r>
      <w:r>
        <w:rPr>
          <w:b/>
        </w:rPr>
        <w:t>PropertyName_r</w:t>
      </w:r>
      <w:r>
        <w:t xml:space="preserve"> structure is different from the </w:t>
      </w:r>
      <w:r>
        <w:rPr>
          <w:b/>
        </w:rPr>
        <w:t>PropertyName</w:t>
      </w:r>
      <w:r>
        <w:t xml:space="preserve"> structure; </w:t>
      </w:r>
      <w:r>
        <w:rPr>
          <w:b/>
        </w:rPr>
        <w:t>PropertyName_r</w:t>
      </w:r>
      <w:r>
        <w:t xml:space="preserve"> uses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structures.</w:t>
      </w:r>
    </w:p>
    <w:p w:rsidR="00D12762" w:rsidRDefault="00D47FDE">
      <w:pPr>
        <w:pStyle w:val="Heading3"/>
      </w:pPr>
      <w:bookmarkStart w:id="180" w:name="section_32617081b2fa4dacb6c40946f51f99d7"/>
      <w:bookmarkStart w:id="181" w:name="_Toc127507567"/>
      <w:r>
        <w:t>PropertyName Structure</w:t>
      </w:r>
      <w:bookmarkEnd w:id="180"/>
      <w:bookmarkEnd w:id="181"/>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tcPr>
          <w:p w:rsidR="00D12762" w:rsidRDefault="00D47FDE">
            <w:pPr>
              <w:pStyle w:val="PacketDiagramBodyText"/>
            </w:pPr>
            <w:r>
              <w:t>Kind</w:t>
            </w:r>
          </w:p>
        </w:tc>
        <w:tc>
          <w:tcPr>
            <w:tcW w:w="6480" w:type="dxa"/>
            <w:gridSpan w:val="24"/>
          </w:tcPr>
          <w:p w:rsidR="00D12762" w:rsidRDefault="00D47FDE">
            <w:pPr>
              <w:pStyle w:val="PacketDiagramBodyText"/>
            </w:pPr>
            <w:r>
              <w:t>GUID</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lastRenderedPageBreak/>
              <w:t>...</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2160" w:type="dxa"/>
            <w:gridSpan w:val="8"/>
          </w:tcPr>
          <w:p w:rsidR="00D12762" w:rsidRDefault="00D47FDE">
            <w:pPr>
              <w:pStyle w:val="PacketDiagramBodyText"/>
            </w:pPr>
            <w:r>
              <w:t>...</w:t>
            </w:r>
          </w:p>
        </w:tc>
        <w:tc>
          <w:tcPr>
            <w:tcW w:w="6480" w:type="dxa"/>
            <w:gridSpan w:val="24"/>
          </w:tcPr>
          <w:p w:rsidR="00D12762" w:rsidRDefault="00D47FDE">
            <w:pPr>
              <w:pStyle w:val="PacketDiagramBodyText"/>
            </w:pPr>
            <w:r>
              <w:t>LID (optional)</w:t>
            </w:r>
          </w:p>
        </w:tc>
      </w:tr>
      <w:tr w:rsidR="00D12762" w:rsidTr="00D12762">
        <w:trPr>
          <w:trHeight w:val="490"/>
        </w:trPr>
        <w:tc>
          <w:tcPr>
            <w:tcW w:w="2160" w:type="dxa"/>
            <w:gridSpan w:val="8"/>
          </w:tcPr>
          <w:p w:rsidR="00D12762" w:rsidRDefault="00D47FDE">
            <w:pPr>
              <w:pStyle w:val="PacketDiagramBodyText"/>
            </w:pPr>
            <w:r>
              <w:t>...</w:t>
            </w:r>
          </w:p>
        </w:tc>
        <w:tc>
          <w:tcPr>
            <w:tcW w:w="2160" w:type="dxa"/>
            <w:gridSpan w:val="8"/>
          </w:tcPr>
          <w:p w:rsidR="00D12762" w:rsidRDefault="00D47FDE">
            <w:pPr>
              <w:pStyle w:val="PacketDiagramBodyText"/>
            </w:pPr>
            <w:r>
              <w:t>NameSize (optional)</w:t>
            </w:r>
          </w:p>
        </w:tc>
        <w:tc>
          <w:tcPr>
            <w:tcW w:w="4320" w:type="dxa"/>
            <w:gridSpan w:val="16"/>
          </w:tcPr>
          <w:p w:rsidR="00D12762" w:rsidRDefault="00D47FDE">
            <w:pPr>
              <w:pStyle w:val="PacketDiagramBodyText"/>
            </w:pPr>
            <w:r>
              <w:t>Name (optional) (variable)</w:t>
            </w:r>
          </w:p>
        </w:tc>
      </w:tr>
      <w:tr w:rsidR="00D12762" w:rsidTr="00D12762">
        <w:trPr>
          <w:trHeight w:val="490"/>
        </w:trPr>
        <w:tc>
          <w:tcPr>
            <w:tcW w:w="8640" w:type="dxa"/>
            <w:gridSpan w:val="32"/>
          </w:tcPr>
          <w:p w:rsidR="00D12762" w:rsidRDefault="00D47FDE">
            <w:pPr>
              <w:pStyle w:val="PacketDiagramBodyText"/>
            </w:pPr>
            <w:r>
              <w:t>...</w:t>
            </w:r>
          </w:p>
        </w:tc>
      </w:tr>
    </w:tbl>
    <w:p w:rsidR="00D12762" w:rsidRDefault="00D47FDE">
      <w:pPr>
        <w:pStyle w:val="Definition-Field"/>
        <w:rPr>
          <w:b/>
        </w:rPr>
      </w:pPr>
      <w:r>
        <w:rPr>
          <w:b/>
        </w:rPr>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12762" w:rsidRDefault="00D47FD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12762" w:rsidRDefault="00D47FDE">
            <w:pPr>
              <w:pStyle w:val="TableHeaderText"/>
            </w:pPr>
            <w:r>
              <w:t>Meaning</w:t>
            </w:r>
          </w:p>
        </w:tc>
      </w:tr>
      <w:tr w:rsidR="00D12762" w:rsidTr="00D12762">
        <w:tc>
          <w:tcPr>
            <w:tcW w:w="0" w:type="auto"/>
          </w:tcPr>
          <w:p w:rsidR="00D12762" w:rsidRDefault="00D47FDE">
            <w:pPr>
              <w:pStyle w:val="TableBodyText"/>
            </w:pPr>
            <w:r>
              <w:t>0x00</w:t>
            </w:r>
          </w:p>
        </w:tc>
        <w:tc>
          <w:tcPr>
            <w:tcW w:w="0" w:type="auto"/>
          </w:tcPr>
          <w:p w:rsidR="00D12762" w:rsidRDefault="00D47FDE">
            <w:pPr>
              <w:pStyle w:val="TableBodyText"/>
            </w:pPr>
            <w:r>
              <w:t xml:space="preserve">The property is identified by the </w:t>
            </w:r>
            <w:r>
              <w:rPr>
                <w:b/>
              </w:rPr>
              <w:t>LID</w:t>
            </w:r>
            <w:r>
              <w:t xml:space="preserve"> field. </w:t>
            </w:r>
          </w:p>
        </w:tc>
      </w:tr>
      <w:tr w:rsidR="00D12762" w:rsidTr="00D12762">
        <w:tc>
          <w:tcPr>
            <w:tcW w:w="0" w:type="auto"/>
          </w:tcPr>
          <w:p w:rsidR="00D12762" w:rsidRDefault="00D47FDE">
            <w:pPr>
              <w:pStyle w:val="TableBodyText"/>
            </w:pPr>
            <w:r>
              <w:t>0x01</w:t>
            </w:r>
          </w:p>
        </w:tc>
        <w:tc>
          <w:tcPr>
            <w:tcW w:w="0" w:type="auto"/>
          </w:tcPr>
          <w:p w:rsidR="00D12762" w:rsidRDefault="00D47FDE">
            <w:pPr>
              <w:pStyle w:val="TableBodyText"/>
            </w:pPr>
            <w:r>
              <w:t xml:space="preserve">The property is identified by the </w:t>
            </w:r>
            <w:r>
              <w:rPr>
                <w:b/>
              </w:rPr>
              <w:t>Name</w:t>
            </w:r>
            <w:r>
              <w:t xml:space="preserve"> field.</w:t>
            </w:r>
          </w:p>
        </w:tc>
      </w:tr>
      <w:tr w:rsidR="00D12762" w:rsidTr="00D12762">
        <w:tc>
          <w:tcPr>
            <w:tcW w:w="0" w:type="auto"/>
          </w:tcPr>
          <w:p w:rsidR="00D12762" w:rsidRDefault="00D47FDE">
            <w:pPr>
              <w:pStyle w:val="TableBodyText"/>
            </w:pPr>
            <w:r>
              <w:t>0xFF</w:t>
            </w:r>
          </w:p>
        </w:tc>
        <w:tc>
          <w:tcPr>
            <w:tcW w:w="0" w:type="auto"/>
          </w:tcPr>
          <w:p w:rsidR="00D12762" w:rsidRDefault="00D47FDE">
            <w:pPr>
              <w:pStyle w:val="TableBodyText"/>
            </w:pPr>
            <w:r>
              <w:t xml:space="preserve">The property does not have an associated </w:t>
            </w:r>
            <w:r>
              <w:rPr>
                <w:b/>
              </w:rPr>
              <w:t>PropertyName</w:t>
            </w:r>
            <w:r>
              <w:t xml:space="preserve"> field.</w:t>
            </w:r>
          </w:p>
        </w:tc>
      </w:tr>
    </w:tbl>
    <w:p w:rsidR="00D12762" w:rsidRDefault="00D47FDE">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D12762" w:rsidRDefault="00D47FDE">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w:t>
      </w:r>
      <w:r>
        <w:t xml:space="preserve">quired to place </w:t>
      </w:r>
      <w:r>
        <w:rPr>
          <w:b/>
        </w:rPr>
        <w:t>GUID</w:t>
      </w:r>
      <w:r>
        <w:t xml:space="preserve"> fields in little-endian byte order in the request buffer.</w:t>
      </w:r>
    </w:p>
    <w:p w:rsidR="00D12762" w:rsidRDefault="00D47FDE">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property within its property </w:t>
      </w:r>
      <w:r>
        <w:t>set.</w:t>
      </w:r>
    </w:p>
    <w:p w:rsidR="00D12762" w:rsidRDefault="00D47FDE">
      <w:pPr>
        <w:pStyle w:val="Definition-Field"/>
      </w:pPr>
      <w:r>
        <w:rPr>
          <w:b/>
        </w:rPr>
        <w:t xml:space="preserve">NameSize (optional) (1 byte): </w:t>
      </w:r>
      <w:r>
        <w:t xml:space="preserve">The value of this field is equal to the number of bytes in the </w:t>
      </w:r>
      <w:r>
        <w:rPr>
          <w:b/>
        </w:rPr>
        <w:t>Name</w:t>
      </w:r>
      <w:r>
        <w:t xml:space="preserve"> string that follows it. This field is present only if the value of the </w:t>
      </w:r>
      <w:r>
        <w:rPr>
          <w:b/>
        </w:rPr>
        <w:t>Kind</w:t>
      </w:r>
      <w:r>
        <w:t xml:space="preserve"> field is equal to 0x01. </w:t>
      </w:r>
    </w:p>
    <w:p w:rsidR="00D12762" w:rsidRDefault="00D47FDE">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terminating null characters, that identifies the property within its property set.</w:t>
      </w:r>
    </w:p>
    <w:p w:rsidR="00D12762" w:rsidRDefault="00D47FDE">
      <w:pPr>
        <w:pStyle w:val="Heading3"/>
      </w:pPr>
      <w:bookmarkStart w:id="182" w:name="section_fa92d995725d441cb797bb81710605d2"/>
      <w:bookmarkStart w:id="183" w:name="_Toc127507568"/>
      <w:r>
        <w:t>PropertyName_r Structure</w:t>
      </w:r>
      <w:bookmarkEnd w:id="182"/>
      <w:bookmarkEnd w:id="183"/>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D12762" w:rsidRDefault="00D47FDE">
      <w:r>
        <w:t xml:space="preserve">The </w:t>
      </w:r>
      <w:r>
        <w:rPr>
          <w:b/>
        </w:rPr>
        <w:t>PropertyName_r</w:t>
      </w:r>
      <w:r>
        <w:t xml:space="preserve"> struc</w:t>
      </w:r>
      <w:r>
        <w:t xml:space="preserve">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tcPr>
          <w:p w:rsidR="00D12762" w:rsidRDefault="00D47FDE">
            <w:pPr>
              <w:pStyle w:val="PacketDiagramBodyText"/>
            </w:pPr>
            <w:r>
              <w:t>GUID</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Reserved</w:t>
            </w:r>
          </w:p>
        </w:tc>
      </w:tr>
      <w:tr w:rsidR="00D12762" w:rsidTr="00D12762">
        <w:trPr>
          <w:trHeight w:val="490"/>
        </w:trPr>
        <w:tc>
          <w:tcPr>
            <w:tcW w:w="8640" w:type="dxa"/>
            <w:gridSpan w:val="32"/>
          </w:tcPr>
          <w:p w:rsidR="00D12762" w:rsidRDefault="00D47FDE">
            <w:pPr>
              <w:pStyle w:val="PacketDiagramBodyText"/>
            </w:pPr>
            <w:r>
              <w:lastRenderedPageBreak/>
              <w:t>LID</w:t>
            </w:r>
          </w:p>
        </w:tc>
      </w:tr>
    </w:tbl>
    <w:p w:rsidR="00D12762" w:rsidRDefault="00D47FDE">
      <w:pPr>
        <w:pStyle w:val="Definition-Field"/>
      </w:pPr>
      <w:r>
        <w:rPr>
          <w:b/>
        </w:rPr>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D12762" w:rsidRDefault="00D47FDE">
      <w:pPr>
        <w:pStyle w:val="Definition-Field"/>
      </w:pPr>
      <w:r>
        <w:rPr>
          <w:b/>
        </w:rPr>
        <w:t xml:space="preserve">Reserved (4 bytes): </w:t>
      </w:r>
      <w:r>
        <w:t>All clients and servers MUST set this value to 0x00000000.</w:t>
      </w:r>
    </w:p>
    <w:p w:rsidR="00D12762" w:rsidRDefault="00D47FDE">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w:t>
      </w:r>
      <w:r>
        <w:rPr>
          <w:b/>
        </w:rPr>
        <w:t>D</w:t>
      </w:r>
      <w:r>
        <w:t xml:space="preserve"> field MUST be present in the </w:t>
      </w:r>
      <w:r>
        <w:rPr>
          <w:b/>
        </w:rPr>
        <w:t>PropertyName_r</w:t>
      </w:r>
      <w:r>
        <w:t xml:space="preserve"> structure. Also, string names for named properties are not allowed.</w:t>
      </w:r>
    </w:p>
    <w:p w:rsidR="00D12762" w:rsidRDefault="00D47FDE">
      <w:pPr>
        <w:pStyle w:val="Heading2"/>
      </w:pPr>
      <w:bookmarkStart w:id="184" w:name="section_360a2265a62f40afb8f42272645b2f60"/>
      <w:bookmarkStart w:id="185" w:name="_Toc127507569"/>
      <w:r>
        <w:t>PropertyProblem Structure</w:t>
      </w:r>
      <w:bookmarkEnd w:id="184"/>
      <w:bookmarkEnd w:id="185"/>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D12762" w:rsidRDefault="00D47FDE">
      <w:r>
        <w:t xml:space="preserve">A </w:t>
      </w:r>
      <w:r>
        <w:rPr>
          <w:b/>
        </w:rPr>
        <w:t>PropertyProblem</w:t>
      </w:r>
      <w:r>
        <w:t xml:space="preserve"> structure describes</w:t>
      </w:r>
      <w:r>
        <w:t xml:space="preserve"> an error relating to an operation involving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Index</w:t>
            </w:r>
          </w:p>
        </w:tc>
        <w:tc>
          <w:tcPr>
            <w:tcW w:w="4320" w:type="dxa"/>
            <w:gridSpan w:val="16"/>
            <w:shd w:val="clear" w:color="auto" w:fill="auto"/>
          </w:tcPr>
          <w:p w:rsidR="00D12762" w:rsidRDefault="00D47FDE">
            <w:pPr>
              <w:pStyle w:val="PacketDiagramBodyText"/>
            </w:pPr>
            <w:r>
              <w:t>PropertyTag</w:t>
            </w:r>
          </w:p>
        </w:tc>
      </w:tr>
      <w:tr w:rsidR="00D12762" w:rsidTr="00D12762">
        <w:trPr>
          <w:trHeight w:val="490"/>
        </w:trPr>
        <w:tc>
          <w:tcPr>
            <w:tcW w:w="4320" w:type="dxa"/>
            <w:gridSpan w:val="16"/>
            <w:shd w:val="clear" w:color="auto" w:fill="auto"/>
          </w:tcPr>
          <w:p w:rsidR="00D12762" w:rsidRDefault="00D47FDE">
            <w:pPr>
              <w:pStyle w:val="PacketDiagramBodyText"/>
            </w:pPr>
            <w:r>
              <w:t>...</w:t>
            </w:r>
          </w:p>
        </w:tc>
        <w:tc>
          <w:tcPr>
            <w:tcW w:w="4320" w:type="dxa"/>
            <w:gridSpan w:val="16"/>
            <w:shd w:val="clear" w:color="auto" w:fill="auto"/>
          </w:tcPr>
          <w:p w:rsidR="00D12762" w:rsidRDefault="00D47FDE">
            <w:pPr>
              <w:pStyle w:val="PacketDiagramBodyText"/>
            </w:pPr>
            <w:r>
              <w:t>ErrorCode</w:t>
            </w:r>
          </w:p>
        </w:tc>
      </w:tr>
      <w:tr w:rsidR="00D12762" w:rsidTr="00D12762">
        <w:trPr>
          <w:gridAfter w:val="16"/>
          <w:wAfter w:w="4320" w:type="dxa"/>
          <w:trHeight w:val="490"/>
        </w:trPr>
        <w:tc>
          <w:tcPr>
            <w:tcW w:w="4320" w:type="dxa"/>
            <w:gridSpan w:val="16"/>
            <w:shd w:val="clear" w:color="auto" w:fill="auto"/>
          </w:tcPr>
          <w:p w:rsidR="00D12762" w:rsidRDefault="00D47FDE">
            <w:pPr>
              <w:pStyle w:val="PacketDiagramBodyText"/>
            </w:pPr>
            <w:r>
              <w:t>...</w:t>
            </w:r>
          </w:p>
        </w:tc>
      </w:tr>
    </w:tbl>
    <w:p w:rsidR="00D12762" w:rsidRDefault="00D47FDE">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D12762" w:rsidRDefault="00D47FDE">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This value specifies the property for which </w:t>
      </w:r>
      <w:r>
        <w:t>there was an error.</w:t>
      </w:r>
    </w:p>
    <w:p w:rsidR="00D12762" w:rsidRDefault="00D47FDE">
      <w:pPr>
        <w:pStyle w:val="Definition-Field"/>
      </w:pPr>
      <w:r>
        <w:rPr>
          <w:b/>
        </w:rPr>
        <w:t xml:space="preserve">ErrorCode (4 bytes): </w:t>
      </w:r>
      <w:r>
        <w:t>An unsigned integer. This value specifies the error that occurred when processing this property.</w:t>
      </w:r>
    </w:p>
    <w:p w:rsidR="00D12762" w:rsidRDefault="00D47FDE">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D12762" w:rsidRDefault="00D47FDE">
      <w:pPr>
        <w:pStyle w:val="ListParagraph"/>
        <w:numPr>
          <w:ilvl w:val="0"/>
          <w:numId w:val="51"/>
        </w:numPr>
      </w:pPr>
      <w:r>
        <w:rPr>
          <w:b/>
        </w:rPr>
        <w:t>RopDeleteProperties</w:t>
      </w:r>
      <w:r>
        <w:t xml:space="preserve"> (</w:t>
      </w:r>
      <w:hyperlink r:id="rId93" w:anchor="Section_13af691127e54aa0bb75637b02d4f2ef">
        <w:r>
          <w:rPr>
            <w:rStyle w:val="Hyperlink"/>
          </w:rPr>
          <w:t>[MS-OXCROPS]</w:t>
        </w:r>
      </w:hyperlink>
      <w:r>
        <w:t xml:space="preserve"> section 2.2.8.8)</w:t>
      </w:r>
    </w:p>
    <w:p w:rsidR="00D12762" w:rsidRDefault="00D47FDE">
      <w:pPr>
        <w:pStyle w:val="ListParagraph"/>
        <w:numPr>
          <w:ilvl w:val="0"/>
          <w:numId w:val="51"/>
        </w:numPr>
      </w:pPr>
      <w:r>
        <w:rPr>
          <w:b/>
        </w:rPr>
        <w:t>RopDeletePropertiesNoReplicate</w:t>
      </w:r>
      <w:r>
        <w:t xml:space="preserve"> ([MS-OXCROPS] section 2.2.</w:t>
      </w:r>
      <w:r>
        <w:t>8.9)</w:t>
      </w:r>
    </w:p>
    <w:p w:rsidR="00D12762" w:rsidRDefault="00D47FDE">
      <w:pPr>
        <w:pStyle w:val="ListParagraph"/>
        <w:numPr>
          <w:ilvl w:val="0"/>
          <w:numId w:val="51"/>
        </w:numPr>
      </w:pPr>
      <w:r>
        <w:rPr>
          <w:b/>
        </w:rPr>
        <w:t>RopSetProperties</w:t>
      </w:r>
      <w:r>
        <w:t xml:space="preserve"> ([MS-OXCROPS] section 2.2.8.6)</w:t>
      </w:r>
    </w:p>
    <w:p w:rsidR="00D12762" w:rsidRDefault="00D47FDE">
      <w:pPr>
        <w:pStyle w:val="ListParagraph"/>
        <w:numPr>
          <w:ilvl w:val="0"/>
          <w:numId w:val="51"/>
        </w:numPr>
      </w:pPr>
      <w:r>
        <w:rPr>
          <w:b/>
        </w:rPr>
        <w:t>RopSetPropertiesNoReplicate</w:t>
      </w:r>
      <w:r>
        <w:t xml:space="preserve"> ([MS-OXCROPS] section 2.2.8.7)</w:t>
      </w:r>
    </w:p>
    <w:p w:rsidR="00D12762" w:rsidRDefault="00D47FDE">
      <w:pPr>
        <w:pStyle w:val="ListParagraph"/>
        <w:numPr>
          <w:ilvl w:val="0"/>
          <w:numId w:val="51"/>
        </w:numPr>
      </w:pPr>
      <w:r>
        <w:rPr>
          <w:b/>
        </w:rPr>
        <w:t>RopCopyProperties</w:t>
      </w:r>
      <w:r>
        <w:t xml:space="preserve"> ([MS-OXCROPS] section 2.2.8.11)</w:t>
      </w:r>
    </w:p>
    <w:p w:rsidR="00D12762" w:rsidRDefault="00D47FDE">
      <w:pPr>
        <w:pStyle w:val="ListParagraph"/>
        <w:numPr>
          <w:ilvl w:val="0"/>
          <w:numId w:val="51"/>
        </w:numPr>
      </w:pPr>
      <w:r>
        <w:rPr>
          <w:b/>
        </w:rPr>
        <w:t>RopCopyTo</w:t>
      </w:r>
      <w:r>
        <w:t xml:space="preserve"> ([MS-OXCROPS] section 2.2.8.12)</w:t>
      </w:r>
    </w:p>
    <w:p w:rsidR="00D12762" w:rsidRDefault="00D47FDE">
      <w:r>
        <w:t xml:space="preserve">A </w:t>
      </w:r>
      <w:r>
        <w:rPr>
          <w:b/>
        </w:rPr>
        <w:t>PropertyProblem</w:t>
      </w:r>
      <w:r>
        <w:t xml:space="preserve"> structure contains an error value </w:t>
      </w:r>
      <w:r>
        <w:t xml:space="preserve">that is a result of an operation attempting to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 xml:space="preserve">field and also by its index in the </w:t>
      </w:r>
      <w:r>
        <w:t>property array passed to the request.</w:t>
      </w:r>
    </w:p>
    <w:p w:rsidR="00D12762" w:rsidRDefault="00D47FDE">
      <w:pPr>
        <w:pStyle w:val="Heading2"/>
      </w:pPr>
      <w:bookmarkStart w:id="186" w:name="section_ca1e5c95a32940b5b50f911dd3f46d50"/>
      <w:bookmarkStart w:id="187" w:name="_Toc127507570"/>
      <w:r>
        <w:lastRenderedPageBreak/>
        <w:t>Property Row Structures</w:t>
      </w:r>
      <w:bookmarkEnd w:id="186"/>
      <w:bookmarkEnd w:id="187"/>
    </w:p>
    <w:p w:rsidR="00D12762" w:rsidRDefault="00D47FDE">
      <w:pPr>
        <w:pStyle w:val="Heading3"/>
      </w:pPr>
      <w:bookmarkStart w:id="188" w:name="section_a6ff45910ce24baa81fa7f4e68786a5f"/>
      <w:bookmarkStart w:id="189" w:name="_Toc127507571"/>
      <w:r>
        <w:t>PropertyRow Structures</w:t>
      </w:r>
      <w:bookmarkEnd w:id="188"/>
      <w:bookmarkEnd w:id="189"/>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D12762" w:rsidRDefault="00D47FDE">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used to format property data returned to the client when the list of property tags is known in advance.</w:t>
      </w:r>
    </w:p>
    <w:p w:rsidR="00D12762" w:rsidRDefault="00D47FDE">
      <w:r>
        <w:t>For instance, this data structure is used to</w:t>
      </w:r>
      <w:r>
        <w:t xml:space="preserve">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4" w:anchor="Section_13af691127e54aa0bb75637b02d4f2ef">
        <w:r>
          <w:rPr>
            <w:rStyle w:val="Hyperlink"/>
          </w:rPr>
          <w:t>[MS-OXCROPS]</w:t>
        </w:r>
      </w:hyperlink>
      <w:r>
        <w:t xml:space="preserve"> section 2.2.8.3), </w:t>
      </w:r>
      <w:r>
        <w:rPr>
          <w:b/>
        </w:rPr>
        <w:t>RopFindRow</w:t>
      </w:r>
      <w:r>
        <w:t xml:space="preserve"> ([MS</w:t>
      </w:r>
      <w:r>
        <w:t xml:space="preserve">-OXCROPS]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structu</w:t>
      </w:r>
      <w:r>
        <w:t xml:space="preserve">re, as specified in section </w:t>
      </w:r>
      <w:hyperlink w:anchor="Section_e0246235625b420e99f7fa34488f800d" w:history="1">
        <w:r>
          <w:rPr>
            <w:rStyle w:val="Hyperlink"/>
          </w:rPr>
          <w:t>2.8.2</w:t>
        </w:r>
      </w:hyperlink>
      <w:r>
        <w:t xml:space="preserve">, returned in the </w:t>
      </w:r>
      <w:r>
        <w:rPr>
          <w:b/>
        </w:rPr>
        <w:t>RopQueryRows</w:t>
      </w:r>
      <w:r>
        <w:t xml:space="preserve"> ROP response buffer ([MS-OXCROPS] section 2.2.5.4).</w:t>
      </w:r>
    </w:p>
    <w:p w:rsidR="00D12762" w:rsidRDefault="00D47FDE">
      <w:r>
        <w:t>Because the property tags are not returned, clients interpret the property value</w:t>
      </w:r>
      <w:r>
        <w:t xml:space="preserve">s based on the context of the </w:t>
      </w:r>
      <w:hyperlink w:anchor="gt_edeadb0f-6571-49b7-8cce-5dc77b0793d6">
        <w:r>
          <w:rPr>
            <w:rStyle w:val="HyperlinkGreen"/>
            <w:b/>
          </w:rPr>
          <w:t>ROP request</w:t>
        </w:r>
      </w:hyperlink>
      <w:r>
        <w:t xml:space="preserve">. For the </w:t>
      </w:r>
      <w:r>
        <w:rPr>
          <w:b/>
        </w:rPr>
        <w:t xml:space="preserve">RopGetPropertiesSpecific </w:t>
      </w:r>
      <w:r>
        <w:t xml:space="preserve">ROP, property values are returned in the order that the properties were requested. For the </w:t>
      </w:r>
      <w:r>
        <w:rPr>
          <w:b/>
        </w:rPr>
        <w:t>RopFindRow</w:t>
      </w:r>
      <w:r>
        <w:t xml:space="preserve">, </w:t>
      </w:r>
      <w:r>
        <w:rPr>
          <w:b/>
        </w:rPr>
        <w:t>RopGetReceiveFo</w:t>
      </w:r>
      <w:r>
        <w:rPr>
          <w:b/>
        </w:rPr>
        <w:t>lderTable</w:t>
      </w:r>
      <w:r>
        <w:t xml:space="preserve">, and </w:t>
      </w:r>
      <w:r>
        <w:rPr>
          <w:b/>
        </w:rPr>
        <w:t>RopQueryRows</w:t>
      </w:r>
      <w:r>
        <w:t xml:space="preserve"> ROPs, property values are returned in the order of the properties in the table, set by a prior call to a </w:t>
      </w:r>
      <w:r>
        <w:rPr>
          <w:b/>
        </w:rPr>
        <w:t>RopSetColumns</w:t>
      </w:r>
      <w:r>
        <w:t xml:space="preserve"> ROP request ([MS-OXCROPS] section 2.2.5.1).</w:t>
      </w:r>
    </w:p>
    <w:p w:rsidR="00D12762" w:rsidRDefault="00D47FDE">
      <w:r>
        <w:t xml:space="preserve">There are three </w:t>
      </w:r>
      <w:r>
        <w:rPr>
          <w:b/>
        </w:rPr>
        <w:t>PropertyRow</w:t>
      </w:r>
      <w:r>
        <w:t xml:space="preserve"> structure variants. A </w:t>
      </w:r>
      <w:r>
        <w:rPr>
          <w:b/>
        </w:rPr>
        <w:t>StandardPropert</w:t>
      </w:r>
      <w:r>
        <w:rPr>
          <w:b/>
        </w:rPr>
        <w: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request i</w:t>
      </w:r>
      <w:r>
        <w:t xml:space="preserve">ncluded </w:t>
      </w:r>
      <w:r>
        <w:rPr>
          <w:b/>
        </w:rPr>
        <w:t>PtypUnspecified</w:t>
      </w:r>
      <w:r>
        <w:t xml:space="preserve">, as specified in section </w:t>
      </w:r>
      <w:hyperlink w:anchor="Section_0c77892e288e435a9c49be1c20c7afdb" w:history="1">
        <w:r>
          <w:rPr>
            <w:rStyle w:val="Hyperlink"/>
          </w:rPr>
          <w:t>2.11.1</w:t>
        </w:r>
      </w:hyperlink>
      <w:r>
        <w:t>, for any property or column, and it contains error values if a property value is missing or there was a problem retrieving the value. By exa</w:t>
      </w:r>
      <w:r>
        <w:t xml:space="preserve">mining the first byte of the property row, the client can identify the variant. A </w:t>
      </w:r>
      <w:r>
        <w:rPr>
          <w:b/>
        </w:rPr>
        <w:t>PropertyRow_r</w:t>
      </w:r>
      <w:r>
        <w:t xml:space="preserve"> structure, as specified in </w:t>
      </w:r>
      <w:hyperlink r:id="rId95" w:anchor="Section_6dd0a3eab4d44a73a857add03a89a543">
        <w:r>
          <w:rPr>
            <w:rStyle w:val="Hyperlink"/>
          </w:rPr>
          <w:t>[MS-NSPI]</w:t>
        </w:r>
      </w:hyperlink>
      <w:r>
        <w:t xml:space="preserve">, is an encoding of the </w:t>
      </w:r>
      <w:r>
        <w:rPr>
          <w:b/>
        </w:rPr>
        <w:t>StandardPropertyRow</w:t>
      </w:r>
      <w:r>
        <w:t xml:space="preserve"> data structure. The semantic meaning is unchanged from the </w:t>
      </w:r>
      <w:r>
        <w:rPr>
          <w:b/>
        </w:rPr>
        <w:t>StandardPropertyRow</w:t>
      </w:r>
      <w:r>
        <w:t xml:space="preserve"> structure.</w:t>
      </w:r>
    </w:p>
    <w:p w:rsidR="00D12762" w:rsidRDefault="00D47FDE">
      <w:pPr>
        <w:pStyle w:val="Heading4"/>
      </w:pPr>
      <w:bookmarkStart w:id="190" w:name="section_d21f69e4eef74e3f914223629687083e"/>
      <w:bookmarkStart w:id="191" w:name="_Toc127507572"/>
      <w:r>
        <w:t>StandardPropertyRow Structure</w:t>
      </w:r>
      <w:bookmarkEnd w:id="190"/>
      <w:bookmarkEnd w:id="191"/>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Flag</w:t>
            </w:r>
          </w:p>
        </w:tc>
        <w:tc>
          <w:tcPr>
            <w:tcW w:w="6480" w:type="dxa"/>
            <w:gridSpan w:val="24"/>
            <w:shd w:val="clear" w:color="auto" w:fill="auto"/>
          </w:tcPr>
          <w:p w:rsidR="00D12762" w:rsidRDefault="00D47FDE">
            <w:pPr>
              <w:pStyle w:val="PacketDiagramBodyText"/>
            </w:pPr>
            <w:r>
              <w:t>ValueArray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Flag (1 byte): </w:t>
      </w:r>
      <w:r>
        <w:t>An unsigned integer. This value MUST be set to 0x00 to indicate that all property values are present and without error.</w:t>
      </w:r>
    </w:p>
    <w:p w:rsidR="00D12762" w:rsidRDefault="00D47FDE">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xml:space="preserve">, if the type of the corresponding property </w:t>
      </w:r>
      <w:r>
        <w:t xml:space="preserve">tag was </w:t>
      </w:r>
      <w:r>
        <w:rPr>
          <w:b/>
        </w:rPr>
        <w:t xml:space="preserve">PtypUnspecified </w:t>
      </w:r>
      <w:r>
        <w:t xml:space="preserve">(section </w:t>
      </w:r>
      <w:hyperlink w:anchor="Section_0c77892e288e435a9c49be1c20c7afdb" w:history="1">
        <w:r>
          <w:rPr>
            <w:rStyle w:val="Hyperlink"/>
          </w:rPr>
          <w:t>2.11.1</w:t>
        </w:r>
      </w:hyperlink>
      <w:r>
        <w:t>).</w:t>
      </w:r>
    </w:p>
    <w:p w:rsidR="00D12762" w:rsidRDefault="00D47FDE">
      <w:pPr>
        <w:pStyle w:val="Heading4"/>
      </w:pPr>
      <w:bookmarkStart w:id="192" w:name="section_b19e68d144d2462d88a6ddbdefa23ec6"/>
      <w:bookmarkStart w:id="193" w:name="_Toc127507573"/>
      <w:r>
        <w:t>FlaggedPropertyRow Structure</w:t>
      </w:r>
      <w:bookmarkEnd w:id="192"/>
      <w:bookmarkEnd w:id="193"/>
      <w:r>
        <w:fldChar w:fldCharType="begin"/>
      </w:r>
      <w:r>
        <w:instrText xml:space="preserve"> XE "Structures:FlaggedPropertyRow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Flag</w:t>
            </w:r>
          </w:p>
        </w:tc>
        <w:tc>
          <w:tcPr>
            <w:tcW w:w="6480" w:type="dxa"/>
            <w:gridSpan w:val="24"/>
            <w:shd w:val="clear" w:color="auto" w:fill="auto"/>
          </w:tcPr>
          <w:p w:rsidR="00D12762" w:rsidRDefault="00D47FDE">
            <w:pPr>
              <w:pStyle w:val="PacketDiagramBodyText"/>
            </w:pPr>
            <w:r>
              <w:t>ValueArray (variable)</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w:t>
            </w:r>
          </w:p>
        </w:tc>
      </w:tr>
    </w:tbl>
    <w:p w:rsidR="00D12762" w:rsidRDefault="00D47FDE">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w:t>
        </w:r>
        <w:r>
          <w:rPr>
            <w:rStyle w:val="HyperlinkGreen"/>
            <w:b/>
          </w:rPr>
          <w:t xml:space="preserve"> response</w:t>
        </w:r>
      </w:hyperlink>
      <w:r>
        <w:t xml:space="preserve"> includes a type. Otherwise, this value MUST be set to 0x00.</w:t>
      </w:r>
    </w:p>
    <w:p w:rsidR="00D12762" w:rsidRDefault="00D47FDE">
      <w:pPr>
        <w:pStyle w:val="Definition-Field"/>
      </w:pPr>
      <w:r>
        <w:rPr>
          <w:b/>
        </w:rPr>
        <w:t xml:space="preserve">ValueArray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xml:space="preserve">, if the type of the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w:t>
      </w:r>
      <w:r>
        <w:t xml:space="preserve">section </w:t>
      </w:r>
      <w:hyperlink w:anchor="Section_66996ab198cb419c83329fceef249e65" w:history="1">
        <w:r>
          <w:rPr>
            <w:rStyle w:val="Hyperlink"/>
          </w:rPr>
          <w:t>2.11.6</w:t>
        </w:r>
      </w:hyperlink>
      <w:r>
        <w:t xml:space="preserve">, if the type of the corresponding property tag was </w:t>
      </w:r>
      <w:r>
        <w:rPr>
          <w:b/>
        </w:rPr>
        <w:t>PtypUnspecified</w:t>
      </w:r>
      <w:r>
        <w:t>.</w:t>
      </w:r>
    </w:p>
    <w:p w:rsidR="00D12762" w:rsidRDefault="00D47FDE">
      <w:pPr>
        <w:pStyle w:val="Heading4"/>
      </w:pPr>
      <w:bookmarkStart w:id="194" w:name="section_53887082767c41d488a31f5b3f1669de"/>
      <w:bookmarkStart w:id="195" w:name="_Toc127507574"/>
      <w:r>
        <w:t>PropertyRow_r Structure</w:t>
      </w:r>
      <w:bookmarkEnd w:id="194"/>
      <w:bookmarkEnd w:id="195"/>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Reserved</w:t>
            </w:r>
          </w:p>
        </w:tc>
      </w:tr>
      <w:tr w:rsidR="00D12762" w:rsidTr="00D12762">
        <w:trPr>
          <w:trHeight w:val="490"/>
        </w:trPr>
        <w:tc>
          <w:tcPr>
            <w:tcW w:w="8640" w:type="dxa"/>
            <w:gridSpan w:val="32"/>
            <w:shd w:val="clear" w:color="auto" w:fill="auto"/>
          </w:tcPr>
          <w:p w:rsidR="00D12762" w:rsidRDefault="00D47FDE">
            <w:pPr>
              <w:pStyle w:val="PacketDiagramBodyText"/>
            </w:pPr>
            <w:r>
              <w:t>ValueCount</w:t>
            </w:r>
          </w:p>
        </w:tc>
      </w:tr>
      <w:tr w:rsidR="00D12762" w:rsidTr="00D12762">
        <w:trPr>
          <w:trHeight w:val="490"/>
        </w:trPr>
        <w:tc>
          <w:tcPr>
            <w:tcW w:w="8640" w:type="dxa"/>
            <w:gridSpan w:val="32"/>
            <w:shd w:val="clear" w:color="auto" w:fill="auto"/>
          </w:tcPr>
          <w:p w:rsidR="00D12762" w:rsidRDefault="00D47FDE">
            <w:pPr>
              <w:pStyle w:val="PacketDiagramBodyText"/>
            </w:pPr>
            <w:r>
              <w:t>ValueArray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Reserved (4 bytes): </w:t>
      </w:r>
      <w:r>
        <w:t>Servers MUST set this value to 0x00000000.</w:t>
      </w:r>
    </w:p>
    <w:p w:rsidR="00D12762" w:rsidRDefault="00D47FDE">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D12762" w:rsidRDefault="00D47FDE">
      <w:pPr>
        <w:pStyle w:val="Definition-Field"/>
      </w:pPr>
      <w:r>
        <w:rPr>
          <w:b/>
        </w:rPr>
        <w:t xml:space="preserve">ValueArray (variable): </w:t>
      </w:r>
      <w:r>
        <w:t xml:space="preserve">Encodes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D12762" w:rsidRDefault="00D47FDE">
      <w:pPr>
        <w:pStyle w:val="Heading3"/>
      </w:pPr>
      <w:bookmarkStart w:id="196" w:name="section_e0246235625b420e99f7fa34488f800d"/>
      <w:bookmarkStart w:id="197" w:name="_Toc127507575"/>
      <w:r>
        <w:t>PropertyRowSet Structures</w:t>
      </w:r>
      <w:bookmarkEnd w:id="196"/>
      <w:bookmarkEnd w:id="197"/>
      <w:r>
        <w:fldChar w:fldCharType="begin"/>
      </w:r>
      <w:r>
        <w:instrText xml:space="preserve"> XE "S</w:instrText>
      </w:r>
      <w:r>
        <w:instrText xml:space="preserve">tructures:PropertyRowSet structures" </w:instrText>
      </w:r>
      <w:r>
        <w:fldChar w:fldCharType="end"/>
      </w:r>
      <w:r>
        <w:fldChar w:fldCharType="begin"/>
      </w:r>
      <w:r>
        <w:instrText xml:space="preserve"> XE "PropertyRowSet structures" </w:instrText>
      </w:r>
      <w:r>
        <w:fldChar w:fldCharType="end"/>
      </w:r>
    </w:p>
    <w:p w:rsidR="00D12762" w:rsidRDefault="00D47FDE">
      <w:r>
        <w:t xml:space="preserve">A </w:t>
      </w:r>
      <w:r>
        <w:rPr>
          <w:b/>
        </w:rPr>
        <w:t>PropertyRowSet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w:t>
      </w:r>
      <w:r>
        <w:rPr>
          <w:b/>
        </w:rPr>
        <w:t>yRow</w:t>
      </w:r>
      <w:r>
        <w:t xml:space="preserve"> structures, the number of columns in each </w:t>
      </w:r>
      <w:r>
        <w:rPr>
          <w:b/>
        </w:rPr>
        <w:t>PropertyRow</w:t>
      </w:r>
      <w:r>
        <w:t xml:space="preserve"> structure is not included in the </w:t>
      </w:r>
      <w:r>
        <w:rPr>
          <w:b/>
        </w:rPr>
        <w:t>PropertyRowSet</w:t>
      </w:r>
      <w:r>
        <w:t xml:space="preserve"> structure.</w:t>
      </w:r>
    </w:p>
    <w:p w:rsidR="00D12762" w:rsidRDefault="00D47FDE">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6" w:anchor="Section_13af691127e54aa0bb75637b02d4f2ef">
        <w:r>
          <w:rPr>
            <w:rStyle w:val="Hyperlink"/>
          </w:rPr>
          <w:t>[MS-OXCROPS]</w:t>
        </w:r>
      </w:hyperlink>
      <w:r>
        <w:t xml:space="preserve"> section 2.2.5.4),</w:t>
      </w:r>
      <w:bookmarkStart w:id="198" w:name="z8"/>
      <w:bookmarkEnd w:id="198"/>
      <w:r>
        <w:t xml:space="preserve"> column values larger than 255 bytes (for binary types) or 255 characters (for string types) can be truncated by the server for performance reas</w:t>
      </w:r>
      <w:r>
        <w:t xml:space="preserve">ons. Clients analyzing data returned from table operations can assume that if the length of such a value is exactly 255 bytes or characters, then the value of the same property obtained by opening the message and issuing a </w:t>
      </w:r>
      <w:r>
        <w:rPr>
          <w:b/>
        </w:rPr>
        <w:t>RopGetPropertiesSpecific</w:t>
      </w:r>
      <w:r>
        <w:t xml:space="preserve"> ROP requ</w:t>
      </w:r>
      <w:r>
        <w:t>est ([MS-OXCROPS] section 2.2.8.3) is likely to be larger.</w:t>
      </w:r>
    </w:p>
    <w:p w:rsidR="00D12762" w:rsidRDefault="00D47FDE">
      <w:r>
        <w:t xml:space="preserve">The </w:t>
      </w:r>
      <w:r>
        <w:rPr>
          <w:b/>
        </w:rPr>
        <w:t>PropertyRowSet_r</w:t>
      </w:r>
      <w:r>
        <w:t xml:space="preserve"> structure, as specified in </w:t>
      </w:r>
      <w:hyperlink r:id="rId97" w:anchor="Section_6dd0a3eab4d44a73a857add03a89a543">
        <w:r>
          <w:rPr>
            <w:rStyle w:val="Hyperlink"/>
          </w:rPr>
          <w:t>[MS-NSPI]</w:t>
        </w:r>
      </w:hyperlink>
      <w:r>
        <w:t xml:space="preserve">, is an encoding of the </w:t>
      </w:r>
      <w:r>
        <w:rPr>
          <w:b/>
        </w:rPr>
        <w:t>PropertyRowSet</w:t>
      </w:r>
      <w:r>
        <w:t xml:space="preserve"> data structure. The pe</w:t>
      </w:r>
      <w:r>
        <w:t xml:space="preserve">rmissible number of </w:t>
      </w:r>
      <w:r>
        <w:rPr>
          <w:b/>
        </w:rPr>
        <w:t>PropertyRow</w:t>
      </w:r>
      <w:r>
        <w:t xml:space="preserve"> structures in the </w:t>
      </w:r>
      <w:r>
        <w:rPr>
          <w:b/>
        </w:rPr>
        <w:t>PropertyRowSet_r</w:t>
      </w:r>
      <w:r>
        <w:t xml:space="preserve"> data structure exceeds that of the </w:t>
      </w:r>
      <w:r>
        <w:rPr>
          <w:b/>
        </w:rPr>
        <w:t>PropertyRowSet</w:t>
      </w:r>
      <w:r>
        <w:t xml:space="preserve"> data structure. For more details, see section </w:t>
      </w:r>
      <w:hyperlink w:anchor="Section_5f974da12624461daec577bd7d2c791d" w:history="1">
        <w:r>
          <w:rPr>
            <w:rStyle w:val="Hyperlink"/>
          </w:rPr>
          <w:t>2.8.2.2</w:t>
        </w:r>
      </w:hyperlink>
      <w:r>
        <w:t xml:space="preserve">. The semantic meaning is </w:t>
      </w:r>
      <w:r>
        <w:t xml:space="preserve">otherwise unchanged from the </w:t>
      </w:r>
      <w:r>
        <w:rPr>
          <w:b/>
        </w:rPr>
        <w:t>PropertyRowSet</w:t>
      </w:r>
      <w:r>
        <w:t xml:space="preserve"> data structure.</w:t>
      </w:r>
    </w:p>
    <w:p w:rsidR="00D12762" w:rsidRDefault="00D47FDE">
      <w:pPr>
        <w:pStyle w:val="Heading4"/>
      </w:pPr>
      <w:bookmarkStart w:id="199" w:name="section_f2c99f81c5df4ea5bab833e8f13db4d2"/>
      <w:bookmarkStart w:id="200" w:name="_Toc127507576"/>
      <w:r>
        <w:lastRenderedPageBreak/>
        <w:t>PropertyRowSet Structure</w:t>
      </w:r>
      <w:bookmarkEnd w:id="199"/>
      <w:bookmarkEnd w:id="200"/>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RowCount</w:t>
            </w:r>
          </w:p>
        </w:tc>
        <w:tc>
          <w:tcPr>
            <w:tcW w:w="4320" w:type="dxa"/>
            <w:gridSpan w:val="16"/>
            <w:shd w:val="clear" w:color="auto" w:fill="auto"/>
          </w:tcPr>
          <w:p w:rsidR="00D12762" w:rsidRDefault="00D47FDE">
            <w:pPr>
              <w:pStyle w:val="PacketDiagramBodyText"/>
            </w:pPr>
            <w:r>
              <w:t xml:space="preserve">Rows </w:t>
            </w:r>
            <w:r>
              <w:t>(variable)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D12762" w:rsidRDefault="00D47FDE">
      <w:pPr>
        <w:pStyle w:val="Definition-Field"/>
      </w:pPr>
      <w:r>
        <w:rPr>
          <w:b/>
        </w:rPr>
        <w:t xml:space="preserve">Rows (variable): </w:t>
      </w:r>
      <w:r>
        <w:t xml:space="preserve">A series of </w:t>
      </w:r>
      <w:r>
        <w:rPr>
          <w:b/>
        </w:rPr>
        <w:t>PropertyRow</w:t>
      </w:r>
      <w:r>
        <w:t xml:space="preserve"> structures.</w:t>
      </w:r>
    </w:p>
    <w:p w:rsidR="00D12762" w:rsidRDefault="00D47FDE">
      <w:pPr>
        <w:pStyle w:val="Heading4"/>
      </w:pPr>
      <w:bookmarkStart w:id="201" w:name="section_5f974da12624461daec577bd7d2c791d"/>
      <w:bookmarkStart w:id="202" w:name="_Toc127507577"/>
      <w:r>
        <w:t>PropertyRowSet_r Structure</w:t>
      </w:r>
      <w:bookmarkEnd w:id="201"/>
      <w:bookmarkEnd w:id="202"/>
      <w:r>
        <w:fldChar w:fldCharType="begin"/>
      </w:r>
      <w:r>
        <w:instrText xml:space="preserve"> XE "Structures:PropertyRowSet_r structure" </w:instrText>
      </w:r>
      <w:r>
        <w:fldChar w:fldCharType="end"/>
      </w:r>
      <w:r>
        <w:fldChar w:fldCharType="begin"/>
      </w:r>
      <w:r>
        <w:instrText xml:space="preserve"> XE "Pr</w:instrText>
      </w:r>
      <w:r>
        <w:instrText xml:space="preserve">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RowCount</w:t>
            </w:r>
          </w:p>
        </w:tc>
        <w:tc>
          <w:tcPr>
            <w:tcW w:w="4320" w:type="dxa"/>
            <w:gridSpan w:val="16"/>
            <w:shd w:val="clear" w:color="auto" w:fill="auto"/>
          </w:tcPr>
          <w:p w:rsidR="00D12762" w:rsidRDefault="00D47FDE">
            <w:pPr>
              <w:pStyle w:val="PacketDiagramBodyText"/>
            </w:pPr>
            <w:r>
              <w:t>Rows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D12762" w:rsidRDefault="00D47FDE">
      <w:pPr>
        <w:pStyle w:val="Definition-Field"/>
      </w:pPr>
      <w:r>
        <w:rPr>
          <w:b/>
        </w:rPr>
        <w:t xml:space="preserve">Rows (variable): </w:t>
      </w:r>
      <w:r>
        <w:t xml:space="preserve">This value encodes the rows field of the </w:t>
      </w:r>
      <w:r>
        <w:rPr>
          <w:b/>
        </w:rPr>
        <w:t>PropertyRowSet</w:t>
      </w:r>
      <w:r>
        <w:t xml:space="preserve"> structure.</w:t>
      </w:r>
    </w:p>
    <w:p w:rsidR="00D12762" w:rsidRDefault="00D47FDE">
      <w:pPr>
        <w:pStyle w:val="Heading3"/>
      </w:pPr>
      <w:bookmarkStart w:id="203" w:name="section_3193d2425bfb4af7a431b38b751d3bd3"/>
      <w:bookmarkStart w:id="204" w:name="_Toc127507578"/>
      <w:r>
        <w:t>RecipientRow Structure</w:t>
      </w:r>
      <w:bookmarkEnd w:id="203"/>
      <w:bookmarkEnd w:id="204"/>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D12762" w:rsidRDefault="00D47FDE">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It is rather complex but can be considered a</w:t>
      </w:r>
      <w:r>
        <w:t>s a sequence of three different parts:</w:t>
      </w:r>
    </w:p>
    <w:p w:rsidR="00D12762" w:rsidRDefault="00D47FDE">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D12762" w:rsidRDefault="00D47FDE">
      <w:pPr>
        <w:pStyle w:val="ListParagraph"/>
        <w:numPr>
          <w:ilvl w:val="0"/>
          <w:numId w:val="52"/>
        </w:numPr>
      </w:pPr>
      <w:r>
        <w:t>Standard property values</w:t>
      </w:r>
    </w:p>
    <w:p w:rsidR="00D12762" w:rsidRDefault="00D47FDE">
      <w:pPr>
        <w:pStyle w:val="ListParagraph"/>
        <w:numPr>
          <w:ilvl w:val="0"/>
          <w:numId w:val="52"/>
        </w:numPr>
      </w:pPr>
      <w:r>
        <w:t>Arbitrary property values outside the standard set</w:t>
      </w:r>
    </w:p>
    <w:p w:rsidR="00D12762" w:rsidRDefault="00D47FDE">
      <w:r>
        <w:t xml:space="preserve">This </w:t>
      </w:r>
      <w:r>
        <w:t xml:space="preserve">structure is used by several </w:t>
      </w:r>
      <w:hyperlink w:anchor="gt_3369fdd6-36f8-4a62-9cd7-2738ffb5048f">
        <w:r>
          <w:rPr>
            <w:rStyle w:val="HyperlinkGreen"/>
            <w:b/>
          </w:rPr>
          <w:t>ROPs</w:t>
        </w:r>
      </w:hyperlink>
      <w:r>
        <w:t>, including:</w:t>
      </w:r>
    </w:p>
    <w:p w:rsidR="00D12762" w:rsidRDefault="00D47FDE">
      <w:pPr>
        <w:pStyle w:val="ListParagraph"/>
        <w:numPr>
          <w:ilvl w:val="0"/>
          <w:numId w:val="53"/>
        </w:numPr>
      </w:pPr>
      <w:r>
        <w:rPr>
          <w:b/>
        </w:rPr>
        <w:t>RopReadRecipients</w:t>
      </w:r>
      <w:r>
        <w:t xml:space="preserve"> (</w:t>
      </w:r>
      <w:hyperlink r:id="rId98" w:anchor="Section_13af691127e54aa0bb75637b02d4f2ef">
        <w:r>
          <w:rPr>
            <w:rStyle w:val="Hyperlink"/>
          </w:rPr>
          <w:t>[MS-OXCROPS]</w:t>
        </w:r>
      </w:hyperlink>
      <w:r>
        <w:t xml:space="preserve"> section 2.2.6.6)</w:t>
      </w:r>
    </w:p>
    <w:p w:rsidR="00D12762" w:rsidRDefault="00D47FDE">
      <w:pPr>
        <w:pStyle w:val="ListParagraph"/>
        <w:numPr>
          <w:ilvl w:val="0"/>
          <w:numId w:val="54"/>
        </w:numPr>
      </w:pPr>
      <w:r>
        <w:rPr>
          <w:b/>
        </w:rPr>
        <w:t>RopOpenMessage</w:t>
      </w:r>
      <w:r>
        <w:t xml:space="preserve"> (</w:t>
      </w:r>
      <w:r>
        <w:t>[MS-OXCROPS] section 2.2.6.1)</w:t>
      </w:r>
    </w:p>
    <w:p w:rsidR="00D12762" w:rsidRDefault="00D47FDE">
      <w:pPr>
        <w:pStyle w:val="ListParagraph"/>
        <w:numPr>
          <w:ilvl w:val="0"/>
          <w:numId w:val="55"/>
        </w:numPr>
      </w:pPr>
      <w:r>
        <w:rPr>
          <w:b/>
        </w:rPr>
        <w:t>RopOpenEmbeddedMessage</w:t>
      </w:r>
      <w:r>
        <w:t xml:space="preserve"> ([MS-OXCROPS] section 2.2.6.16)</w:t>
      </w:r>
    </w:p>
    <w:p w:rsidR="00D12762" w:rsidRDefault="00D47FDE">
      <w:r>
        <w:t xml:space="preserve">First, specify the </w:t>
      </w:r>
      <w:r>
        <w:rPr>
          <w:b/>
        </w:rPr>
        <w:t>RecipientFlags</w:t>
      </w:r>
      <w:r>
        <w:t xml:space="preserve"> field.</w:t>
      </w:r>
    </w:p>
    <w:p w:rsidR="00D12762" w:rsidRDefault="00D47FDE">
      <w:pPr>
        <w:pStyle w:val="Heading4"/>
      </w:pPr>
      <w:bookmarkStart w:id="205" w:name="section_7ccd18e075354e848a56a5af02a17d7a"/>
      <w:bookmarkStart w:id="206" w:name="_Toc127507579"/>
      <w:r>
        <w:t>RecipientFlags Field</w:t>
      </w:r>
      <w:bookmarkEnd w:id="205"/>
      <w:bookmarkEnd w:id="206"/>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gridAfter w:val="16"/>
          <w:wAfter w:w="4320" w:type="dxa"/>
          <w:trHeight w:val="490"/>
        </w:trPr>
        <w:tc>
          <w:tcPr>
            <w:tcW w:w="270" w:type="dxa"/>
            <w:shd w:val="clear" w:color="auto" w:fill="auto"/>
          </w:tcPr>
          <w:p w:rsidR="00D12762" w:rsidRDefault="00D47FDE">
            <w:pPr>
              <w:pStyle w:val="PacketDiagramBodyText"/>
            </w:pPr>
            <w:r>
              <w:t>R</w:t>
            </w:r>
          </w:p>
        </w:tc>
        <w:tc>
          <w:tcPr>
            <w:tcW w:w="270" w:type="dxa"/>
            <w:shd w:val="clear" w:color="auto" w:fill="auto"/>
          </w:tcPr>
          <w:p w:rsidR="00D12762" w:rsidRDefault="00D47FDE">
            <w:pPr>
              <w:pStyle w:val="PacketDiagramBodyText"/>
            </w:pPr>
            <w:r>
              <w:t>S</w:t>
            </w:r>
          </w:p>
        </w:tc>
        <w:tc>
          <w:tcPr>
            <w:tcW w:w="270" w:type="dxa"/>
            <w:shd w:val="clear" w:color="auto" w:fill="auto"/>
          </w:tcPr>
          <w:p w:rsidR="00D12762" w:rsidRDefault="00D47FDE">
            <w:pPr>
              <w:pStyle w:val="PacketDiagramBodyText"/>
            </w:pPr>
            <w:r>
              <w:t>T</w:t>
            </w:r>
          </w:p>
        </w:tc>
        <w:tc>
          <w:tcPr>
            <w:tcW w:w="270" w:type="dxa"/>
            <w:shd w:val="clear" w:color="auto" w:fill="auto"/>
          </w:tcPr>
          <w:p w:rsidR="00D12762" w:rsidRDefault="00D47FDE">
            <w:pPr>
              <w:pStyle w:val="PacketDiagramBodyText"/>
            </w:pPr>
            <w:r>
              <w:t>D</w:t>
            </w:r>
          </w:p>
        </w:tc>
        <w:tc>
          <w:tcPr>
            <w:tcW w:w="270" w:type="dxa"/>
            <w:shd w:val="clear" w:color="auto" w:fill="auto"/>
          </w:tcPr>
          <w:p w:rsidR="00D12762" w:rsidRDefault="00D47FDE">
            <w:pPr>
              <w:pStyle w:val="PacketDiagramBodyText"/>
            </w:pPr>
            <w:r>
              <w:t>E</w:t>
            </w:r>
          </w:p>
        </w:tc>
        <w:tc>
          <w:tcPr>
            <w:tcW w:w="810" w:type="dxa"/>
            <w:gridSpan w:val="3"/>
            <w:shd w:val="clear" w:color="auto" w:fill="auto"/>
          </w:tcPr>
          <w:p w:rsidR="00D12762" w:rsidRDefault="00D47FDE">
            <w:pPr>
              <w:pStyle w:val="PacketDiagramBodyText"/>
            </w:pPr>
            <w:r>
              <w:t>Type</w:t>
            </w:r>
          </w:p>
        </w:tc>
        <w:tc>
          <w:tcPr>
            <w:tcW w:w="270" w:type="dxa"/>
            <w:shd w:val="clear" w:color="auto" w:fill="auto"/>
          </w:tcPr>
          <w:p w:rsidR="00D12762" w:rsidRDefault="00D47FDE">
            <w:pPr>
              <w:pStyle w:val="PacketDiagramBodyText"/>
            </w:pPr>
            <w:r>
              <w:t>O</w:t>
            </w:r>
          </w:p>
        </w:tc>
        <w:tc>
          <w:tcPr>
            <w:tcW w:w="1080" w:type="dxa"/>
            <w:gridSpan w:val="4"/>
            <w:shd w:val="clear" w:color="auto" w:fill="auto"/>
          </w:tcPr>
          <w:p w:rsidR="00D12762" w:rsidRDefault="00D47FDE">
            <w:pPr>
              <w:pStyle w:val="PacketDiagramBodyText"/>
            </w:pPr>
            <w:r>
              <w:t>Reserved</w:t>
            </w:r>
          </w:p>
        </w:tc>
        <w:tc>
          <w:tcPr>
            <w:tcW w:w="270" w:type="dxa"/>
            <w:shd w:val="clear" w:color="auto" w:fill="auto"/>
          </w:tcPr>
          <w:p w:rsidR="00D12762" w:rsidRDefault="00D47FDE">
            <w:pPr>
              <w:pStyle w:val="PacketDiagramBodyText"/>
            </w:pPr>
            <w:r>
              <w:t>I</w:t>
            </w:r>
          </w:p>
        </w:tc>
        <w:tc>
          <w:tcPr>
            <w:tcW w:w="270" w:type="dxa"/>
            <w:shd w:val="clear" w:color="auto" w:fill="auto"/>
          </w:tcPr>
          <w:p w:rsidR="00D12762" w:rsidRDefault="00D47FDE">
            <w:pPr>
              <w:pStyle w:val="PacketDiagramBodyText"/>
            </w:pPr>
            <w:r>
              <w:t>U</w:t>
            </w:r>
          </w:p>
        </w:tc>
        <w:tc>
          <w:tcPr>
            <w:tcW w:w="270" w:type="dxa"/>
            <w:shd w:val="clear" w:color="auto" w:fill="auto"/>
          </w:tcPr>
          <w:p w:rsidR="00D12762" w:rsidRDefault="00D47FDE">
            <w:pPr>
              <w:pStyle w:val="PacketDiagramBodyText"/>
            </w:pPr>
            <w:r>
              <w:t>N</w:t>
            </w:r>
          </w:p>
        </w:tc>
      </w:tr>
    </w:tbl>
    <w:p w:rsidR="00D12762" w:rsidRDefault="00D47FDE">
      <w:pPr>
        <w:pStyle w:val="Definition-Field"/>
        <w:rPr>
          <w:b/>
        </w:rPr>
      </w:pPr>
      <w:r>
        <w:rPr>
          <w:b/>
        </w:rPr>
        <w:lastRenderedPageBreak/>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D12762" w:rsidRDefault="00D47FDE">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D12762" w:rsidRDefault="00D47FDE">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D12762" w:rsidRDefault="00D47FDE">
      <w:pPr>
        <w:pStyle w:val="Definition-Field"/>
      </w:pPr>
      <w:r>
        <w:rPr>
          <w:b/>
        </w:rPr>
        <w:t xml:space="preserve">D (1 bit): </w:t>
      </w:r>
      <w:r>
        <w:t xml:space="preserve">(mask 0x0010). If this flag is b'1', the </w:t>
      </w:r>
      <w:r>
        <w:rPr>
          <w:b/>
        </w:rPr>
        <w:t>DisplayName</w:t>
      </w:r>
      <w:r>
        <w:t xml:space="preserve"> (section 2.8.3.2) field is included.</w:t>
      </w:r>
    </w:p>
    <w:p w:rsidR="00D12762" w:rsidRDefault="00D47FDE">
      <w:pPr>
        <w:pStyle w:val="Definition-Field"/>
      </w:pPr>
      <w:r>
        <w:rPr>
          <w:b/>
        </w:rPr>
        <w:t xml:space="preserve">E (1 bit): </w:t>
      </w:r>
      <w:r>
        <w:t xml:space="preserve">(mask 0x0008). If this flag is b'1', the </w:t>
      </w:r>
      <w:r>
        <w:rPr>
          <w:b/>
        </w:rPr>
        <w:t>EmailAddress</w:t>
      </w:r>
      <w:r>
        <w:t xml:space="preserve"> (section 2.8.3.2) field i</w:t>
      </w:r>
      <w:r>
        <w:t>s included.</w:t>
      </w:r>
    </w:p>
    <w:p w:rsidR="00D12762" w:rsidRDefault="00D47FDE">
      <w:pPr>
        <w:pStyle w:val="Definition-Field"/>
      </w:pPr>
      <w:r>
        <w:rPr>
          <w:b/>
        </w:rPr>
        <w:t xml:space="preserve">Type (3 bits): </w:t>
      </w:r>
      <w:r>
        <w:t>(mask 0x0007). This enumeration specifies the type of address. The valid types are:</w:t>
      </w:r>
    </w:p>
    <w:p w:rsidR="00D12762" w:rsidRDefault="00D47FDE">
      <w:pPr>
        <w:pStyle w:val="ListParagraph"/>
        <w:numPr>
          <w:ilvl w:val="0"/>
          <w:numId w:val="56"/>
        </w:numPr>
        <w:tabs>
          <w:tab w:val="left" w:pos="720"/>
        </w:tabs>
      </w:pPr>
      <w:r>
        <w:t>NoType (0x0)</w:t>
      </w:r>
    </w:p>
    <w:p w:rsidR="00D12762" w:rsidRDefault="00D47FDE">
      <w:pPr>
        <w:pStyle w:val="ListParagraph"/>
        <w:numPr>
          <w:ilvl w:val="0"/>
          <w:numId w:val="56"/>
        </w:numPr>
        <w:tabs>
          <w:tab w:val="left" w:pos="720"/>
        </w:tabs>
      </w:pPr>
      <w:r>
        <w:t>X500DN (0x1)</w:t>
      </w:r>
    </w:p>
    <w:p w:rsidR="00D12762" w:rsidRDefault="00D47FDE">
      <w:pPr>
        <w:pStyle w:val="ListParagraph"/>
        <w:numPr>
          <w:ilvl w:val="0"/>
          <w:numId w:val="56"/>
        </w:numPr>
        <w:tabs>
          <w:tab w:val="left" w:pos="720"/>
        </w:tabs>
      </w:pPr>
      <w:r>
        <w:t>MsMail (0x2)</w:t>
      </w:r>
    </w:p>
    <w:p w:rsidR="00D12762" w:rsidRDefault="00D47FDE">
      <w:pPr>
        <w:pStyle w:val="ListParagraph"/>
        <w:numPr>
          <w:ilvl w:val="0"/>
          <w:numId w:val="56"/>
        </w:numPr>
        <w:tabs>
          <w:tab w:val="left" w:pos="720"/>
        </w:tabs>
      </w:pPr>
      <w:r>
        <w:t>SMTP (0x3)</w:t>
      </w:r>
    </w:p>
    <w:p w:rsidR="00D12762" w:rsidRDefault="00D47FDE">
      <w:pPr>
        <w:pStyle w:val="ListParagraph"/>
        <w:numPr>
          <w:ilvl w:val="0"/>
          <w:numId w:val="56"/>
        </w:numPr>
        <w:tabs>
          <w:tab w:val="left" w:pos="720"/>
        </w:tabs>
      </w:pPr>
      <w:r>
        <w:t>Fax (0x4)</w:t>
      </w:r>
    </w:p>
    <w:p w:rsidR="00D12762" w:rsidRDefault="00D47FDE">
      <w:pPr>
        <w:pStyle w:val="ListParagraph"/>
        <w:numPr>
          <w:ilvl w:val="0"/>
          <w:numId w:val="56"/>
        </w:numPr>
        <w:tabs>
          <w:tab w:val="left" w:pos="720"/>
        </w:tabs>
      </w:pPr>
      <w:r>
        <w:t>ProfessionalOfficeSystem (0x5)</w:t>
      </w:r>
    </w:p>
    <w:p w:rsidR="00D12762" w:rsidRDefault="00D47FDE">
      <w:pPr>
        <w:pStyle w:val="ListParagraph"/>
        <w:numPr>
          <w:ilvl w:val="0"/>
          <w:numId w:val="56"/>
        </w:numPr>
        <w:tabs>
          <w:tab w:val="left" w:pos="720"/>
        </w:tabs>
      </w:pPr>
      <w:r>
        <w:t>PersonalDistributionList1 (0x6)</w:t>
      </w:r>
    </w:p>
    <w:p w:rsidR="00D12762" w:rsidRDefault="00D47FDE">
      <w:pPr>
        <w:pStyle w:val="ListParagraph"/>
        <w:numPr>
          <w:ilvl w:val="0"/>
          <w:numId w:val="56"/>
        </w:numPr>
        <w:tabs>
          <w:tab w:val="left" w:pos="720"/>
        </w:tabs>
      </w:pPr>
      <w:r>
        <w:t>PersonalDistributionLi</w:t>
      </w:r>
      <w:r>
        <w:t>st2 (0x7)</w:t>
      </w:r>
    </w:p>
    <w:p w:rsidR="00D12762" w:rsidRDefault="00D47FDE">
      <w:pPr>
        <w:pStyle w:val="Definition-Field"/>
      </w:pPr>
      <w:r>
        <w:rPr>
          <w:b/>
        </w:rPr>
        <w:t xml:space="preserve">O (1 bit): </w:t>
      </w:r>
      <w:r>
        <w:t xml:space="preserve">(mask 0x8000). If this flag is b'1', this recipient (1) has a non-standard address type and the </w:t>
      </w:r>
      <w:r>
        <w:rPr>
          <w:b/>
        </w:rPr>
        <w:t>AddressType</w:t>
      </w:r>
      <w:r>
        <w:t xml:space="preserve"> field is included.</w:t>
      </w:r>
    </w:p>
    <w:p w:rsidR="00D12762" w:rsidRDefault="00D47FDE">
      <w:pPr>
        <w:pStyle w:val="Definition-Field"/>
      </w:pPr>
      <w:r>
        <w:rPr>
          <w:b/>
        </w:rPr>
        <w:t xml:space="preserve">Reserved (4 bits): </w:t>
      </w:r>
      <w:r>
        <w:t>(mask 0x7800) The server MUST set this to b'0000'.</w:t>
      </w:r>
    </w:p>
    <w:p w:rsidR="00D12762" w:rsidRDefault="00D47FDE">
      <w:pPr>
        <w:pStyle w:val="Definition-Field"/>
      </w:pPr>
      <w:r>
        <w:rPr>
          <w:b/>
        </w:rPr>
        <w:t xml:space="preserve">I (1 bit): </w:t>
      </w:r>
      <w:r>
        <w:t>(mask 0x0400). If this flag</w:t>
      </w:r>
      <w:r>
        <w:t xml:space="preserve"> is b'1', the </w:t>
      </w:r>
      <w:r>
        <w:rPr>
          <w:b/>
        </w:rPr>
        <w:t>SimpleDisplayName</w:t>
      </w:r>
      <w:r>
        <w:t xml:space="preserve"> field is included.</w:t>
      </w:r>
    </w:p>
    <w:p w:rsidR="00D12762" w:rsidRDefault="00D47FDE">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 null character; if th</w:t>
      </w:r>
      <w:r>
        <w:t xml:space="preserve">is flag is 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 the server in the </w:t>
      </w:r>
      <w:r>
        <w:rPr>
          <w:b/>
        </w:rPr>
        <w:t>EcDoConnectEx</w:t>
      </w:r>
      <w:r>
        <w:t xml:space="preserve"> method, as specified in </w:t>
      </w:r>
      <w:hyperlink r:id="rId99"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7"/>
      <w:r>
        <w:t>, as specified</w:t>
      </w:r>
      <w:r>
        <w:t xml:space="preserve"> in </w:t>
      </w:r>
      <w:hyperlink r:id="rId100" w:anchor="Section_d502edcf0b2242f28500019f00d60245">
        <w:r>
          <w:rPr>
            <w:rStyle w:val="Hyperlink"/>
          </w:rPr>
          <w:t>[MS-OXCMAPIHTTP]</w:t>
        </w:r>
      </w:hyperlink>
      <w:r>
        <w:t xml:space="preserve"> section 2.2.4.1.</w:t>
      </w:r>
    </w:p>
    <w:p w:rsidR="00D12762" w:rsidRDefault="00D47FDE">
      <w:pPr>
        <w:pStyle w:val="Definition-Field"/>
      </w:pPr>
      <w:r>
        <w:rPr>
          <w:b/>
        </w:rPr>
        <w:t xml:space="preserve">N (1 bit): </w:t>
      </w:r>
      <w:r>
        <w:t>(mask 0x0100). If b'1', this flag specifies that the recipient (1) does not support receiving rich text messages.</w:t>
      </w:r>
    </w:p>
    <w:p w:rsidR="00D12762" w:rsidRDefault="00D47FDE">
      <w:pPr>
        <w:pStyle w:val="Heading4"/>
      </w:pPr>
      <w:bookmarkStart w:id="208" w:name="section_3f5019fbf50b4ba1ae1128361585da2f"/>
      <w:bookmarkStart w:id="209" w:name="_Toc127507580"/>
      <w:r>
        <w:t>Recipie</w:t>
      </w:r>
      <w:r>
        <w:t>ntRow Structure</w:t>
      </w:r>
      <w:bookmarkEnd w:id="208"/>
      <w:bookmarkEnd w:id="209"/>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tcPr>
          <w:p w:rsidR="00D12762" w:rsidRDefault="00D47FDE">
            <w:pPr>
              <w:pStyle w:val="PacketDiagramBodyText"/>
            </w:pPr>
            <w:r>
              <w:t>RecipientFlags</w:t>
            </w:r>
          </w:p>
        </w:tc>
        <w:tc>
          <w:tcPr>
            <w:tcW w:w="2160" w:type="dxa"/>
            <w:gridSpan w:val="8"/>
          </w:tcPr>
          <w:p w:rsidR="00D12762" w:rsidRDefault="00D47FDE">
            <w:pPr>
              <w:pStyle w:val="PacketDiagramBodyText"/>
            </w:pPr>
            <w:r>
              <w:t>AddressPrefixUsed (optional)</w:t>
            </w:r>
          </w:p>
        </w:tc>
        <w:tc>
          <w:tcPr>
            <w:tcW w:w="2160" w:type="dxa"/>
            <w:gridSpan w:val="8"/>
          </w:tcPr>
          <w:p w:rsidR="00D12762" w:rsidRDefault="00D47FDE">
            <w:pPr>
              <w:pStyle w:val="PacketDiagramBodyText"/>
            </w:pPr>
            <w:r>
              <w:t>DisplayType (optional)</w:t>
            </w:r>
          </w:p>
        </w:tc>
      </w:tr>
      <w:tr w:rsidR="00D12762" w:rsidTr="00D12762">
        <w:trPr>
          <w:trHeight w:val="490"/>
        </w:trPr>
        <w:tc>
          <w:tcPr>
            <w:tcW w:w="8640" w:type="dxa"/>
            <w:gridSpan w:val="32"/>
          </w:tcPr>
          <w:p w:rsidR="00D12762" w:rsidRDefault="00D47FDE">
            <w:pPr>
              <w:pStyle w:val="PacketDiagramBodyText"/>
            </w:pPr>
            <w:r>
              <w:t>X500DN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4320" w:type="dxa"/>
            <w:gridSpan w:val="16"/>
          </w:tcPr>
          <w:p w:rsidR="00D12762" w:rsidRDefault="00D47FDE">
            <w:pPr>
              <w:pStyle w:val="PacketDiagramBodyText"/>
            </w:pPr>
            <w:r>
              <w:lastRenderedPageBreak/>
              <w:t>EntryIdSize (optional)</w:t>
            </w:r>
          </w:p>
        </w:tc>
        <w:tc>
          <w:tcPr>
            <w:tcW w:w="4320" w:type="dxa"/>
            <w:gridSpan w:val="16"/>
          </w:tcPr>
          <w:p w:rsidR="00D12762" w:rsidRDefault="00D47FDE">
            <w:pPr>
              <w:pStyle w:val="PacketDiagramBodyText"/>
            </w:pPr>
            <w:r>
              <w:t>EntryID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4320" w:type="dxa"/>
            <w:gridSpan w:val="16"/>
          </w:tcPr>
          <w:p w:rsidR="00D12762" w:rsidRDefault="00D47FDE">
            <w:pPr>
              <w:pStyle w:val="PacketDiagramBodyText"/>
            </w:pPr>
            <w:r>
              <w:t>SearchKeySize (optional)</w:t>
            </w:r>
          </w:p>
        </w:tc>
        <w:tc>
          <w:tcPr>
            <w:tcW w:w="4320" w:type="dxa"/>
            <w:gridSpan w:val="16"/>
          </w:tcPr>
          <w:p w:rsidR="00D12762" w:rsidRDefault="00D47FDE">
            <w:pPr>
              <w:pStyle w:val="PacketDiagramBodyText"/>
            </w:pPr>
            <w:r>
              <w:t>SearchKey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AddressType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EmailAddress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DisplayName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SimpleDisplayName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8640" w:type="dxa"/>
            <w:gridSpan w:val="32"/>
          </w:tcPr>
          <w:p w:rsidR="00D12762" w:rsidRDefault="00D47FDE">
            <w:pPr>
              <w:pStyle w:val="PacketDiagramBodyText"/>
            </w:pPr>
            <w:r>
              <w:t>TransmittableDisplayName (optional) (variable)</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4320" w:type="dxa"/>
            <w:gridSpan w:val="16"/>
          </w:tcPr>
          <w:p w:rsidR="00D12762" w:rsidRDefault="00D47FDE">
            <w:pPr>
              <w:pStyle w:val="PacketDiagramBodyText"/>
            </w:pPr>
            <w:r>
              <w:t>RecipientColumnCount</w:t>
            </w:r>
          </w:p>
        </w:tc>
        <w:tc>
          <w:tcPr>
            <w:tcW w:w="4320" w:type="dxa"/>
            <w:gridSpan w:val="16"/>
          </w:tcPr>
          <w:p w:rsidR="00D12762" w:rsidRDefault="00D47FDE">
            <w:pPr>
              <w:pStyle w:val="PacketDiagramBodyText"/>
            </w:pPr>
            <w:r>
              <w:t>RecipientProperties (variable)</w:t>
            </w:r>
          </w:p>
        </w:tc>
      </w:tr>
      <w:tr w:rsidR="00D12762" w:rsidTr="00D12762">
        <w:trPr>
          <w:trHeight w:val="490"/>
        </w:trPr>
        <w:tc>
          <w:tcPr>
            <w:tcW w:w="8640" w:type="dxa"/>
            <w:gridSpan w:val="32"/>
          </w:tcPr>
          <w:p w:rsidR="00D12762" w:rsidRDefault="00D47FDE">
            <w:pPr>
              <w:pStyle w:val="PacketDiagramBodyText"/>
            </w:pPr>
            <w:r>
              <w:t>...</w:t>
            </w:r>
          </w:p>
        </w:tc>
      </w:tr>
    </w:tbl>
    <w:p w:rsidR="00D12762" w:rsidRDefault="00D47FDE">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p>
    <w:p w:rsidR="00D12762" w:rsidRDefault="00D47FDE">
      <w:pPr>
        <w:pStyle w:val="Definition-Field"/>
      </w:pPr>
      <w:r>
        <w:rPr>
          <w:b/>
        </w:rPr>
        <w:t xml:space="preserve">AddressPrefixUsed (optional) (1 byte): </w:t>
      </w:r>
      <w:r>
        <w:t>Unsigned integer</w:t>
      </w:r>
      <w:r>
        <w:t xml:space="preserve">.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MetaTagDnPrefix</w:t>
      </w:r>
      <w:r>
        <w:t xml:space="preserve"> meta-property, see </w:t>
      </w:r>
      <w:hyperlink r:id="rId101" w:anchor="Section_b9752f3dd50d44b89e6b608a117c8532">
        <w:r>
          <w:rPr>
            <w:rStyle w:val="Hyperlink"/>
          </w:rPr>
          <w:t>[MS-OXCFXICS]</w:t>
        </w:r>
      </w:hyperlink>
      <w:r>
        <w:t xml:space="preserve"> section 2.2.4.1.5.6.</w:t>
      </w:r>
    </w:p>
    <w:p w:rsidR="00D12762" w:rsidRDefault="00D47FDE">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specifies the display type of this address. Valid values for this field are specified in the following table.</w:t>
      </w:r>
    </w:p>
    <w:tbl>
      <w:tblPr>
        <w:tblStyle w:val="Table-ShadedHeader"/>
        <w:tblW w:w="0" w:type="auto"/>
        <w:tblLook w:val="04A0" w:firstRow="1" w:lastRow="0" w:firstColumn="1" w:lastColumn="0" w:noHBand="0" w:noVBand="1"/>
      </w:tblPr>
      <w:tblGrid>
        <w:gridCol w:w="734"/>
        <w:gridCol w:w="8741"/>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tcPr>
          <w:p w:rsidR="00D12762" w:rsidRDefault="00D47FDE">
            <w:pPr>
              <w:pStyle w:val="TableHeaderText"/>
            </w:pPr>
            <w:r>
              <w:t>Value</w:t>
            </w:r>
          </w:p>
        </w:tc>
        <w:tc>
          <w:tcPr>
            <w:tcW w:w="0" w:type="auto"/>
          </w:tcPr>
          <w:p w:rsidR="00D12762" w:rsidRDefault="00D47FDE">
            <w:pPr>
              <w:pStyle w:val="TableHeaderText"/>
            </w:pPr>
            <w:r>
              <w:t>Meaning</w:t>
            </w:r>
          </w:p>
        </w:tc>
      </w:tr>
      <w:tr w:rsidR="00D12762" w:rsidTr="00D12762">
        <w:tc>
          <w:tcPr>
            <w:tcW w:w="0" w:type="auto"/>
          </w:tcPr>
          <w:p w:rsidR="00D12762" w:rsidRDefault="00D47FDE">
            <w:pPr>
              <w:pStyle w:val="TableBodyText"/>
            </w:pPr>
            <w:r>
              <w:t>0x00</w:t>
            </w:r>
          </w:p>
        </w:tc>
        <w:tc>
          <w:tcPr>
            <w:tcW w:w="0" w:type="auto"/>
          </w:tcPr>
          <w:p w:rsidR="00D12762" w:rsidRDefault="00D47FDE">
            <w:pPr>
              <w:pStyle w:val="TableBodyText"/>
            </w:pPr>
            <w:r>
              <w:t>A messaging user</w:t>
            </w:r>
          </w:p>
        </w:tc>
      </w:tr>
      <w:tr w:rsidR="00D12762" w:rsidTr="00D12762">
        <w:tc>
          <w:tcPr>
            <w:tcW w:w="0" w:type="auto"/>
          </w:tcPr>
          <w:p w:rsidR="00D12762" w:rsidRDefault="00D47FDE">
            <w:pPr>
              <w:pStyle w:val="TableBodyText"/>
            </w:pPr>
            <w:r>
              <w:lastRenderedPageBreak/>
              <w:t>0x01</w:t>
            </w:r>
          </w:p>
        </w:tc>
        <w:tc>
          <w:tcPr>
            <w:tcW w:w="0" w:type="auto"/>
          </w:tcPr>
          <w:p w:rsidR="00D12762" w:rsidRDefault="00D47FDE">
            <w:pPr>
              <w:pStyle w:val="TableBodyText"/>
            </w:pPr>
            <w:r>
              <w:t xml:space="preserve">A </w:t>
            </w:r>
            <w:hyperlink w:anchor="gt_ccbb0292-fefe-493f-80c3-11533e473591">
              <w:r>
                <w:rPr>
                  <w:rStyle w:val="HyperlinkGreen"/>
                  <w:b/>
                </w:rPr>
                <w:t>distribution list</w:t>
              </w:r>
            </w:hyperlink>
          </w:p>
        </w:tc>
      </w:tr>
      <w:tr w:rsidR="00D12762" w:rsidTr="00D12762">
        <w:tc>
          <w:tcPr>
            <w:tcW w:w="0" w:type="auto"/>
          </w:tcPr>
          <w:p w:rsidR="00D12762" w:rsidRDefault="00D47FDE">
            <w:pPr>
              <w:pStyle w:val="TableBodyText"/>
            </w:pPr>
            <w:r>
              <w:t>0x02</w:t>
            </w:r>
          </w:p>
        </w:tc>
        <w:tc>
          <w:tcPr>
            <w:tcW w:w="0" w:type="auto"/>
          </w:tcPr>
          <w:p w:rsidR="00D12762" w:rsidRDefault="00D47FDE">
            <w:pPr>
              <w:pStyle w:val="TableBodyText"/>
            </w:pPr>
            <w:r>
              <w:t>A forum, such as a bulletin board service or a public or shared folder</w:t>
            </w:r>
          </w:p>
        </w:tc>
      </w:tr>
      <w:tr w:rsidR="00D12762" w:rsidTr="00D12762">
        <w:tc>
          <w:tcPr>
            <w:tcW w:w="0" w:type="auto"/>
          </w:tcPr>
          <w:p w:rsidR="00D12762" w:rsidRDefault="00D47FDE">
            <w:pPr>
              <w:pStyle w:val="TableBodyText"/>
            </w:pPr>
            <w:r>
              <w:t>0x03</w:t>
            </w:r>
          </w:p>
        </w:tc>
        <w:tc>
          <w:tcPr>
            <w:tcW w:w="0" w:type="auto"/>
          </w:tcPr>
          <w:p w:rsidR="00D12762" w:rsidRDefault="00D47FDE">
            <w:pPr>
              <w:pStyle w:val="TableBodyText"/>
            </w:pPr>
            <w:r>
              <w:t>An automated agent</w:t>
            </w:r>
          </w:p>
        </w:tc>
      </w:tr>
      <w:tr w:rsidR="00D12762" w:rsidTr="00D12762">
        <w:tc>
          <w:tcPr>
            <w:tcW w:w="0" w:type="auto"/>
          </w:tcPr>
          <w:p w:rsidR="00D12762" w:rsidRDefault="00D47FDE">
            <w:pPr>
              <w:pStyle w:val="TableBodyText"/>
            </w:pPr>
            <w:r>
              <w:t>0x04</w:t>
            </w:r>
          </w:p>
        </w:tc>
        <w:tc>
          <w:tcPr>
            <w:tcW w:w="0" w:type="auto"/>
          </w:tcPr>
          <w:p w:rsidR="00D12762" w:rsidRDefault="00D47FDE">
            <w:pPr>
              <w:pStyle w:val="TableBodyText"/>
            </w:pPr>
            <w:r>
              <w:t xml:space="preserve">An </w:t>
            </w:r>
            <w:hyperlink w:anchor="gt_4792b6d3-b01a-43f6-aca4-42fc4e79a633">
              <w:r>
                <w:rPr>
                  <w:rStyle w:val="HyperlinkGreen"/>
                  <w:b/>
                </w:rPr>
                <w:t>Addre</w:t>
              </w:r>
              <w:r>
                <w:rPr>
                  <w:rStyle w:val="HyperlinkGreen"/>
                  <w:b/>
                </w:rPr>
                <w:t>ss Book object</w:t>
              </w:r>
            </w:hyperlink>
            <w:r>
              <w:t xml:space="preserve"> defined for a large group, such as helpdesk, accounting, coordinator, or department</w:t>
            </w:r>
          </w:p>
        </w:tc>
      </w:tr>
      <w:tr w:rsidR="00D12762" w:rsidTr="00D12762">
        <w:tc>
          <w:tcPr>
            <w:tcW w:w="0" w:type="auto"/>
          </w:tcPr>
          <w:p w:rsidR="00D12762" w:rsidRDefault="00D47FDE">
            <w:pPr>
              <w:pStyle w:val="TableBodyText"/>
            </w:pPr>
            <w:r>
              <w:t>0x05</w:t>
            </w:r>
          </w:p>
        </w:tc>
        <w:tc>
          <w:tcPr>
            <w:tcW w:w="0" w:type="auto"/>
          </w:tcPr>
          <w:p w:rsidR="00D12762" w:rsidRDefault="00D47FDE">
            <w:pPr>
              <w:pStyle w:val="TableBodyText"/>
            </w:pPr>
            <w:r>
              <w:t>A private, personally administered distribution list</w:t>
            </w:r>
          </w:p>
        </w:tc>
      </w:tr>
      <w:tr w:rsidR="00D12762" w:rsidTr="00D12762">
        <w:tc>
          <w:tcPr>
            <w:tcW w:w="0" w:type="auto"/>
          </w:tcPr>
          <w:p w:rsidR="00D12762" w:rsidRDefault="00D47FDE">
            <w:pPr>
              <w:pStyle w:val="TableBodyText"/>
            </w:pPr>
            <w:r>
              <w:t>0x06</w:t>
            </w:r>
          </w:p>
        </w:tc>
        <w:tc>
          <w:tcPr>
            <w:tcW w:w="0" w:type="auto"/>
          </w:tcPr>
          <w:p w:rsidR="00D12762" w:rsidRDefault="00D47FDE">
            <w:pPr>
              <w:pStyle w:val="TableBodyText"/>
            </w:pPr>
            <w:r>
              <w:t>An Address Book object known to be from a foreign or remote messaging system</w:t>
            </w:r>
          </w:p>
        </w:tc>
      </w:tr>
    </w:tbl>
    <w:p w:rsidR="00D12762" w:rsidRDefault="00D47FDE">
      <w:pPr>
        <w:pStyle w:val="Definition-Field"/>
      </w:pPr>
      <w:r>
        <w:rPr>
          <w:b/>
        </w:rPr>
        <w:t xml:space="preserve">X500DN (optional)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w:t>
      </w:r>
      <w:r>
        <w:t xml:space="preserve"> This value specifies the X500 DN of this recipient (1).</w:t>
      </w:r>
    </w:p>
    <w:p w:rsidR="00D12762" w:rsidRDefault="00D47FDE">
      <w:pPr>
        <w:pStyle w:val="Definition-Field"/>
      </w:pPr>
      <w:r>
        <w:rPr>
          <w:b/>
        </w:rPr>
        <w:t xml:space="preserve">EntryIdSize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w:t>
      </w:r>
      <w:r>
        <w:rPr>
          <w:b/>
        </w:rPr>
        <w:t>2</w:t>
      </w:r>
      <w:r>
        <w:t xml:space="preserve"> (0x7). This field MUST NOT be present otherwise. This value specifies the size of the </w:t>
      </w:r>
      <w:r>
        <w:rPr>
          <w:b/>
        </w:rPr>
        <w:t>EntryID</w:t>
      </w:r>
      <w:r>
        <w:t xml:space="preserve"> field.</w:t>
      </w:r>
    </w:p>
    <w:p w:rsidR="00D12762" w:rsidRDefault="00D47FDE">
      <w:pPr>
        <w:pStyle w:val="Definition-Field"/>
      </w:pPr>
      <w:r>
        <w:rPr>
          <w:b/>
        </w:rPr>
        <w:t xml:space="preserve">EntryID (optional)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w:t>
      </w:r>
      <w:r>
        <w:rPr>
          <w:b/>
        </w:rPr>
        <w:t>onList1</w:t>
      </w:r>
      <w:r>
        <w:t xml:space="preserve"> (0x6) or </w:t>
      </w:r>
      <w:r>
        <w:rPr>
          <w:b/>
        </w:rPr>
        <w:t>PersonalDistributionList2</w:t>
      </w:r>
      <w:r>
        <w:t xml:space="preserve"> (0x7). This field MUST NOT be present otherwise. The number of bytes in this field MUST be the same as specified in the </w:t>
      </w:r>
      <w:r>
        <w:rPr>
          <w:b/>
        </w:rPr>
        <w:t>EntryIdSize</w:t>
      </w:r>
      <w:r>
        <w:t xml:space="preserve"> field. This array specifies the </w:t>
      </w:r>
      <w:r>
        <w:rPr>
          <w:b/>
        </w:rPr>
        <w:t>address book EntryID</w:t>
      </w:r>
      <w:r>
        <w:t xml:space="preserve"> structure, as specified in section </w:t>
      </w:r>
      <w:hyperlink w:anchor="Section_b00b282484344294a0e7b4e336489ccc" w:history="1">
        <w:r>
          <w:rPr>
            <w:rStyle w:val="Hyperlink"/>
          </w:rPr>
          <w:t>2.2.5.2</w:t>
        </w:r>
      </w:hyperlink>
      <w:r>
        <w:t>, of the distribution list.</w:t>
      </w:r>
    </w:p>
    <w:p w:rsidR="00D12762" w:rsidRDefault="00D47FDE">
      <w:pPr>
        <w:pStyle w:val="Definition-Field"/>
      </w:pPr>
      <w:r>
        <w:rPr>
          <w:b/>
        </w:rPr>
        <w:t xml:space="preserve">SearchKeySize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SearchKey</w:t>
      </w:r>
      <w:r>
        <w:t xml:space="preserve"> field.</w:t>
      </w:r>
    </w:p>
    <w:p w:rsidR="00D12762" w:rsidRDefault="00D47FDE">
      <w:pPr>
        <w:pStyle w:val="Definition-Field"/>
      </w:pPr>
      <w:r>
        <w:rPr>
          <w:b/>
        </w:rPr>
        <w:t xml:space="preserve">SearchKey (optional) (variable): </w:t>
      </w:r>
      <w:r>
        <w:t>An array of bytes. This field is used when</w:t>
      </w:r>
      <w:r>
        <w:t xml:space="preserve">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SearchKeySize</w:t>
      </w:r>
      <w:r>
        <w:t xml:space="preserve"> field and can be 0. This array specifies the </w:t>
      </w:r>
      <w:hyperlink w:anchor="gt_bfc307ee-fec0-4072-847b-5eb687ef649e">
        <w:r>
          <w:rPr>
            <w:rStyle w:val="HyperlinkGreen"/>
            <w:b/>
          </w:rPr>
          <w:t>search key</w:t>
        </w:r>
      </w:hyperlink>
      <w:r>
        <w:t xml:space="preserve"> of the distribution list.</w:t>
      </w:r>
    </w:p>
    <w:p w:rsidR="00D12762" w:rsidRDefault="00D47FDE">
      <w:pPr>
        <w:pStyle w:val="Definition-Field"/>
      </w:pPr>
      <w:r>
        <w:rPr>
          <w:b/>
        </w:rPr>
        <w:t xml:space="preserve">AddressType (optional) (variable): </w:t>
      </w:r>
      <w:r>
        <w:t xml:space="preserve">A null-terminated ASCII string. This field MUST be present when the </w:t>
      </w:r>
      <w:r>
        <w:rPr>
          <w:b/>
        </w:rPr>
        <w:t>Type</w:t>
      </w:r>
      <w:r>
        <w:t xml:space="preserve"> fie</w:t>
      </w:r>
      <w:r>
        <w:t xml:space="preserv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specifies the address type of the recipient (1).</w:t>
      </w:r>
    </w:p>
    <w:p w:rsidR="00D12762" w:rsidRDefault="00D47FDE">
      <w:pPr>
        <w:pStyle w:val="Definition-Field"/>
      </w:pPr>
      <w:r>
        <w:rPr>
          <w:b/>
        </w:rPr>
        <w:t xml:space="preserve">EmailAddress (optional) (variable): </w:t>
      </w:r>
      <w:r>
        <w:t>A null-ter</w:t>
      </w:r>
      <w:r>
        <w:t xml:space="preserve">minated string. This field MUST be present when the </w:t>
      </w:r>
      <w:r>
        <w:rPr>
          <w:b/>
        </w:rPr>
        <w:t>E</w:t>
      </w:r>
      <w:r>
        <w:t xml:space="preserve"> flag of the </w:t>
      </w:r>
      <w:r>
        <w:rPr>
          <w:b/>
        </w:rPr>
        <w:t>RecipientsFlags</w:t>
      </w:r>
      <w:r>
        <w:t xml:space="preserve"> field is set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w:t>
      </w:r>
      <w:r>
        <w:t xml:space="preserve"> of the </w:t>
      </w:r>
      <w:r>
        <w:rPr>
          <w:b/>
        </w:rPr>
        <w:t>RecipientsFlags</w:t>
      </w:r>
      <w:r>
        <w:t xml:space="preserve"> field is set and in the 8-bit character set otherwise. This string specifies the </w:t>
      </w:r>
      <w:hyperlink w:anchor="gt_2abe03c8-7fe4-4170-833f-9b1112d972b6">
        <w:r>
          <w:rPr>
            <w:rStyle w:val="HyperlinkGreen"/>
            <w:b/>
          </w:rPr>
          <w:t>email address</w:t>
        </w:r>
      </w:hyperlink>
      <w:r>
        <w:t xml:space="preserve"> of the recipient (1).</w:t>
      </w:r>
    </w:p>
    <w:p w:rsidR="00D12762" w:rsidRDefault="00D47FDE">
      <w:pPr>
        <w:pStyle w:val="Definition-Field"/>
      </w:pPr>
      <w:r>
        <w:rPr>
          <w:b/>
        </w:rPr>
        <w:t xml:space="preserve">DisplayName (optional) (variable): </w:t>
      </w:r>
      <w:r>
        <w:t xml:space="preserve">A null-terminated </w:t>
      </w:r>
      <w:r>
        <w:t xml:space="preserve">string. This field MUST be present when the </w:t>
      </w:r>
      <w:r>
        <w:rPr>
          <w:b/>
        </w:rPr>
        <w:t>D</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character set ot</w:t>
      </w:r>
      <w:r>
        <w:t>herwise. This string specifies the email address of the recipient (1).</w:t>
      </w:r>
    </w:p>
    <w:p w:rsidR="00D12762" w:rsidRDefault="00D47FDE">
      <w:pPr>
        <w:pStyle w:val="Definition-Field"/>
      </w:pPr>
      <w:r>
        <w:rPr>
          <w:b/>
        </w:rPr>
        <w:t xml:space="preserve">SimpleDisplayName (optional)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w:t>
      </w:r>
      <w:r>
        <w:t xml:space="preserve">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D12762" w:rsidRDefault="00D47FDE">
      <w:pPr>
        <w:pStyle w:val="Definition-Field"/>
      </w:pPr>
      <w:r>
        <w:rPr>
          <w:b/>
        </w:rPr>
        <w:lastRenderedPageBreak/>
        <w:t xml:space="preserve">TransmittableDisplayName (optional) (variable): </w:t>
      </w:r>
      <w:r>
        <w:t xml:space="preserve">A null-terminated string. This field MUST be present when the </w:t>
      </w:r>
      <w:r>
        <w:rPr>
          <w:b/>
        </w:rPr>
        <w:t>T</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w:t>
      </w:r>
      <w:r>
        <w:t>t character set otherwise. This string specifies the email address of the recipient (1).</w:t>
      </w:r>
    </w:p>
    <w:p w:rsidR="00D12762" w:rsidRDefault="00D47FDE">
      <w:pPr>
        <w:pStyle w:val="Definition-Field"/>
      </w:pPr>
      <w:r>
        <w:rPr>
          <w:b/>
        </w:rPr>
        <w:t xml:space="preserve">RecipientColumnCount (2 bytes): </w:t>
      </w:r>
      <w:r>
        <w:t xml:space="preserve">An unsigned integer. This value specifies the number of columns from the </w:t>
      </w:r>
      <w:r>
        <w:rPr>
          <w:b/>
        </w:rPr>
        <w:t>RecipientColumns</w:t>
      </w:r>
      <w:r>
        <w:t xml:space="preserve"> field (</w:t>
      </w:r>
      <w:hyperlink r:id="rId102" w:anchor="Section_13af691127e54aa0bb75637b02d4f2ef">
        <w:r>
          <w:rPr>
            <w:rStyle w:val="Hyperlink"/>
          </w:rPr>
          <w:t>[MS-OXCROPS]</w:t>
        </w:r>
      </w:hyperlink>
      <w:r>
        <w:t xml:space="preserve"> section </w:t>
      </w:r>
      <w:hyperlink r:id="rId103" w:anchor="Section_7789f106089842db8c2cb5a665eb6565" w:history="1">
        <w:r>
          <w:rPr>
            <w:rStyle w:val="Hyperlink"/>
          </w:rPr>
          <w:t>2.2.6.16.2</w:t>
        </w:r>
      </w:hyperlink>
      <w:r>
        <w:t xml:space="preserve">) that are included in the </w:t>
      </w:r>
      <w:r>
        <w:rPr>
          <w:b/>
        </w:rPr>
        <w:t>RecipientProperties</w:t>
      </w:r>
      <w:r>
        <w:t xml:space="preserve"> field. </w:t>
      </w:r>
    </w:p>
    <w:p w:rsidR="00D12762" w:rsidRDefault="00D47FDE">
      <w:pPr>
        <w:pStyle w:val="Definition-Field"/>
      </w:pPr>
      <w:r>
        <w:rPr>
          <w:b/>
        </w:rPr>
        <w:t>RecipientProperties (variable):</w:t>
      </w:r>
      <w:r>
        <w:t xml:space="preserve"> </w:t>
      </w:r>
      <w:r>
        <w:rPr>
          <w:b/>
        </w:rPr>
        <w:t>PropertyRow</w:t>
      </w:r>
      <w:r>
        <w:t xml:space="preserve"> st</w:t>
      </w:r>
      <w:r>
        <w:t xml:space="preserve">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D12762" w:rsidRDefault="00D47FDE">
      <w:pPr>
        <w:pStyle w:val="Heading2"/>
      </w:pPr>
      <w:bookmarkStart w:id="210" w:name="section_4b48670ff6004fcb9b27fedee9773a8a"/>
      <w:bookmarkStart w:id="211" w:name="_Toc127507581"/>
      <w:r>
        <w:t>PropertyTag Structure</w:t>
      </w:r>
      <w:bookmarkEnd w:id="210"/>
      <w:bookmarkEnd w:id="211"/>
      <w:r>
        <w:fldChar w:fldCharType="begin"/>
      </w:r>
      <w:r>
        <w:instrText xml:space="preserve"> XE "Structures:PropertyTag structure" </w:instrText>
      </w:r>
      <w:r>
        <w:fldChar w:fldCharType="end"/>
      </w:r>
      <w:r>
        <w:fldChar w:fldCharType="begin"/>
      </w:r>
      <w:r>
        <w:instrText xml:space="preserve"> XE "PropertyTag st</w:instrText>
      </w:r>
      <w:r>
        <w:instrText xml:space="preserve">ructure" </w:instrText>
      </w:r>
      <w:r>
        <w:fldChar w:fldCharType="end"/>
      </w:r>
    </w:p>
    <w:p w:rsidR="00D12762" w:rsidRDefault="00D47FDE">
      <w:r>
        <w:t xml:space="preserve">A </w:t>
      </w:r>
      <w:hyperlink w:anchor="gt_550ffe03-4145-49d1-8370-a9906b00452c">
        <w:r>
          <w:rPr>
            <w:rStyle w:val="HyperlinkGreen"/>
            <w:b/>
          </w:rPr>
          <w:t>property tag</w:t>
        </w:r>
      </w:hyperlink>
      <w:r>
        <w:t xml:space="preserve"> both identifies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PropertyType</w:t>
            </w:r>
          </w:p>
        </w:tc>
        <w:tc>
          <w:tcPr>
            <w:tcW w:w="4320" w:type="dxa"/>
            <w:gridSpan w:val="16"/>
            <w:shd w:val="clear" w:color="auto" w:fill="auto"/>
          </w:tcPr>
          <w:p w:rsidR="00D12762" w:rsidRDefault="00D47FDE">
            <w:pPr>
              <w:pStyle w:val="PacketDiagramBodyText"/>
            </w:pPr>
            <w:r>
              <w:t>PropertyId</w:t>
            </w:r>
          </w:p>
        </w:tc>
      </w:tr>
    </w:tbl>
    <w:p w:rsidR="00D12762" w:rsidRDefault="00D47FDE">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D12762" w:rsidRDefault="00D47FDE">
      <w:pPr>
        <w:pStyle w:val="Definition-Field"/>
      </w:pPr>
      <w:r>
        <w:rPr>
          <w:b/>
        </w:rPr>
        <w:t xml:space="preserve">PropertyId (2 bytes):  </w:t>
      </w:r>
      <w:r>
        <w:t>An unsigned integer that identi</w:t>
      </w:r>
      <w:r>
        <w:t>fies the property.</w:t>
      </w:r>
    </w:p>
    <w:p w:rsidR="00D12762" w:rsidRDefault="00D47FDE">
      <w:pPr>
        <w:pStyle w:val="Heading2"/>
      </w:pPr>
      <w:bookmarkStart w:id="212" w:name="section_029a6c3f740546dd9d760c76ecbd13c7"/>
      <w:bookmarkStart w:id="213" w:name="_Toc127507582"/>
      <w:r>
        <w:t>Property Tag Array Structures</w:t>
      </w:r>
      <w:bookmarkEnd w:id="212"/>
      <w:bookmarkEnd w:id="213"/>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D12762" w:rsidRDefault="00D47FDE">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D12762" w:rsidRDefault="00D47FDE">
      <w:r>
        <w:t xml:space="preserve">The </w:t>
      </w:r>
      <w:r>
        <w:rPr>
          <w:b/>
        </w:rPr>
        <w:t>PropertyTagArray_r</w:t>
      </w:r>
      <w:r>
        <w:t xml:space="preserve"> structure is an encoding of the </w:t>
      </w:r>
      <w:r>
        <w:rPr>
          <w:b/>
        </w:rPr>
        <w:t>PropertyTagArray</w:t>
      </w:r>
      <w:r>
        <w:t xml:space="preserve"> data structure. The permissible number of property ta</w:t>
      </w:r>
      <w:r>
        <w:t xml:space="preserve">g values in the </w:t>
      </w:r>
      <w:r>
        <w:rPr>
          <w:b/>
        </w:rPr>
        <w:t>PropertyTagArray_r</w:t>
      </w:r>
      <w:r>
        <w:t xml:space="preserve"> structure exceeds that of the </w:t>
      </w:r>
      <w:r>
        <w:rPr>
          <w:b/>
        </w:rPr>
        <w:t>PropertyTagArray</w:t>
      </w:r>
      <w:r>
        <w:t xml:space="preserve"> data structure. The semantic meaning is otherwise unchanged from the </w:t>
      </w:r>
      <w:r>
        <w:rPr>
          <w:b/>
        </w:rPr>
        <w:t>PropertyTagArray</w:t>
      </w:r>
      <w:r>
        <w:t xml:space="preserve"> data structure.</w:t>
      </w:r>
    </w:p>
    <w:p w:rsidR="00D12762" w:rsidRDefault="00D47FDE">
      <w:pPr>
        <w:pStyle w:val="Heading3"/>
      </w:pPr>
      <w:bookmarkStart w:id="214" w:name="section_d4a6c9a2c8344f4ea3d78987f6fbf5ee"/>
      <w:bookmarkStart w:id="215" w:name="_Toc127507583"/>
      <w:r>
        <w:t>PropertyTagArray Structure</w:t>
      </w:r>
      <w:bookmarkEnd w:id="214"/>
      <w:bookmarkEnd w:id="215"/>
      <w:r>
        <w:fldChar w:fldCharType="begin"/>
      </w:r>
      <w:r>
        <w:instrText xml:space="preserve"> XE "Structures:PropertyTagArray structure" </w:instrText>
      </w:r>
      <w:r>
        <w:fldChar w:fldCharType="end"/>
      </w:r>
      <w:r>
        <w:fldChar w:fldCharType="begin"/>
      </w:r>
      <w:r>
        <w:instrText xml:space="preserve"> XE "PropertyTagArray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Count</w:t>
            </w:r>
          </w:p>
        </w:tc>
        <w:tc>
          <w:tcPr>
            <w:tcW w:w="4320" w:type="dxa"/>
            <w:gridSpan w:val="16"/>
            <w:shd w:val="clear" w:color="auto" w:fill="auto"/>
          </w:tcPr>
          <w:p w:rsidR="00D12762" w:rsidRDefault="00D47FDE">
            <w:pPr>
              <w:pStyle w:val="PacketDiagramBodyText"/>
            </w:pPr>
            <w:r>
              <w:t>PropertyTags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D12762" w:rsidRDefault="00D47FDE">
      <w:pPr>
        <w:pStyle w:val="Definition-Field"/>
      </w:pPr>
      <w:r>
        <w:rPr>
          <w:b/>
        </w:rPr>
        <w:t>PropertyTags (variable):</w:t>
      </w:r>
      <w:r>
        <w:t xml:space="preserve"> Unsigned integers representing property tags, the number of which is specified by the </w:t>
      </w:r>
      <w:r>
        <w:rPr>
          <w:b/>
        </w:rPr>
        <w:t>Count</w:t>
      </w:r>
      <w:r>
        <w:t xml:space="preserve"> field.</w:t>
      </w:r>
    </w:p>
    <w:p w:rsidR="00D12762" w:rsidRDefault="00D47FDE">
      <w:pPr>
        <w:pStyle w:val="Heading3"/>
      </w:pPr>
      <w:bookmarkStart w:id="216" w:name="section_9236642f1f754c549a9137644299c8b4"/>
      <w:bookmarkStart w:id="217" w:name="_Toc127507584"/>
      <w:r>
        <w:lastRenderedPageBreak/>
        <w:t>PropertyTagArray_r Structure</w:t>
      </w:r>
      <w:bookmarkEnd w:id="216"/>
      <w:bookmarkEnd w:id="217"/>
      <w:r>
        <w:fldChar w:fldCharType="begin"/>
      </w:r>
      <w:r>
        <w:instrText xml:space="preserve"> XE "Structures:Pro</w:instrText>
      </w:r>
      <w:r>
        <w:instrText xml:space="preserve">pertyTagArray_r structure" </w:instrText>
      </w:r>
      <w:r>
        <w:fldChar w:fldCharType="end"/>
      </w:r>
      <w:r>
        <w:fldChar w:fldCharType="begin"/>
      </w:r>
      <w:r>
        <w:instrText xml:space="preserve"> XE "PropertyTagArray_r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tcPr>
          <w:p w:rsidR="00D12762" w:rsidRDefault="00D47FDE">
            <w:pPr>
              <w:pStyle w:val="PacketDiagramBodyText"/>
            </w:pPr>
            <w:r>
              <w:t>Count</w:t>
            </w:r>
          </w:p>
        </w:tc>
        <w:tc>
          <w:tcPr>
            <w:tcW w:w="4320" w:type="dxa"/>
            <w:gridSpan w:val="16"/>
          </w:tcPr>
          <w:p w:rsidR="00D12762" w:rsidRDefault="00D47FDE">
            <w:pPr>
              <w:pStyle w:val="PacketDiagramBodyText"/>
            </w:pPr>
            <w:r>
              <w:t>PropertyTags (variable)</w:t>
            </w:r>
          </w:p>
        </w:tc>
      </w:tr>
      <w:tr w:rsidR="00D12762" w:rsidTr="00D12762">
        <w:trPr>
          <w:trHeight w:val="490"/>
        </w:trPr>
        <w:tc>
          <w:tcPr>
            <w:tcW w:w="8640" w:type="dxa"/>
            <w:gridSpan w:val="32"/>
          </w:tcPr>
          <w:p w:rsidR="00D12762" w:rsidRDefault="00D47FDE">
            <w:pPr>
              <w:pStyle w:val="PacketDiagramBodyText"/>
            </w:pPr>
            <w:r>
              <w:t>...</w:t>
            </w:r>
          </w:p>
        </w:tc>
      </w:tr>
    </w:tbl>
    <w:p w:rsidR="00D12762" w:rsidRDefault="00D47FDE">
      <w:pPr>
        <w:pStyle w:val="Definition-Field"/>
        <w:rPr>
          <w:b/>
        </w:rPr>
      </w:pPr>
      <w:r>
        <w:rPr>
          <w:b/>
        </w:rPr>
        <w:t xml:space="preserve">Count (2 bytes): </w:t>
      </w:r>
      <w:r>
        <w:t xml:space="preserve">Encodes the </w:t>
      </w:r>
      <w:r>
        <w:rPr>
          <w:b/>
        </w:rPr>
        <w:t>Count</w:t>
      </w:r>
      <w:r>
        <w:t xml:space="preserve"> field in the </w:t>
      </w:r>
      <w:r>
        <w:rPr>
          <w:b/>
        </w:rPr>
        <w:t xml:space="preserve">PropertyTagArray </w:t>
      </w:r>
      <w:r>
        <w:t xml:space="preserve">structure, as specified in section </w:t>
      </w:r>
      <w:hyperlink w:anchor="Section_d4a6c9a2c8344f4ea3d78987f6fbf5ee" w:history="1">
        <w:r>
          <w:rPr>
            <w:rStyle w:val="Hyperlink"/>
          </w:rPr>
          <w:t>2.10.1</w:t>
        </w:r>
      </w:hyperlink>
      <w:r>
        <w:t xml:space="preserve">. </w:t>
      </w:r>
    </w:p>
    <w:p w:rsidR="00D12762" w:rsidRDefault="00D47FDE">
      <w:pPr>
        <w:pStyle w:val="Definition-Field"/>
      </w:pPr>
      <w:r>
        <w:rPr>
          <w:b/>
        </w:rPr>
        <w:t xml:space="preserve">PropertyTags (variable): </w:t>
      </w:r>
      <w:r>
        <w:t xml:space="preserve">Encodes the </w:t>
      </w:r>
      <w:r>
        <w:rPr>
          <w:b/>
        </w:rPr>
        <w:t>PropertyTags</w:t>
      </w:r>
      <w:r>
        <w:t xml:space="preserve"> field of the </w:t>
      </w:r>
      <w:r>
        <w:rPr>
          <w:b/>
        </w:rPr>
        <w:t>PropertyTagArray</w:t>
      </w:r>
      <w:r>
        <w:t xml:space="preserve"> structure.</w:t>
      </w:r>
    </w:p>
    <w:p w:rsidR="00D12762" w:rsidRDefault="00D47FDE">
      <w:pPr>
        <w:pStyle w:val="Heading2"/>
      </w:pPr>
      <w:bookmarkStart w:id="218" w:name="section_dd1c6515314b4bb798d5ab6f728d6d93"/>
      <w:bookmarkStart w:id="219" w:name="_Toc127507585"/>
      <w:r>
        <w:t>Property Values</w:t>
      </w:r>
      <w:bookmarkEnd w:id="218"/>
      <w:bookmarkEnd w:id="219"/>
      <w:r>
        <w:fldChar w:fldCharType="begin"/>
      </w:r>
      <w:r>
        <w:instrText xml:space="preserve"> XE "Property values" </w:instrText>
      </w:r>
      <w:r>
        <w:fldChar w:fldCharType="end"/>
      </w:r>
    </w:p>
    <w:p w:rsidR="00D12762" w:rsidRDefault="00D47FDE">
      <w:r>
        <w:t xml:space="preserve">A variety of structures are used for conveying the value of a 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include an indication of whether an error occurred.</w:t>
      </w:r>
    </w:p>
    <w:p w:rsidR="00D12762" w:rsidRDefault="00D47FDE">
      <w:pPr>
        <w:pStyle w:val="Heading3"/>
      </w:pPr>
      <w:bookmarkStart w:id="220" w:name="section_0c77892e288e435a9c49be1c20c7afdb"/>
      <w:bookmarkStart w:id="221" w:name="_Toc127507586"/>
      <w:r>
        <w:t>Property Data Types</w:t>
      </w:r>
      <w:bookmarkEnd w:id="220"/>
      <w:bookmarkEnd w:id="221"/>
      <w:r>
        <w:fldChar w:fldCharType="begin"/>
      </w:r>
      <w:r>
        <w:instrText xml:space="preserve"> XE "Property data types" </w:instrText>
      </w:r>
      <w:r>
        <w:fldChar w:fldCharType="end"/>
      </w:r>
    </w:p>
    <w:p w:rsidR="00D12762" w:rsidRDefault="00D47FDE">
      <w:r>
        <w:t>For all variants, the structure of a property value is the same and is specified by the property data type, whether or not the property data type is actually encoded in the buffer. The following table lists both the property data type identifiers and the f</w:t>
      </w:r>
      <w:r>
        <w:t xml:space="preserve">ormat of the property values. </w:t>
      </w:r>
      <w:hyperlink w:anchor="gt_68024ef0-c00a-4ecf-8dba-42371b11bfeb">
        <w:r>
          <w:rPr>
            <w:rStyle w:val="HyperlinkGreen"/>
            <w:b/>
          </w:rPr>
          <w:t>Web Distributed Authoring and Versioning Protocol (WebDAV)</w:t>
        </w:r>
      </w:hyperlink>
      <w:r>
        <w:t xml:space="preserve"> property data type identifiers are specified in section </w:t>
      </w:r>
      <w:hyperlink w:anchor="Section_c27fafc40646421e9104dee878380938" w:history="1">
        <w:r>
          <w:rPr>
            <w:rStyle w:val="Hyperlink"/>
          </w:rPr>
          <w:t>2.11.1.6</w:t>
        </w:r>
      </w:hyperlink>
      <w:r>
        <w:t>.</w:t>
      </w:r>
    </w:p>
    <w:p w:rsidR="00D12762" w:rsidRDefault="00D47FDE">
      <w:r>
        <w:t xml:space="preserve">There is one variation in the width of count fields. In the context of </w:t>
      </w:r>
      <w:hyperlink w:anchor="gt_9b88ec86-b4be-456b-b483-6727114391f5">
        <w:r>
          <w:rPr>
            <w:rStyle w:val="HyperlinkGreen"/>
            <w:b/>
          </w:rPr>
          <w:t>ROP 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wi</w:t>
      </w:r>
      <w:r>
        <w:t xml:space="preserve">de. However, in the context of </w:t>
      </w:r>
      <w:hyperlink w:anchor="gt_767aa5c7-2ceb-4dbb-aacf-dd3933c8abee">
        <w:r>
          <w:rPr>
            <w:rStyle w:val="HyperlinkGreen"/>
            <w:b/>
          </w:rPr>
          <w:t>extended rules</w:t>
        </w:r>
      </w:hyperlink>
      <w:r>
        <w:t xml:space="preserve">, as specified in </w:t>
      </w:r>
      <w:hyperlink r:id="rId105" w:anchor="Section_70ac9436501e43e2916320d2b546b886">
        <w:r>
          <w:rPr>
            <w:rStyle w:val="Hyperlink"/>
          </w:rPr>
          <w:t>[MS-OXORULE]</w:t>
        </w:r>
      </w:hyperlink>
      <w:r>
        <w:t xml:space="preserve"> section 2.2.4, and in the context of</w:t>
      </w:r>
      <w:r>
        <w:t xml:space="preserve"> the MAPI extensions for </w:t>
      </w:r>
      <w:hyperlink w:anchor="gt_d72f1494-4917-4e9e-a9fd-b8f1b2758dcd">
        <w:r>
          <w:rPr>
            <w:rStyle w:val="HyperlinkGreen"/>
            <w:b/>
          </w:rPr>
          <w:t>HTTP</w:t>
        </w:r>
      </w:hyperlink>
      <w:r>
        <w:t xml:space="preserve">, as specified in </w:t>
      </w:r>
      <w:hyperlink r:id="rId106" w:anchor="Section_d502edcf0b2242f28500019f00d60245">
        <w:r>
          <w:rPr>
            <w:rStyle w:val="Hyperlink"/>
          </w:rPr>
          <w:t>[MS-OXCMAPIHTTP]</w:t>
        </w:r>
      </w:hyperlink>
      <w:r>
        <w:t xml:space="preserve"> section 2.2.5, byte counts for </w:t>
      </w:r>
      <w:r>
        <w:rPr>
          <w:b/>
        </w:rPr>
        <w:t>PtypBinary</w:t>
      </w:r>
      <w:r>
        <w:t xml:space="preserve"> pr</w:t>
      </w:r>
      <w:r>
        <w:t xml:space="preserve">operty values and value counts for </w:t>
      </w:r>
      <w:r>
        <w:rPr>
          <w:b/>
        </w:rPr>
        <w:t>PtypMultiple</w:t>
      </w:r>
      <w:r>
        <w:t xml:space="preserve"> property values are 32 bits wide. Such count fields have a width designation of </w:t>
      </w:r>
      <w:r>
        <w:rPr>
          <w:b/>
        </w:rPr>
        <w:t>COUNT</w:t>
      </w:r>
      <w:r>
        <w:t xml:space="preserve">, as specified in section </w:t>
      </w:r>
      <w:hyperlink w:anchor="Section_9ec2d259669e40bf86f4b2437115311b" w:history="1">
        <w:r>
          <w:rPr>
            <w:rStyle w:val="Hyperlink"/>
          </w:rPr>
          <w:t>2.11.1.1</w:t>
        </w:r>
      </w:hyperlink>
      <w:r>
        <w:t>, rather than an explicit wid</w:t>
      </w:r>
      <w:r>
        <w:t xml:space="preserve">th, as throughout section </w:t>
      </w:r>
      <w:hyperlink w:anchor="Section_dd1c6515314b4bb798d5ab6f728d6d93" w:history="1">
        <w:r>
          <w:rPr>
            <w:rStyle w:val="Hyperlink"/>
          </w:rPr>
          <w:t>2.11</w:t>
        </w:r>
      </w:hyperlink>
      <w:r>
        <w:t>.</w:t>
      </w:r>
    </w:p>
    <w:p w:rsidR="00D12762" w:rsidRDefault="00D47FDE">
      <w:r>
        <w:t xml:space="preserve">In the context of a table operation, properties are referred to as columns. The format of property identifiers, types, and values in table operations such as the </w:t>
      </w:r>
      <w:r>
        <w:rPr>
          <w:b/>
        </w:rPr>
        <w:t>Ro</w:t>
      </w:r>
      <w:r>
        <w:rPr>
          <w:b/>
        </w:rPr>
        <w:t>pQueryRows</w:t>
      </w:r>
      <w:r>
        <w:t xml:space="preserve"> ROP ([MS-OXCROPS] section 2.2.5.4) is the same as in property operations such as the </w:t>
      </w:r>
      <w:r>
        <w:rPr>
          <w:b/>
        </w:rPr>
        <w:t>RopGetPropertiesSpecific</w:t>
      </w:r>
      <w:r>
        <w:t xml:space="preserve"> ROP. Property data types are presented in the following table. The property data type values specified are 16-bit integers. The Name Se</w:t>
      </w:r>
      <w:r>
        <w:t xml:space="preserve">rvice Provider Interface (NSPI) Protocol, as specified in </w:t>
      </w:r>
      <w:hyperlink r:id="rId107" w:anchor="Section_6dd0a3eab4d44a73a857add03a89a543">
        <w:r>
          <w:rPr>
            <w:rStyle w:val="Hyperlink"/>
          </w:rPr>
          <w:t>[MS-NSPI]</w:t>
        </w:r>
      </w:hyperlink>
      <w:r>
        <w:t>, uses the same numeric values but expresses them as 32-bit integers, with the high-order 16 bits of the 32-bi</w:t>
      </w:r>
      <w:r>
        <w:t xml:space="preserve">t representation set to 0x0000. </w:t>
      </w:r>
    </w:p>
    <w:tbl>
      <w:tblPr>
        <w:tblStyle w:val="Table-ShadedHeader"/>
        <w:tblW w:w="0" w:type="auto"/>
        <w:tblLook w:val="04A0" w:firstRow="1" w:lastRow="0" w:firstColumn="1" w:lastColumn="0" w:noHBand="0" w:noVBand="1"/>
      </w:tblPr>
      <w:tblGrid>
        <w:gridCol w:w="2559"/>
        <w:gridCol w:w="1050"/>
        <w:gridCol w:w="3863"/>
        <w:gridCol w:w="200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tcPr>
          <w:p w:rsidR="00D12762" w:rsidRDefault="00D47FDE">
            <w:pPr>
              <w:pStyle w:val="TableHeaderText"/>
            </w:pPr>
            <w:r>
              <w:t>Property type name</w:t>
            </w:r>
          </w:p>
        </w:tc>
        <w:tc>
          <w:tcPr>
            <w:tcW w:w="0" w:type="auto"/>
          </w:tcPr>
          <w:p w:rsidR="00D12762" w:rsidRDefault="00D47FDE">
            <w:pPr>
              <w:pStyle w:val="TableHeaderText"/>
            </w:pPr>
            <w:r>
              <w:t>Property type value</w:t>
            </w:r>
          </w:p>
        </w:tc>
        <w:tc>
          <w:tcPr>
            <w:tcW w:w="0" w:type="auto"/>
          </w:tcPr>
          <w:p w:rsidR="00D12762" w:rsidRDefault="00D47FDE">
            <w:pPr>
              <w:pStyle w:val="TableHeaderText"/>
            </w:pPr>
            <w:r>
              <w:t>Property type specification</w:t>
            </w:r>
          </w:p>
        </w:tc>
        <w:tc>
          <w:tcPr>
            <w:tcW w:w="0" w:type="auto"/>
          </w:tcPr>
          <w:p w:rsidR="00D12762" w:rsidRDefault="00D47FDE">
            <w:pPr>
              <w:pStyle w:val="TableHeaderText"/>
            </w:pPr>
            <w:r>
              <w:t>Alternate names</w:t>
            </w:r>
          </w:p>
        </w:tc>
      </w:tr>
      <w:tr w:rsidR="00D12762" w:rsidTr="00D12762">
        <w:tc>
          <w:tcPr>
            <w:tcW w:w="0" w:type="auto"/>
          </w:tcPr>
          <w:p w:rsidR="00D12762" w:rsidRDefault="00D47FDE">
            <w:pPr>
              <w:pStyle w:val="TableBodyText"/>
              <w:rPr>
                <w:b/>
              </w:rPr>
            </w:pPr>
            <w:r>
              <w:rPr>
                <w:b/>
              </w:rPr>
              <w:t xml:space="preserve">PtypInteger16 </w:t>
            </w:r>
          </w:p>
        </w:tc>
        <w:tc>
          <w:tcPr>
            <w:tcW w:w="0" w:type="auto"/>
          </w:tcPr>
          <w:p w:rsidR="00D12762" w:rsidRDefault="00D47FDE">
            <w:pPr>
              <w:pStyle w:val="TableBodyText"/>
            </w:pPr>
            <w:r>
              <w:t>0x0002,</w:t>
            </w:r>
          </w:p>
          <w:p w:rsidR="00D12762" w:rsidRDefault="00D47FDE">
            <w:pPr>
              <w:pStyle w:val="TableBodyText"/>
            </w:pPr>
            <w:r>
              <w:t>%x02.00</w:t>
            </w:r>
          </w:p>
        </w:tc>
        <w:tc>
          <w:tcPr>
            <w:tcW w:w="0" w:type="auto"/>
          </w:tcPr>
          <w:p w:rsidR="00D12762" w:rsidRDefault="00D47FDE">
            <w:pPr>
              <w:pStyle w:val="TableBodyText"/>
            </w:pPr>
            <w:r>
              <w:t>2 bytes; a 16-bit integer</w:t>
            </w:r>
          </w:p>
          <w:p w:rsidR="00D12762" w:rsidRDefault="00D47FDE">
            <w:pPr>
              <w:pStyle w:val="TableBodyText"/>
            </w:pPr>
            <w:hyperlink r:id="rId108" w:anchor="Section_cca2742956894a16b2b49325d93e4ba2">
              <w:r>
                <w:rPr>
                  <w:rStyle w:val="Hyperlink"/>
                </w:rPr>
                <w:t>[MS-DTYP]</w:t>
              </w:r>
            </w:hyperlink>
            <w:r>
              <w:t xml:space="preserve">: </w:t>
            </w:r>
            <w:r>
              <w:rPr>
                <w:b/>
              </w:rPr>
              <w:t>INT16</w:t>
            </w:r>
          </w:p>
        </w:tc>
        <w:tc>
          <w:tcPr>
            <w:tcW w:w="0" w:type="auto"/>
          </w:tcPr>
          <w:p w:rsidR="00D12762" w:rsidRDefault="00D47FDE">
            <w:pPr>
              <w:pStyle w:val="TableBodyText"/>
            </w:pPr>
            <w:r>
              <w:t>PT_SHORT, PT_I2, i2, ui2</w:t>
            </w:r>
          </w:p>
        </w:tc>
      </w:tr>
      <w:tr w:rsidR="00D12762" w:rsidTr="00D12762">
        <w:tc>
          <w:tcPr>
            <w:tcW w:w="0" w:type="auto"/>
          </w:tcPr>
          <w:p w:rsidR="00D12762" w:rsidRDefault="00D47FDE">
            <w:pPr>
              <w:pStyle w:val="TableBodyText"/>
              <w:rPr>
                <w:b/>
              </w:rPr>
            </w:pPr>
            <w:r>
              <w:rPr>
                <w:b/>
              </w:rPr>
              <w:t xml:space="preserve">PtypInteger32 </w:t>
            </w:r>
          </w:p>
        </w:tc>
        <w:tc>
          <w:tcPr>
            <w:tcW w:w="0" w:type="auto"/>
          </w:tcPr>
          <w:p w:rsidR="00D12762" w:rsidRDefault="00D47FDE">
            <w:pPr>
              <w:pStyle w:val="TableBodyText"/>
            </w:pPr>
            <w:r>
              <w:t>0x0003,</w:t>
            </w:r>
          </w:p>
          <w:p w:rsidR="00D12762" w:rsidRDefault="00D47FDE">
            <w:pPr>
              <w:pStyle w:val="TableBodyText"/>
            </w:pPr>
            <w:r>
              <w:t>%x03.00</w:t>
            </w:r>
          </w:p>
        </w:tc>
        <w:tc>
          <w:tcPr>
            <w:tcW w:w="0" w:type="auto"/>
          </w:tcPr>
          <w:p w:rsidR="00D12762" w:rsidRDefault="00D47FDE">
            <w:pPr>
              <w:pStyle w:val="TableBodyText"/>
            </w:pPr>
            <w:r>
              <w:t>4 bytes; a 32-bit integer</w:t>
            </w:r>
          </w:p>
          <w:p w:rsidR="00D12762" w:rsidRDefault="00D47FDE">
            <w:pPr>
              <w:pStyle w:val="TableBodyText"/>
            </w:pPr>
            <w:r>
              <w:t xml:space="preserve">[MS-DTYP]: </w:t>
            </w:r>
            <w:r>
              <w:rPr>
                <w:b/>
              </w:rPr>
              <w:t>INT32</w:t>
            </w:r>
          </w:p>
        </w:tc>
        <w:tc>
          <w:tcPr>
            <w:tcW w:w="0" w:type="auto"/>
          </w:tcPr>
          <w:p w:rsidR="00D12762" w:rsidRDefault="00D47FDE">
            <w:pPr>
              <w:pStyle w:val="TableBodyText"/>
            </w:pPr>
            <w:r>
              <w:t>PT_LONG, PT_I4, int, ui4</w:t>
            </w:r>
          </w:p>
        </w:tc>
      </w:tr>
      <w:tr w:rsidR="00D12762" w:rsidTr="00D12762">
        <w:tc>
          <w:tcPr>
            <w:tcW w:w="0" w:type="auto"/>
          </w:tcPr>
          <w:p w:rsidR="00D12762" w:rsidRDefault="00D47FDE">
            <w:pPr>
              <w:pStyle w:val="TableBodyText"/>
              <w:rPr>
                <w:b/>
              </w:rPr>
            </w:pPr>
            <w:r>
              <w:rPr>
                <w:b/>
              </w:rPr>
              <w:t xml:space="preserve">PtypFloating32 </w:t>
            </w:r>
          </w:p>
        </w:tc>
        <w:tc>
          <w:tcPr>
            <w:tcW w:w="0" w:type="auto"/>
          </w:tcPr>
          <w:p w:rsidR="00D12762" w:rsidRDefault="00D47FDE">
            <w:pPr>
              <w:pStyle w:val="TableBodyText"/>
            </w:pPr>
            <w:r>
              <w:t>0x0004,</w:t>
            </w:r>
          </w:p>
          <w:p w:rsidR="00D12762" w:rsidRDefault="00D47FDE">
            <w:pPr>
              <w:pStyle w:val="TableBodyText"/>
            </w:pPr>
            <w:r>
              <w:t>%x04.00</w:t>
            </w:r>
          </w:p>
        </w:tc>
        <w:tc>
          <w:tcPr>
            <w:tcW w:w="0" w:type="auto"/>
          </w:tcPr>
          <w:p w:rsidR="00D12762" w:rsidRDefault="00D47FDE">
            <w:pPr>
              <w:pStyle w:val="TableBodyText"/>
            </w:pPr>
            <w:r>
              <w:t>4 bytes; a 32-bit floating point number</w:t>
            </w:r>
          </w:p>
          <w:p w:rsidR="00D12762" w:rsidRDefault="00D47FDE">
            <w:pPr>
              <w:pStyle w:val="TableBodyText"/>
            </w:pPr>
            <w:r>
              <w:t xml:space="preserve">[MS-DTYP]: </w:t>
            </w:r>
            <w:r>
              <w:rPr>
                <w:b/>
              </w:rPr>
              <w:t>FLOAT</w:t>
            </w:r>
          </w:p>
        </w:tc>
        <w:tc>
          <w:tcPr>
            <w:tcW w:w="0" w:type="auto"/>
          </w:tcPr>
          <w:p w:rsidR="00D12762" w:rsidRDefault="00D47FDE">
            <w:pPr>
              <w:pStyle w:val="TableBodyText"/>
            </w:pPr>
            <w:r>
              <w:t xml:space="preserve">PT_FLOAT, PT_R4, float, </w:t>
            </w:r>
            <w:r>
              <w:t>r4</w:t>
            </w:r>
          </w:p>
        </w:tc>
      </w:tr>
      <w:tr w:rsidR="00D12762" w:rsidTr="00D12762">
        <w:tc>
          <w:tcPr>
            <w:tcW w:w="0" w:type="auto"/>
          </w:tcPr>
          <w:p w:rsidR="00D12762" w:rsidRDefault="00D47FDE">
            <w:pPr>
              <w:pStyle w:val="TableBodyText"/>
              <w:rPr>
                <w:b/>
              </w:rPr>
            </w:pPr>
            <w:r>
              <w:rPr>
                <w:b/>
              </w:rPr>
              <w:lastRenderedPageBreak/>
              <w:t xml:space="preserve">PtypFloating64 </w:t>
            </w:r>
          </w:p>
        </w:tc>
        <w:tc>
          <w:tcPr>
            <w:tcW w:w="0" w:type="auto"/>
          </w:tcPr>
          <w:p w:rsidR="00D12762" w:rsidRDefault="00D47FDE">
            <w:pPr>
              <w:pStyle w:val="TableBodyText"/>
            </w:pPr>
            <w:r>
              <w:t>0x0005,</w:t>
            </w:r>
          </w:p>
          <w:p w:rsidR="00D12762" w:rsidRDefault="00D47FDE">
            <w:pPr>
              <w:pStyle w:val="TableBodyText"/>
            </w:pPr>
            <w:r>
              <w:t>%x05.00</w:t>
            </w:r>
          </w:p>
        </w:tc>
        <w:tc>
          <w:tcPr>
            <w:tcW w:w="0" w:type="auto"/>
          </w:tcPr>
          <w:p w:rsidR="00D12762" w:rsidRDefault="00D47FDE">
            <w:pPr>
              <w:pStyle w:val="TableBodyText"/>
            </w:pPr>
            <w:r>
              <w:t>8 bytes; a 64-bit floating point number</w:t>
            </w:r>
          </w:p>
          <w:p w:rsidR="00D12762" w:rsidRDefault="00D47FDE">
            <w:pPr>
              <w:pStyle w:val="TableBodyText"/>
            </w:pPr>
            <w:r>
              <w:t xml:space="preserve">[MS-DTYP]: </w:t>
            </w:r>
            <w:r>
              <w:rPr>
                <w:b/>
              </w:rPr>
              <w:t>DOUBLE</w:t>
            </w:r>
          </w:p>
        </w:tc>
        <w:tc>
          <w:tcPr>
            <w:tcW w:w="0" w:type="auto"/>
          </w:tcPr>
          <w:p w:rsidR="00D12762" w:rsidRDefault="00D47FDE">
            <w:pPr>
              <w:pStyle w:val="TableBodyText"/>
            </w:pPr>
            <w:r>
              <w:t>PT_DOUBLE, PT_R8, r8</w:t>
            </w:r>
          </w:p>
        </w:tc>
      </w:tr>
      <w:tr w:rsidR="00D12762" w:rsidTr="00D12762">
        <w:tc>
          <w:tcPr>
            <w:tcW w:w="0" w:type="auto"/>
          </w:tcPr>
          <w:p w:rsidR="00D12762" w:rsidRDefault="00D47FDE">
            <w:pPr>
              <w:pStyle w:val="TableBodyText"/>
              <w:rPr>
                <w:b/>
              </w:rPr>
            </w:pPr>
            <w:r>
              <w:rPr>
                <w:b/>
              </w:rPr>
              <w:t xml:space="preserve">PtypCurrency </w:t>
            </w:r>
          </w:p>
        </w:tc>
        <w:tc>
          <w:tcPr>
            <w:tcW w:w="0" w:type="auto"/>
          </w:tcPr>
          <w:p w:rsidR="00D12762" w:rsidRDefault="00D47FDE">
            <w:pPr>
              <w:pStyle w:val="TableBodyText"/>
            </w:pPr>
            <w:r>
              <w:t>0x0006,</w:t>
            </w:r>
          </w:p>
          <w:p w:rsidR="00D12762" w:rsidRDefault="00D47FDE">
            <w:pPr>
              <w:pStyle w:val="TableBodyText"/>
            </w:pPr>
            <w:r>
              <w:t>%x06.00</w:t>
            </w:r>
          </w:p>
        </w:tc>
        <w:tc>
          <w:tcPr>
            <w:tcW w:w="0" w:type="auto"/>
          </w:tcPr>
          <w:p w:rsidR="00D12762" w:rsidRDefault="00D47FDE">
            <w:pPr>
              <w:pStyle w:val="TableBodyText"/>
            </w:pPr>
            <w:r>
              <w:t xml:space="preserve">8 bytes; a 64-bit signed, scaled integer representation of a decimal currency value, with four places to the </w:t>
            </w:r>
            <w:r>
              <w:t>right of the decimal point</w:t>
            </w:r>
          </w:p>
          <w:p w:rsidR="00D12762" w:rsidRDefault="00D47FDE">
            <w:pPr>
              <w:pStyle w:val="TableBodyText"/>
            </w:pPr>
            <w:r>
              <w:t xml:space="preserve">[MS-DTYP]: </w:t>
            </w:r>
            <w:r>
              <w:rPr>
                <w:b/>
              </w:rPr>
              <w:t>LONGLONG</w:t>
            </w:r>
          </w:p>
          <w:p w:rsidR="00D12762" w:rsidRDefault="00D47FDE">
            <w:pPr>
              <w:pStyle w:val="TableBodyText"/>
            </w:pPr>
            <w:hyperlink r:id="rId109" w:anchor="Section_bbb05720f72445c78d17f83c3d1a3961">
              <w:r>
                <w:rPr>
                  <w:rStyle w:val="Hyperlink"/>
                </w:rPr>
                <w:t>[MS-OAUT]</w:t>
              </w:r>
            </w:hyperlink>
            <w:r>
              <w:t xml:space="preserve">: </w:t>
            </w:r>
            <w:r>
              <w:rPr>
                <w:b/>
              </w:rPr>
              <w:t>CURRENCY</w:t>
            </w:r>
          </w:p>
        </w:tc>
        <w:tc>
          <w:tcPr>
            <w:tcW w:w="0" w:type="auto"/>
          </w:tcPr>
          <w:p w:rsidR="00D12762" w:rsidRDefault="00D47FDE">
            <w:pPr>
              <w:pStyle w:val="TableBodyText"/>
            </w:pPr>
            <w:r>
              <w:t>PT_CURRENCY, fixed.14.4</w:t>
            </w:r>
          </w:p>
        </w:tc>
      </w:tr>
      <w:tr w:rsidR="00D12762" w:rsidTr="00D12762">
        <w:tc>
          <w:tcPr>
            <w:tcW w:w="0" w:type="auto"/>
          </w:tcPr>
          <w:p w:rsidR="00D12762" w:rsidRDefault="00D47FDE">
            <w:pPr>
              <w:pStyle w:val="TableBodyText"/>
              <w:rPr>
                <w:b/>
              </w:rPr>
            </w:pPr>
            <w:r>
              <w:rPr>
                <w:b/>
              </w:rPr>
              <w:t xml:space="preserve">PtypFloatingTime </w:t>
            </w:r>
          </w:p>
        </w:tc>
        <w:tc>
          <w:tcPr>
            <w:tcW w:w="0" w:type="auto"/>
          </w:tcPr>
          <w:p w:rsidR="00D12762" w:rsidRDefault="00D47FDE">
            <w:pPr>
              <w:pStyle w:val="TableBodyText"/>
            </w:pPr>
            <w:r>
              <w:t>0x0007,</w:t>
            </w:r>
          </w:p>
          <w:p w:rsidR="00D12762" w:rsidRDefault="00D47FDE">
            <w:pPr>
              <w:pStyle w:val="TableBodyText"/>
            </w:pPr>
            <w:r>
              <w:t>%x07.00</w:t>
            </w:r>
          </w:p>
        </w:tc>
        <w:tc>
          <w:tcPr>
            <w:tcW w:w="0" w:type="auto"/>
          </w:tcPr>
          <w:p w:rsidR="00D12762" w:rsidRDefault="00D47FDE">
            <w:pPr>
              <w:pStyle w:val="TableBodyText"/>
            </w:pPr>
            <w:r>
              <w:t>8 bytes; a 64-bit floating point number in which th</w:t>
            </w:r>
            <w:r>
              <w:t>e whole number part represents the number of days since December 30, 1899, and the fractional part represents the fraction of a day since midnight</w:t>
            </w:r>
          </w:p>
          <w:p w:rsidR="00D12762" w:rsidRDefault="00D47FDE">
            <w:pPr>
              <w:pStyle w:val="TableBodyText"/>
            </w:pPr>
            <w:r>
              <w:t xml:space="preserve">[MS-DTYP]: </w:t>
            </w:r>
            <w:r>
              <w:rPr>
                <w:b/>
              </w:rPr>
              <w:t>DOUBLE</w:t>
            </w:r>
          </w:p>
          <w:p w:rsidR="00D12762" w:rsidRDefault="00D47FDE">
            <w:pPr>
              <w:pStyle w:val="TableBodyText"/>
            </w:pPr>
            <w:r>
              <w:t xml:space="preserve">[MS-OAUT]: </w:t>
            </w:r>
            <w:r>
              <w:rPr>
                <w:b/>
              </w:rPr>
              <w:t>DATE</w:t>
            </w:r>
          </w:p>
        </w:tc>
        <w:tc>
          <w:tcPr>
            <w:tcW w:w="0" w:type="auto"/>
          </w:tcPr>
          <w:p w:rsidR="00D12762" w:rsidRDefault="00D47FDE">
            <w:pPr>
              <w:pStyle w:val="TableBodyText"/>
            </w:pPr>
            <w:r>
              <w:t>PT_APPTIME</w:t>
            </w:r>
          </w:p>
        </w:tc>
      </w:tr>
      <w:tr w:rsidR="00D12762" w:rsidTr="00D12762">
        <w:tc>
          <w:tcPr>
            <w:tcW w:w="0" w:type="auto"/>
          </w:tcPr>
          <w:p w:rsidR="00D12762" w:rsidRDefault="00D47FDE">
            <w:pPr>
              <w:pStyle w:val="TableBodyText"/>
              <w:rPr>
                <w:b/>
              </w:rPr>
            </w:pPr>
            <w:r>
              <w:rPr>
                <w:b/>
              </w:rPr>
              <w:t xml:space="preserve">PtypErrorCode </w:t>
            </w:r>
          </w:p>
        </w:tc>
        <w:tc>
          <w:tcPr>
            <w:tcW w:w="0" w:type="auto"/>
          </w:tcPr>
          <w:p w:rsidR="00D12762" w:rsidRDefault="00D47FDE">
            <w:pPr>
              <w:pStyle w:val="TableBodyText"/>
            </w:pPr>
            <w:r>
              <w:t>0x000A,</w:t>
            </w:r>
          </w:p>
          <w:p w:rsidR="00D12762" w:rsidRDefault="00D47FDE">
            <w:pPr>
              <w:pStyle w:val="TableBodyText"/>
            </w:pPr>
            <w:r>
              <w:t>%x0A.00</w:t>
            </w:r>
          </w:p>
        </w:tc>
        <w:tc>
          <w:tcPr>
            <w:tcW w:w="0" w:type="auto"/>
          </w:tcPr>
          <w:p w:rsidR="00D12762" w:rsidRDefault="00D47FDE">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D12762" w:rsidRDefault="00D47FDE">
            <w:pPr>
              <w:pStyle w:val="TableBodyText"/>
            </w:pPr>
            <w:r>
              <w:t>PT_ERROR</w:t>
            </w:r>
          </w:p>
        </w:tc>
      </w:tr>
      <w:tr w:rsidR="00D12762" w:rsidTr="00D12762">
        <w:tc>
          <w:tcPr>
            <w:tcW w:w="0" w:type="auto"/>
          </w:tcPr>
          <w:p w:rsidR="00D12762" w:rsidRDefault="00D47FDE">
            <w:pPr>
              <w:pStyle w:val="TableBodyText"/>
              <w:rPr>
                <w:b/>
              </w:rPr>
            </w:pPr>
            <w:r>
              <w:rPr>
                <w:b/>
              </w:rPr>
              <w:t xml:space="preserve">PtypBoolean </w:t>
            </w:r>
          </w:p>
        </w:tc>
        <w:tc>
          <w:tcPr>
            <w:tcW w:w="0" w:type="auto"/>
          </w:tcPr>
          <w:p w:rsidR="00D12762" w:rsidRDefault="00D47FDE">
            <w:pPr>
              <w:pStyle w:val="TableBodyText"/>
            </w:pPr>
            <w:r>
              <w:t>0x000B,</w:t>
            </w:r>
          </w:p>
          <w:p w:rsidR="00D12762" w:rsidRDefault="00D47FDE">
            <w:pPr>
              <w:pStyle w:val="TableBodyText"/>
            </w:pPr>
            <w:r>
              <w:t>%x0B.00</w:t>
            </w:r>
          </w:p>
        </w:tc>
        <w:tc>
          <w:tcPr>
            <w:tcW w:w="0" w:type="auto"/>
          </w:tcPr>
          <w:p w:rsidR="00D12762" w:rsidRDefault="00D47FDE">
            <w:pPr>
              <w:pStyle w:val="TableBodyText"/>
            </w:pPr>
            <w:r>
              <w:t>1 byte; restricted to 1 or 0</w:t>
            </w:r>
          </w:p>
          <w:p w:rsidR="00D12762" w:rsidRDefault="00D47FDE">
            <w:pPr>
              <w:pStyle w:val="TableBodyText"/>
            </w:pPr>
            <w:r>
              <w:t xml:space="preserve">[MS-DTYP]: </w:t>
            </w:r>
            <w:r>
              <w:rPr>
                <w:b/>
              </w:rPr>
              <w:t>BOOLEAN</w:t>
            </w:r>
          </w:p>
        </w:tc>
        <w:tc>
          <w:tcPr>
            <w:tcW w:w="0" w:type="auto"/>
          </w:tcPr>
          <w:p w:rsidR="00D12762" w:rsidRDefault="00D47FDE">
            <w:pPr>
              <w:pStyle w:val="TableBodyText"/>
            </w:pPr>
            <w:r>
              <w:t>PT_BOOLEAN. bool</w:t>
            </w:r>
          </w:p>
        </w:tc>
      </w:tr>
      <w:tr w:rsidR="00D12762" w:rsidTr="00D12762">
        <w:tc>
          <w:tcPr>
            <w:tcW w:w="0" w:type="auto"/>
          </w:tcPr>
          <w:p w:rsidR="00D12762" w:rsidRDefault="00D47FDE">
            <w:pPr>
              <w:pStyle w:val="TableBodyText"/>
              <w:rPr>
                <w:b/>
              </w:rPr>
            </w:pPr>
            <w:r>
              <w:rPr>
                <w:b/>
              </w:rPr>
              <w:t xml:space="preserve">PtypInteger64 </w:t>
            </w:r>
          </w:p>
        </w:tc>
        <w:tc>
          <w:tcPr>
            <w:tcW w:w="0" w:type="auto"/>
          </w:tcPr>
          <w:p w:rsidR="00D12762" w:rsidRDefault="00D47FDE">
            <w:pPr>
              <w:pStyle w:val="TableBodyText"/>
            </w:pPr>
            <w:r>
              <w:t>0x0014,</w:t>
            </w:r>
          </w:p>
          <w:p w:rsidR="00D12762" w:rsidRDefault="00D47FDE">
            <w:pPr>
              <w:pStyle w:val="TableBodyText"/>
            </w:pPr>
            <w:r>
              <w:t>%x14.00</w:t>
            </w:r>
          </w:p>
        </w:tc>
        <w:tc>
          <w:tcPr>
            <w:tcW w:w="0" w:type="auto"/>
          </w:tcPr>
          <w:p w:rsidR="00D12762" w:rsidRDefault="00D47FDE">
            <w:pPr>
              <w:pStyle w:val="TableBodyText"/>
            </w:pPr>
            <w:r>
              <w:t>8 bytes; a 64-bit integer</w:t>
            </w:r>
          </w:p>
          <w:p w:rsidR="00D12762" w:rsidRDefault="00D47FDE">
            <w:pPr>
              <w:pStyle w:val="TableBodyText"/>
            </w:pPr>
            <w:r>
              <w:t xml:space="preserve">[MS-DTYP]: </w:t>
            </w:r>
            <w:r>
              <w:rPr>
                <w:b/>
              </w:rPr>
              <w:t>LONGLONG</w:t>
            </w:r>
          </w:p>
        </w:tc>
        <w:tc>
          <w:tcPr>
            <w:tcW w:w="0" w:type="auto"/>
          </w:tcPr>
          <w:p w:rsidR="00D12762" w:rsidRDefault="00D47FDE">
            <w:pPr>
              <w:pStyle w:val="TableBodyText"/>
            </w:pPr>
            <w:r>
              <w:t>PT_LONGLONG, PT_I8, i8, ui8</w:t>
            </w:r>
          </w:p>
        </w:tc>
      </w:tr>
      <w:tr w:rsidR="00D12762" w:rsidTr="00D12762">
        <w:tc>
          <w:tcPr>
            <w:tcW w:w="0" w:type="auto"/>
          </w:tcPr>
          <w:p w:rsidR="00D12762" w:rsidRDefault="00D47FDE">
            <w:pPr>
              <w:pStyle w:val="TableBodyText"/>
              <w:rPr>
                <w:b/>
              </w:rPr>
            </w:pPr>
            <w:r>
              <w:rPr>
                <w:b/>
              </w:rPr>
              <w:t xml:space="preserve">PtypString </w:t>
            </w:r>
          </w:p>
        </w:tc>
        <w:tc>
          <w:tcPr>
            <w:tcW w:w="0" w:type="auto"/>
          </w:tcPr>
          <w:p w:rsidR="00D12762" w:rsidRDefault="00D47FDE">
            <w:pPr>
              <w:pStyle w:val="TableBodyText"/>
            </w:pPr>
            <w:r>
              <w:t>0x001F,</w:t>
            </w:r>
          </w:p>
          <w:p w:rsidR="00D12762" w:rsidRDefault="00D47FDE">
            <w:pPr>
              <w:pStyle w:val="TableBodyText"/>
            </w:pPr>
            <w:r>
              <w:t>%x1F.00</w:t>
            </w:r>
          </w:p>
        </w:tc>
        <w:tc>
          <w:tcPr>
            <w:tcW w:w="0" w:type="auto"/>
          </w:tcPr>
          <w:p w:rsidR="00D12762" w:rsidRDefault="00D47FDE">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with terminating null character (0x0000).</w:t>
            </w:r>
          </w:p>
        </w:tc>
        <w:tc>
          <w:tcPr>
            <w:tcW w:w="0" w:type="auto"/>
          </w:tcPr>
          <w:p w:rsidR="00D12762" w:rsidRDefault="00D47FDE">
            <w:pPr>
              <w:pStyle w:val="TableBodyText"/>
            </w:pPr>
            <w:r>
              <w:t>PT_UNICODE, string</w:t>
            </w:r>
          </w:p>
        </w:tc>
      </w:tr>
      <w:tr w:rsidR="00D12762" w:rsidTr="00D12762">
        <w:tc>
          <w:tcPr>
            <w:tcW w:w="0" w:type="auto"/>
          </w:tcPr>
          <w:p w:rsidR="00D12762" w:rsidRDefault="00D47FDE">
            <w:pPr>
              <w:pStyle w:val="TableBodyText"/>
              <w:rPr>
                <w:b/>
              </w:rPr>
            </w:pPr>
            <w:r>
              <w:rPr>
                <w:b/>
              </w:rPr>
              <w:t xml:space="preserve">PtypString8 </w:t>
            </w:r>
          </w:p>
        </w:tc>
        <w:tc>
          <w:tcPr>
            <w:tcW w:w="0" w:type="auto"/>
          </w:tcPr>
          <w:p w:rsidR="00D12762" w:rsidRDefault="00D47FDE">
            <w:pPr>
              <w:pStyle w:val="TableBodyText"/>
            </w:pPr>
            <w:r>
              <w:t>0x001E,</w:t>
            </w:r>
          </w:p>
          <w:p w:rsidR="00D12762" w:rsidRDefault="00D47FDE">
            <w:pPr>
              <w:pStyle w:val="TableBodyText"/>
            </w:pPr>
            <w:r>
              <w:t>%z1E.00</w:t>
            </w:r>
          </w:p>
        </w:tc>
        <w:tc>
          <w:tcPr>
            <w:tcW w:w="0" w:type="auto"/>
          </w:tcPr>
          <w:p w:rsidR="00D12762" w:rsidRDefault="00D47FDE">
            <w:pPr>
              <w:pStyle w:val="TableBodyText"/>
            </w:pPr>
            <w:r>
              <w:t>Variable size; a string of multibyte characters in externally specified encoding with ter</w:t>
            </w:r>
            <w:r>
              <w:t>minating null character (single 0 byte).</w:t>
            </w:r>
          </w:p>
        </w:tc>
        <w:tc>
          <w:tcPr>
            <w:tcW w:w="0" w:type="auto"/>
          </w:tcPr>
          <w:p w:rsidR="00D12762" w:rsidRDefault="00D47FDE">
            <w:pPr>
              <w:pStyle w:val="TableBodyText"/>
            </w:pPr>
            <w:r>
              <w:t>PT_STRING8</w:t>
            </w:r>
          </w:p>
        </w:tc>
      </w:tr>
      <w:tr w:rsidR="00D12762" w:rsidTr="00D12762">
        <w:tc>
          <w:tcPr>
            <w:tcW w:w="0" w:type="auto"/>
          </w:tcPr>
          <w:p w:rsidR="00D12762" w:rsidRDefault="00D47FDE">
            <w:pPr>
              <w:pStyle w:val="TableBodyText"/>
              <w:rPr>
                <w:b/>
              </w:rPr>
            </w:pPr>
            <w:r>
              <w:rPr>
                <w:b/>
              </w:rPr>
              <w:t xml:space="preserve">PtypTime </w:t>
            </w:r>
          </w:p>
        </w:tc>
        <w:tc>
          <w:tcPr>
            <w:tcW w:w="0" w:type="auto"/>
          </w:tcPr>
          <w:p w:rsidR="00D12762" w:rsidRDefault="00D47FDE">
            <w:pPr>
              <w:pStyle w:val="TableBodyText"/>
            </w:pPr>
            <w:r>
              <w:t>0x0040,</w:t>
            </w:r>
          </w:p>
          <w:p w:rsidR="00D12762" w:rsidRDefault="00D47FDE">
            <w:pPr>
              <w:pStyle w:val="TableBodyText"/>
            </w:pPr>
            <w:r>
              <w:t>%x40.00</w:t>
            </w:r>
          </w:p>
        </w:tc>
        <w:tc>
          <w:tcPr>
            <w:tcW w:w="0" w:type="auto"/>
          </w:tcPr>
          <w:p w:rsidR="00D12762" w:rsidRDefault="00D47FDE">
            <w:pPr>
              <w:pStyle w:val="TableBodyText"/>
            </w:pPr>
            <w:r>
              <w:t>8 bytes; a 64-bit integer representing the number of 100-nanosecond intervals since January 1, 1601</w:t>
            </w:r>
          </w:p>
          <w:p w:rsidR="00D12762" w:rsidRDefault="00D47FDE">
            <w:pPr>
              <w:pStyle w:val="TableBodyText"/>
            </w:pPr>
            <w:r>
              <w:t xml:space="preserve">[MS-DTYP]: </w:t>
            </w:r>
            <w:r>
              <w:rPr>
                <w:b/>
              </w:rPr>
              <w:t>FILETIME</w:t>
            </w:r>
          </w:p>
        </w:tc>
        <w:tc>
          <w:tcPr>
            <w:tcW w:w="0" w:type="auto"/>
          </w:tcPr>
          <w:p w:rsidR="00D12762" w:rsidRDefault="00D47FDE">
            <w:pPr>
              <w:pStyle w:val="TableBodyText"/>
            </w:pPr>
            <w:r>
              <w:t xml:space="preserve">PT_SYSTIME, time, datetime, datetime.tz, </w:t>
            </w:r>
            <w:r>
              <w:t>datetime.rfc1123, Date, time, time.tz</w:t>
            </w:r>
          </w:p>
        </w:tc>
      </w:tr>
      <w:tr w:rsidR="00D12762" w:rsidTr="00D12762">
        <w:tc>
          <w:tcPr>
            <w:tcW w:w="0" w:type="auto"/>
          </w:tcPr>
          <w:p w:rsidR="00D12762" w:rsidRDefault="00D47FDE">
            <w:pPr>
              <w:pStyle w:val="TableBodyText"/>
              <w:rPr>
                <w:b/>
              </w:rPr>
            </w:pPr>
            <w:r>
              <w:rPr>
                <w:b/>
              </w:rPr>
              <w:t xml:space="preserve">PtypGuid </w:t>
            </w:r>
          </w:p>
        </w:tc>
        <w:tc>
          <w:tcPr>
            <w:tcW w:w="0" w:type="auto"/>
          </w:tcPr>
          <w:p w:rsidR="00D12762" w:rsidRDefault="00D47FDE">
            <w:pPr>
              <w:pStyle w:val="TableBodyText"/>
            </w:pPr>
            <w:r>
              <w:t>0x0048,</w:t>
            </w:r>
          </w:p>
          <w:p w:rsidR="00D12762" w:rsidRDefault="00D47FDE">
            <w:pPr>
              <w:pStyle w:val="TableBodyText"/>
            </w:pPr>
            <w:r>
              <w:t>%x48.00</w:t>
            </w:r>
          </w:p>
        </w:tc>
        <w:tc>
          <w:tcPr>
            <w:tcW w:w="0" w:type="auto"/>
          </w:tcPr>
          <w:p w:rsidR="00D12762" w:rsidRDefault="00D47FDE">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w:t>
              </w:r>
              <w:r>
                <w:rPr>
                  <w:rStyle w:val="HyperlinkGreen"/>
                  <w:b/>
                </w:rPr>
                <w:t>an</w:t>
              </w:r>
            </w:hyperlink>
            <w:r>
              <w:t xml:space="preserve"> format</w:t>
            </w:r>
          </w:p>
          <w:p w:rsidR="00D12762" w:rsidRDefault="00D47FDE">
            <w:pPr>
              <w:pStyle w:val="TableBodyText"/>
            </w:pPr>
            <w:r>
              <w:t>[MS-DTYP]: GUID</w:t>
            </w:r>
          </w:p>
        </w:tc>
        <w:tc>
          <w:tcPr>
            <w:tcW w:w="0" w:type="auto"/>
          </w:tcPr>
          <w:p w:rsidR="00D12762" w:rsidRDefault="00D47FDE">
            <w:pPr>
              <w:pStyle w:val="TableBodyText"/>
            </w:pPr>
            <w:r>
              <w:t>PT_CLSID, UUID</w:t>
            </w:r>
          </w:p>
        </w:tc>
      </w:tr>
      <w:tr w:rsidR="00D12762" w:rsidTr="00D12762">
        <w:tc>
          <w:tcPr>
            <w:tcW w:w="0" w:type="auto"/>
          </w:tcPr>
          <w:p w:rsidR="00D12762" w:rsidRDefault="00D47FDE">
            <w:pPr>
              <w:pStyle w:val="TableBodyText"/>
              <w:rPr>
                <w:b/>
              </w:rPr>
            </w:pPr>
            <w:r>
              <w:rPr>
                <w:b/>
              </w:rPr>
              <w:t xml:space="preserve">PtypServerId </w:t>
            </w:r>
          </w:p>
        </w:tc>
        <w:tc>
          <w:tcPr>
            <w:tcW w:w="0" w:type="auto"/>
          </w:tcPr>
          <w:p w:rsidR="00D12762" w:rsidRDefault="00D47FDE">
            <w:pPr>
              <w:pStyle w:val="TableBodyText"/>
            </w:pPr>
            <w:r>
              <w:t>0x00FB,</w:t>
            </w:r>
          </w:p>
          <w:p w:rsidR="00D12762" w:rsidRDefault="00D47FDE">
            <w:pPr>
              <w:pStyle w:val="TableBodyText"/>
            </w:pPr>
            <w:r>
              <w:t>%xFB.00</w:t>
            </w:r>
          </w:p>
        </w:tc>
        <w:tc>
          <w:tcPr>
            <w:tcW w:w="0" w:type="auto"/>
          </w:tcPr>
          <w:p w:rsidR="00D12762" w:rsidRDefault="00D47FDE">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D12762" w:rsidRDefault="00D47FDE">
            <w:pPr>
              <w:pStyle w:val="TableBodyText"/>
            </w:pPr>
            <w:r>
              <w:t>PT_SVREID</w:t>
            </w:r>
          </w:p>
        </w:tc>
      </w:tr>
      <w:tr w:rsidR="00D12762" w:rsidTr="00D12762">
        <w:tc>
          <w:tcPr>
            <w:tcW w:w="0" w:type="auto"/>
          </w:tcPr>
          <w:p w:rsidR="00D12762" w:rsidRDefault="00D47FDE">
            <w:pPr>
              <w:pStyle w:val="TableBodyText"/>
              <w:rPr>
                <w:b/>
              </w:rPr>
            </w:pPr>
            <w:r>
              <w:rPr>
                <w:b/>
              </w:rPr>
              <w:t xml:space="preserve">PtypRestriction </w:t>
            </w:r>
          </w:p>
        </w:tc>
        <w:tc>
          <w:tcPr>
            <w:tcW w:w="0" w:type="auto"/>
          </w:tcPr>
          <w:p w:rsidR="00D12762" w:rsidRDefault="00D47FDE">
            <w:pPr>
              <w:pStyle w:val="TableBodyText"/>
            </w:pPr>
            <w:r>
              <w:t>0x</w:t>
            </w:r>
            <w:r>
              <w:t>00FD,</w:t>
            </w:r>
          </w:p>
          <w:p w:rsidR="00D12762" w:rsidRDefault="00D47FDE">
            <w:pPr>
              <w:pStyle w:val="TableBodyText"/>
            </w:pPr>
            <w:r>
              <w:t>%xFD.00</w:t>
            </w:r>
          </w:p>
        </w:tc>
        <w:tc>
          <w:tcPr>
            <w:tcW w:w="0" w:type="auto"/>
          </w:tcPr>
          <w:p w:rsidR="00D12762" w:rsidRDefault="00D47FDE">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tcPr>
          <w:p w:rsidR="00D12762" w:rsidRDefault="00D47FDE">
            <w:pPr>
              <w:pStyle w:val="TableBodyText"/>
            </w:pPr>
            <w:r>
              <w:t>PT_SRESTRICT</w:t>
            </w:r>
          </w:p>
        </w:tc>
      </w:tr>
      <w:tr w:rsidR="00D12762" w:rsidTr="00D12762">
        <w:tc>
          <w:tcPr>
            <w:tcW w:w="0" w:type="auto"/>
          </w:tcPr>
          <w:p w:rsidR="00D12762" w:rsidRDefault="00D47FDE">
            <w:pPr>
              <w:pStyle w:val="TableBodyText"/>
              <w:rPr>
                <w:b/>
              </w:rPr>
            </w:pPr>
            <w:r>
              <w:rPr>
                <w:b/>
              </w:rPr>
              <w:t xml:space="preserve">PtypRuleAction </w:t>
            </w:r>
          </w:p>
        </w:tc>
        <w:tc>
          <w:tcPr>
            <w:tcW w:w="0" w:type="auto"/>
          </w:tcPr>
          <w:p w:rsidR="00D12762" w:rsidRDefault="00D47FDE">
            <w:pPr>
              <w:pStyle w:val="TableBodyText"/>
            </w:pPr>
            <w:r>
              <w:t>0x00FE,</w:t>
            </w:r>
          </w:p>
          <w:p w:rsidR="00D12762" w:rsidRDefault="00D47FDE">
            <w:pPr>
              <w:pStyle w:val="TableBodyText"/>
            </w:pPr>
            <w:r>
              <w:t>%xFE.00</w:t>
            </w:r>
          </w:p>
        </w:tc>
        <w:tc>
          <w:tcPr>
            <w:tcW w:w="0" w:type="auto"/>
          </w:tcPr>
          <w:p w:rsidR="00D12762" w:rsidRDefault="00D47FDE">
            <w:pPr>
              <w:pStyle w:val="TableBodyText"/>
            </w:pPr>
            <w:r>
              <w:t xml:space="preserve">Variable size; a 16-bit </w:t>
            </w:r>
            <w:r>
              <w:rPr>
                <w:b/>
              </w:rPr>
              <w:t>COUNT</w:t>
            </w:r>
            <w:r>
              <w:t xml:space="preserve"> field followed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D12762" w:rsidRDefault="00D47FDE">
            <w:pPr>
              <w:pStyle w:val="TableBodyText"/>
            </w:pPr>
            <w:r>
              <w:t>PT_ACTIONS</w:t>
            </w:r>
          </w:p>
        </w:tc>
      </w:tr>
      <w:tr w:rsidR="00D12762" w:rsidTr="00D12762">
        <w:tc>
          <w:tcPr>
            <w:tcW w:w="0" w:type="auto"/>
          </w:tcPr>
          <w:p w:rsidR="00D12762" w:rsidRDefault="00D47FDE">
            <w:pPr>
              <w:pStyle w:val="TableBodyText"/>
              <w:rPr>
                <w:b/>
              </w:rPr>
            </w:pPr>
            <w:r>
              <w:rPr>
                <w:b/>
              </w:rPr>
              <w:lastRenderedPageBreak/>
              <w:t xml:space="preserve">PtypBinary </w:t>
            </w:r>
          </w:p>
        </w:tc>
        <w:tc>
          <w:tcPr>
            <w:tcW w:w="0" w:type="auto"/>
          </w:tcPr>
          <w:p w:rsidR="00D12762" w:rsidRDefault="00D47FDE">
            <w:pPr>
              <w:pStyle w:val="TableBodyText"/>
            </w:pPr>
            <w:r>
              <w:t>0x0102,</w:t>
            </w:r>
          </w:p>
          <w:p w:rsidR="00D12762" w:rsidRDefault="00D47FDE">
            <w:pPr>
              <w:pStyle w:val="TableBodyText"/>
            </w:pPr>
            <w:r>
              <w:t>%x02.01</w:t>
            </w:r>
          </w:p>
        </w:tc>
        <w:tc>
          <w:tcPr>
            <w:tcW w:w="0" w:type="auto"/>
          </w:tcPr>
          <w:p w:rsidR="00D12762" w:rsidRDefault="00D47FDE">
            <w:pPr>
              <w:pStyle w:val="TableBodyText"/>
            </w:pPr>
            <w:r>
              <w:t xml:space="preserve">Variable size; a </w:t>
            </w:r>
            <w:r>
              <w:rPr>
                <w:b/>
              </w:rPr>
              <w:t>COUNT</w:t>
            </w:r>
            <w:r>
              <w:t xml:space="preserve"> field followed by that many bytes.</w:t>
            </w:r>
          </w:p>
        </w:tc>
        <w:tc>
          <w:tcPr>
            <w:tcW w:w="0" w:type="auto"/>
          </w:tcPr>
          <w:p w:rsidR="00D12762" w:rsidRDefault="00D47FDE">
            <w:pPr>
              <w:pStyle w:val="TableBodyText"/>
            </w:pPr>
            <w:r>
              <w:t>PT_BINARY</w:t>
            </w:r>
          </w:p>
        </w:tc>
      </w:tr>
      <w:tr w:rsidR="00D12762" w:rsidTr="00D12762">
        <w:tc>
          <w:tcPr>
            <w:tcW w:w="0" w:type="auto"/>
          </w:tcPr>
          <w:p w:rsidR="00D12762" w:rsidRDefault="00D47FDE">
            <w:pPr>
              <w:pStyle w:val="TableBodyText"/>
              <w:rPr>
                <w:b/>
              </w:rPr>
            </w:pPr>
            <w:r>
              <w:rPr>
                <w:b/>
              </w:rPr>
              <w:t xml:space="preserve">PtypMultipleInteger16 </w:t>
            </w:r>
          </w:p>
        </w:tc>
        <w:tc>
          <w:tcPr>
            <w:tcW w:w="0" w:type="auto"/>
          </w:tcPr>
          <w:p w:rsidR="00D12762" w:rsidRDefault="00D47FDE">
            <w:pPr>
              <w:pStyle w:val="TableBodyText"/>
            </w:pPr>
            <w:r>
              <w:t>0x1002,</w:t>
            </w:r>
          </w:p>
          <w:p w:rsidR="00D12762" w:rsidRDefault="00D47FDE">
            <w:pPr>
              <w:pStyle w:val="TableBodyText"/>
            </w:pPr>
            <w:r>
              <w:t>%x02.10</w:t>
            </w:r>
          </w:p>
        </w:tc>
        <w:tc>
          <w:tcPr>
            <w:tcW w:w="0" w:type="auto"/>
          </w:tcPr>
          <w:p w:rsidR="00D12762" w:rsidRDefault="00D47FDE">
            <w:pPr>
              <w:pStyle w:val="TableBodyText"/>
            </w:pPr>
            <w:r>
              <w:t xml:space="preserve">Variable size; a </w:t>
            </w:r>
            <w:r>
              <w:rPr>
                <w:b/>
              </w:rPr>
              <w:t>COUNT</w:t>
            </w:r>
            <w:r>
              <w:t xml:space="preserve"> field followed by that many </w:t>
            </w:r>
            <w:r>
              <w:rPr>
                <w:b/>
              </w:rPr>
              <w:t>PtypInteger16</w:t>
            </w:r>
            <w:r>
              <w:t xml:space="preserve"> values.</w:t>
            </w:r>
          </w:p>
        </w:tc>
        <w:tc>
          <w:tcPr>
            <w:tcW w:w="0" w:type="auto"/>
          </w:tcPr>
          <w:p w:rsidR="00D12762" w:rsidRDefault="00D47FDE">
            <w:pPr>
              <w:pStyle w:val="TableBodyText"/>
            </w:pPr>
            <w:r>
              <w:t>PT_MV_SHORT, PT_MV_I2, mv.i2</w:t>
            </w:r>
          </w:p>
        </w:tc>
      </w:tr>
      <w:tr w:rsidR="00D12762" w:rsidTr="00D12762">
        <w:tc>
          <w:tcPr>
            <w:tcW w:w="0" w:type="auto"/>
          </w:tcPr>
          <w:p w:rsidR="00D12762" w:rsidRDefault="00D47FDE">
            <w:pPr>
              <w:pStyle w:val="TableBodyText"/>
              <w:rPr>
                <w:b/>
              </w:rPr>
            </w:pPr>
            <w:r>
              <w:rPr>
                <w:b/>
              </w:rPr>
              <w:t xml:space="preserve">PtypMultipleInteger32 </w:t>
            </w:r>
          </w:p>
        </w:tc>
        <w:tc>
          <w:tcPr>
            <w:tcW w:w="0" w:type="auto"/>
          </w:tcPr>
          <w:p w:rsidR="00D12762" w:rsidRDefault="00D47FDE">
            <w:pPr>
              <w:pStyle w:val="TableBodyText"/>
            </w:pPr>
            <w:r>
              <w:t>0x1003,</w:t>
            </w:r>
          </w:p>
          <w:p w:rsidR="00D12762" w:rsidRDefault="00D47FDE">
            <w:pPr>
              <w:pStyle w:val="TableBodyText"/>
            </w:pPr>
            <w:r>
              <w:t>%x03.10</w:t>
            </w:r>
          </w:p>
        </w:tc>
        <w:tc>
          <w:tcPr>
            <w:tcW w:w="0" w:type="auto"/>
          </w:tcPr>
          <w:p w:rsidR="00D12762" w:rsidRDefault="00D47FDE">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D12762" w:rsidRDefault="00D47FDE">
            <w:pPr>
              <w:pStyle w:val="TableBodyText"/>
            </w:pPr>
            <w:r>
              <w:t>PT_MV_LONG, PT_MV_I4, mv.i4</w:t>
            </w:r>
          </w:p>
        </w:tc>
      </w:tr>
      <w:tr w:rsidR="00D12762" w:rsidTr="00D12762">
        <w:tc>
          <w:tcPr>
            <w:tcW w:w="0" w:type="auto"/>
          </w:tcPr>
          <w:p w:rsidR="00D12762" w:rsidRDefault="00D47FDE">
            <w:pPr>
              <w:pStyle w:val="TableBodyText"/>
              <w:rPr>
                <w:b/>
              </w:rPr>
            </w:pPr>
            <w:r>
              <w:rPr>
                <w:b/>
              </w:rPr>
              <w:t xml:space="preserve">PtypMultipleFloating32 </w:t>
            </w:r>
          </w:p>
        </w:tc>
        <w:tc>
          <w:tcPr>
            <w:tcW w:w="0" w:type="auto"/>
          </w:tcPr>
          <w:p w:rsidR="00D12762" w:rsidRDefault="00D47FDE">
            <w:pPr>
              <w:pStyle w:val="TableBodyText"/>
            </w:pPr>
            <w:r>
              <w:t>0x1004,</w:t>
            </w:r>
          </w:p>
          <w:p w:rsidR="00D12762" w:rsidRDefault="00D47FDE">
            <w:pPr>
              <w:pStyle w:val="TableBodyText"/>
            </w:pPr>
            <w:r>
              <w:t>%x04.10</w:t>
            </w:r>
          </w:p>
        </w:tc>
        <w:tc>
          <w:tcPr>
            <w:tcW w:w="0" w:type="auto"/>
          </w:tcPr>
          <w:p w:rsidR="00D12762" w:rsidRDefault="00D47FDE">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D12762" w:rsidRDefault="00D47FDE">
            <w:pPr>
              <w:pStyle w:val="TableBodyText"/>
            </w:pPr>
            <w:r>
              <w:t>PT_MV_FLOAT, PT_MV_R4, mv.float</w:t>
            </w:r>
          </w:p>
        </w:tc>
      </w:tr>
      <w:tr w:rsidR="00D12762" w:rsidTr="00D12762">
        <w:tc>
          <w:tcPr>
            <w:tcW w:w="0" w:type="auto"/>
          </w:tcPr>
          <w:p w:rsidR="00D12762" w:rsidRDefault="00D47FDE">
            <w:pPr>
              <w:pStyle w:val="TableBodyText"/>
              <w:rPr>
                <w:b/>
              </w:rPr>
            </w:pPr>
            <w:r>
              <w:rPr>
                <w:b/>
              </w:rPr>
              <w:t xml:space="preserve">PtypMultipleFloating64 </w:t>
            </w:r>
          </w:p>
        </w:tc>
        <w:tc>
          <w:tcPr>
            <w:tcW w:w="0" w:type="auto"/>
          </w:tcPr>
          <w:p w:rsidR="00D12762" w:rsidRDefault="00D47FDE">
            <w:pPr>
              <w:pStyle w:val="TableBodyText"/>
            </w:pPr>
            <w:r>
              <w:t>0x1005,</w:t>
            </w:r>
          </w:p>
          <w:p w:rsidR="00D12762" w:rsidRDefault="00D47FDE">
            <w:pPr>
              <w:pStyle w:val="TableBodyText"/>
            </w:pPr>
            <w:r>
              <w:t>%x05.10</w:t>
            </w:r>
          </w:p>
        </w:tc>
        <w:tc>
          <w:tcPr>
            <w:tcW w:w="0" w:type="auto"/>
          </w:tcPr>
          <w:p w:rsidR="00D12762" w:rsidRDefault="00D47FDE">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D12762" w:rsidRDefault="00D47FDE">
            <w:pPr>
              <w:pStyle w:val="TableBodyText"/>
            </w:pPr>
            <w:r>
              <w:t>PT_MV_DOUBLE, PT_MV_R8</w:t>
            </w:r>
          </w:p>
        </w:tc>
      </w:tr>
      <w:tr w:rsidR="00D12762" w:rsidTr="00D12762">
        <w:tc>
          <w:tcPr>
            <w:tcW w:w="0" w:type="auto"/>
          </w:tcPr>
          <w:p w:rsidR="00D12762" w:rsidRDefault="00D47FDE">
            <w:pPr>
              <w:pStyle w:val="TableBodyText"/>
              <w:rPr>
                <w:b/>
              </w:rPr>
            </w:pPr>
            <w:r>
              <w:rPr>
                <w:b/>
              </w:rPr>
              <w:t xml:space="preserve">PtypMultipleCurrency </w:t>
            </w:r>
          </w:p>
        </w:tc>
        <w:tc>
          <w:tcPr>
            <w:tcW w:w="0" w:type="auto"/>
          </w:tcPr>
          <w:p w:rsidR="00D12762" w:rsidRDefault="00D47FDE">
            <w:pPr>
              <w:pStyle w:val="TableBodyText"/>
            </w:pPr>
            <w:r>
              <w:t>0x1006,</w:t>
            </w:r>
          </w:p>
          <w:p w:rsidR="00D12762" w:rsidRDefault="00D47FDE">
            <w:pPr>
              <w:pStyle w:val="TableBodyText"/>
            </w:pPr>
            <w:r>
              <w:t>%x06.10</w:t>
            </w:r>
          </w:p>
        </w:tc>
        <w:tc>
          <w:tcPr>
            <w:tcW w:w="0" w:type="auto"/>
          </w:tcPr>
          <w:p w:rsidR="00D12762" w:rsidRDefault="00D47FDE">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D12762" w:rsidRDefault="00D47FDE">
            <w:pPr>
              <w:pStyle w:val="TableBodyText"/>
            </w:pPr>
            <w:r>
              <w:t>PT_MV_C</w:t>
            </w:r>
            <w:r>
              <w:t>URRENCY, mv.fixed.14.4</w:t>
            </w:r>
          </w:p>
        </w:tc>
      </w:tr>
      <w:tr w:rsidR="00D12762" w:rsidTr="00D12762">
        <w:tc>
          <w:tcPr>
            <w:tcW w:w="0" w:type="auto"/>
          </w:tcPr>
          <w:p w:rsidR="00D12762" w:rsidRDefault="00D47FDE">
            <w:pPr>
              <w:pStyle w:val="TableBodyText"/>
              <w:rPr>
                <w:b/>
              </w:rPr>
            </w:pPr>
            <w:r>
              <w:rPr>
                <w:b/>
              </w:rPr>
              <w:t xml:space="preserve">PtypMultipleFloatingTime </w:t>
            </w:r>
          </w:p>
        </w:tc>
        <w:tc>
          <w:tcPr>
            <w:tcW w:w="0" w:type="auto"/>
          </w:tcPr>
          <w:p w:rsidR="00D12762" w:rsidRDefault="00D47FDE">
            <w:pPr>
              <w:pStyle w:val="TableBodyText"/>
            </w:pPr>
            <w:r>
              <w:t>0x1007,</w:t>
            </w:r>
          </w:p>
          <w:p w:rsidR="00D12762" w:rsidRDefault="00D47FDE">
            <w:pPr>
              <w:pStyle w:val="TableBodyText"/>
            </w:pPr>
            <w:r>
              <w:t>%x07.10</w:t>
            </w:r>
          </w:p>
        </w:tc>
        <w:tc>
          <w:tcPr>
            <w:tcW w:w="0" w:type="auto"/>
          </w:tcPr>
          <w:p w:rsidR="00D12762" w:rsidRDefault="00D47FDE">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D12762" w:rsidRDefault="00D47FDE">
            <w:pPr>
              <w:pStyle w:val="TableBodyText"/>
            </w:pPr>
            <w:r>
              <w:t>PT_MV_APPTIME</w:t>
            </w:r>
          </w:p>
        </w:tc>
      </w:tr>
      <w:tr w:rsidR="00D12762" w:rsidTr="00D12762">
        <w:tc>
          <w:tcPr>
            <w:tcW w:w="0" w:type="auto"/>
          </w:tcPr>
          <w:p w:rsidR="00D12762" w:rsidRDefault="00D47FDE">
            <w:pPr>
              <w:pStyle w:val="TableBodyText"/>
              <w:rPr>
                <w:b/>
              </w:rPr>
            </w:pPr>
            <w:r>
              <w:rPr>
                <w:b/>
              </w:rPr>
              <w:t xml:space="preserve">PtypMultipleInteger64 </w:t>
            </w:r>
          </w:p>
        </w:tc>
        <w:tc>
          <w:tcPr>
            <w:tcW w:w="0" w:type="auto"/>
          </w:tcPr>
          <w:p w:rsidR="00D12762" w:rsidRDefault="00D47FDE">
            <w:pPr>
              <w:pStyle w:val="TableBodyText"/>
            </w:pPr>
            <w:r>
              <w:t>0x1014,</w:t>
            </w:r>
          </w:p>
          <w:p w:rsidR="00D12762" w:rsidRDefault="00D47FDE">
            <w:pPr>
              <w:pStyle w:val="TableBodyText"/>
            </w:pPr>
            <w:r>
              <w:t>%x14.10</w:t>
            </w:r>
          </w:p>
        </w:tc>
        <w:tc>
          <w:tcPr>
            <w:tcW w:w="0" w:type="auto"/>
          </w:tcPr>
          <w:p w:rsidR="00D12762" w:rsidRDefault="00D47FDE">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D12762" w:rsidRDefault="00D47FDE">
            <w:pPr>
              <w:pStyle w:val="TableBodyText"/>
            </w:pPr>
            <w:r>
              <w:t>PT_MV_I8, PT_MV_LONGLONG</w:t>
            </w:r>
          </w:p>
        </w:tc>
      </w:tr>
      <w:tr w:rsidR="00D12762" w:rsidTr="00D12762">
        <w:tc>
          <w:tcPr>
            <w:tcW w:w="0" w:type="auto"/>
          </w:tcPr>
          <w:p w:rsidR="00D12762" w:rsidRDefault="00D47FDE">
            <w:pPr>
              <w:pStyle w:val="TableBodyText"/>
              <w:rPr>
                <w:b/>
              </w:rPr>
            </w:pPr>
            <w:r>
              <w:rPr>
                <w:b/>
              </w:rPr>
              <w:t xml:space="preserve">PtypMultipleString </w:t>
            </w:r>
          </w:p>
        </w:tc>
        <w:tc>
          <w:tcPr>
            <w:tcW w:w="0" w:type="auto"/>
          </w:tcPr>
          <w:p w:rsidR="00D12762" w:rsidRDefault="00D47FDE">
            <w:pPr>
              <w:pStyle w:val="TableBodyText"/>
            </w:pPr>
            <w:r>
              <w:t>0x101F,</w:t>
            </w:r>
          </w:p>
          <w:p w:rsidR="00D12762" w:rsidRDefault="00D47FDE">
            <w:pPr>
              <w:pStyle w:val="TableBodyText"/>
            </w:pPr>
            <w:r>
              <w:t>%x1F.10</w:t>
            </w:r>
          </w:p>
        </w:tc>
        <w:tc>
          <w:tcPr>
            <w:tcW w:w="0" w:type="auto"/>
          </w:tcPr>
          <w:p w:rsidR="00D12762" w:rsidRDefault="00D47FDE">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D12762" w:rsidRDefault="00D47FDE">
            <w:pPr>
              <w:pStyle w:val="TableBodyText"/>
            </w:pPr>
            <w:r>
              <w:t>PT_MV_UNICODE</w:t>
            </w:r>
          </w:p>
        </w:tc>
      </w:tr>
      <w:tr w:rsidR="00D12762" w:rsidTr="00D12762">
        <w:tc>
          <w:tcPr>
            <w:tcW w:w="0" w:type="auto"/>
          </w:tcPr>
          <w:p w:rsidR="00D12762" w:rsidRDefault="00D47FDE">
            <w:pPr>
              <w:pStyle w:val="TableBodyText"/>
              <w:rPr>
                <w:b/>
              </w:rPr>
            </w:pPr>
            <w:r>
              <w:rPr>
                <w:b/>
              </w:rPr>
              <w:t xml:space="preserve">PtypMultipleString8 </w:t>
            </w:r>
          </w:p>
        </w:tc>
        <w:tc>
          <w:tcPr>
            <w:tcW w:w="0" w:type="auto"/>
          </w:tcPr>
          <w:p w:rsidR="00D12762" w:rsidRDefault="00D47FDE">
            <w:pPr>
              <w:pStyle w:val="TableBodyText"/>
            </w:pPr>
            <w:r>
              <w:t>0x101E,</w:t>
            </w:r>
          </w:p>
          <w:p w:rsidR="00D12762" w:rsidRDefault="00D47FDE">
            <w:pPr>
              <w:pStyle w:val="TableBodyText"/>
            </w:pPr>
            <w:r>
              <w:t>%x1E.10</w:t>
            </w:r>
          </w:p>
        </w:tc>
        <w:tc>
          <w:tcPr>
            <w:tcW w:w="0" w:type="auto"/>
          </w:tcPr>
          <w:p w:rsidR="00D12762" w:rsidRDefault="00D47FDE">
            <w:pPr>
              <w:pStyle w:val="TableBodyText"/>
            </w:pPr>
            <w:r>
              <w:t xml:space="preserve">Variable size; a </w:t>
            </w:r>
            <w:r>
              <w:rPr>
                <w:b/>
              </w:rPr>
              <w:t>COUNT</w:t>
            </w:r>
            <w:r>
              <w:t xml:space="preserve"> field followed by that many</w:t>
            </w:r>
            <w:r>
              <w:t xml:space="preserve"> </w:t>
            </w:r>
            <w:r>
              <w:rPr>
                <w:b/>
              </w:rPr>
              <w:t>PtypString8</w:t>
            </w:r>
            <w:r>
              <w:t xml:space="preserve"> values.</w:t>
            </w:r>
          </w:p>
        </w:tc>
        <w:tc>
          <w:tcPr>
            <w:tcW w:w="0" w:type="auto"/>
          </w:tcPr>
          <w:p w:rsidR="00D12762" w:rsidRDefault="00D47FDE">
            <w:pPr>
              <w:pStyle w:val="TableBodyText"/>
            </w:pPr>
            <w:r>
              <w:t>PT_MV_STRING8, mv.string</w:t>
            </w:r>
          </w:p>
        </w:tc>
      </w:tr>
      <w:tr w:rsidR="00D12762" w:rsidTr="00D12762">
        <w:tc>
          <w:tcPr>
            <w:tcW w:w="0" w:type="auto"/>
          </w:tcPr>
          <w:p w:rsidR="00D12762" w:rsidRDefault="00D47FDE">
            <w:pPr>
              <w:pStyle w:val="TableBodyText"/>
              <w:rPr>
                <w:b/>
              </w:rPr>
            </w:pPr>
            <w:r>
              <w:rPr>
                <w:b/>
              </w:rPr>
              <w:t xml:space="preserve">PtypMultipleTime </w:t>
            </w:r>
          </w:p>
        </w:tc>
        <w:tc>
          <w:tcPr>
            <w:tcW w:w="0" w:type="auto"/>
          </w:tcPr>
          <w:p w:rsidR="00D12762" w:rsidRDefault="00D47FDE">
            <w:pPr>
              <w:pStyle w:val="TableBodyText"/>
            </w:pPr>
            <w:r>
              <w:t>0x1040,</w:t>
            </w:r>
          </w:p>
          <w:p w:rsidR="00D12762" w:rsidRDefault="00D47FDE">
            <w:pPr>
              <w:pStyle w:val="TableBodyText"/>
            </w:pPr>
            <w:r>
              <w:t>%x40.10</w:t>
            </w:r>
          </w:p>
        </w:tc>
        <w:tc>
          <w:tcPr>
            <w:tcW w:w="0" w:type="auto"/>
          </w:tcPr>
          <w:p w:rsidR="00D12762" w:rsidRDefault="00D47FDE">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D12762" w:rsidRDefault="00D47FDE">
            <w:pPr>
              <w:pStyle w:val="TableBodyText"/>
            </w:pPr>
            <w:r>
              <w:t>PT_MV_SYSTIME</w:t>
            </w:r>
          </w:p>
        </w:tc>
      </w:tr>
      <w:tr w:rsidR="00D12762" w:rsidTr="00D12762">
        <w:tc>
          <w:tcPr>
            <w:tcW w:w="0" w:type="auto"/>
          </w:tcPr>
          <w:p w:rsidR="00D12762" w:rsidRDefault="00D47FDE">
            <w:pPr>
              <w:pStyle w:val="TableBodyText"/>
              <w:rPr>
                <w:b/>
              </w:rPr>
            </w:pPr>
            <w:r>
              <w:rPr>
                <w:b/>
              </w:rPr>
              <w:t xml:space="preserve">PtypMultipleGuid </w:t>
            </w:r>
          </w:p>
        </w:tc>
        <w:tc>
          <w:tcPr>
            <w:tcW w:w="0" w:type="auto"/>
          </w:tcPr>
          <w:p w:rsidR="00D12762" w:rsidRDefault="00D47FDE">
            <w:pPr>
              <w:pStyle w:val="TableBodyText"/>
            </w:pPr>
            <w:r>
              <w:t>0x1048,</w:t>
            </w:r>
          </w:p>
          <w:p w:rsidR="00D12762" w:rsidRDefault="00D47FDE">
            <w:pPr>
              <w:pStyle w:val="TableBodyText"/>
            </w:pPr>
            <w:r>
              <w:t>%x48.10</w:t>
            </w:r>
          </w:p>
        </w:tc>
        <w:tc>
          <w:tcPr>
            <w:tcW w:w="0" w:type="auto"/>
          </w:tcPr>
          <w:p w:rsidR="00D12762" w:rsidRDefault="00D47FDE">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D12762" w:rsidRDefault="00D47FDE">
            <w:pPr>
              <w:pStyle w:val="TableBodyText"/>
            </w:pPr>
            <w:r>
              <w:t>PT_MV_CLSID, mv.uuid</w:t>
            </w:r>
          </w:p>
        </w:tc>
      </w:tr>
      <w:tr w:rsidR="00D12762" w:rsidTr="00D12762">
        <w:tc>
          <w:tcPr>
            <w:tcW w:w="0" w:type="auto"/>
          </w:tcPr>
          <w:p w:rsidR="00D12762" w:rsidRDefault="00D47FDE">
            <w:pPr>
              <w:pStyle w:val="TableBodyText"/>
              <w:rPr>
                <w:b/>
              </w:rPr>
            </w:pPr>
            <w:r>
              <w:rPr>
                <w:b/>
              </w:rPr>
              <w:t xml:space="preserve">PtypMultipleBinary </w:t>
            </w:r>
          </w:p>
        </w:tc>
        <w:tc>
          <w:tcPr>
            <w:tcW w:w="0" w:type="auto"/>
          </w:tcPr>
          <w:p w:rsidR="00D12762" w:rsidRDefault="00D47FDE">
            <w:pPr>
              <w:pStyle w:val="TableBodyText"/>
            </w:pPr>
            <w:r>
              <w:t>0x1102,</w:t>
            </w:r>
          </w:p>
          <w:p w:rsidR="00D12762" w:rsidRDefault="00D47FDE">
            <w:pPr>
              <w:pStyle w:val="TableBodyText"/>
            </w:pPr>
            <w:r>
              <w:t>%x02.11</w:t>
            </w:r>
          </w:p>
        </w:tc>
        <w:tc>
          <w:tcPr>
            <w:tcW w:w="0" w:type="auto"/>
          </w:tcPr>
          <w:p w:rsidR="00D12762" w:rsidRDefault="00D47FDE">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D12762" w:rsidRDefault="00D47FDE">
            <w:pPr>
              <w:pStyle w:val="TableBodyText"/>
            </w:pPr>
            <w:r>
              <w:t>PT_MV_BINARY, mv.bin.hex</w:t>
            </w:r>
          </w:p>
        </w:tc>
      </w:tr>
      <w:tr w:rsidR="00D12762" w:rsidTr="00D12762">
        <w:tc>
          <w:tcPr>
            <w:tcW w:w="0" w:type="auto"/>
          </w:tcPr>
          <w:p w:rsidR="00D12762" w:rsidRDefault="00D47FDE">
            <w:pPr>
              <w:pStyle w:val="TableBodyText"/>
              <w:rPr>
                <w:b/>
              </w:rPr>
            </w:pPr>
            <w:r>
              <w:rPr>
                <w:b/>
              </w:rPr>
              <w:t xml:space="preserve">PtypUnspecified </w:t>
            </w:r>
          </w:p>
        </w:tc>
        <w:tc>
          <w:tcPr>
            <w:tcW w:w="0" w:type="auto"/>
          </w:tcPr>
          <w:p w:rsidR="00D12762" w:rsidRDefault="00D47FDE">
            <w:pPr>
              <w:pStyle w:val="TableBodyText"/>
            </w:pPr>
            <w:r>
              <w:t>0x0000,</w:t>
            </w:r>
          </w:p>
          <w:p w:rsidR="00D12762" w:rsidRDefault="00D47FDE">
            <w:pPr>
              <w:pStyle w:val="TableBodyText"/>
            </w:pPr>
            <w:r>
              <w:t>%x00.00</w:t>
            </w:r>
          </w:p>
        </w:tc>
        <w:tc>
          <w:tcPr>
            <w:tcW w:w="0" w:type="auto"/>
          </w:tcPr>
          <w:p w:rsidR="00D12762" w:rsidRDefault="00D47FDE">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D12762" w:rsidRDefault="00D47FDE">
            <w:pPr>
              <w:pStyle w:val="TableBodyText"/>
            </w:pPr>
            <w:r>
              <w:t>PT_UNSPECIFIED</w:t>
            </w:r>
          </w:p>
        </w:tc>
      </w:tr>
      <w:tr w:rsidR="00D12762" w:rsidTr="00D12762">
        <w:tc>
          <w:tcPr>
            <w:tcW w:w="0" w:type="auto"/>
          </w:tcPr>
          <w:p w:rsidR="00D12762" w:rsidRDefault="00D47FDE">
            <w:pPr>
              <w:pStyle w:val="TableBodyText"/>
              <w:rPr>
                <w:b/>
              </w:rPr>
            </w:pPr>
            <w:r>
              <w:rPr>
                <w:b/>
              </w:rPr>
              <w:t xml:space="preserve">PtypNull </w:t>
            </w:r>
          </w:p>
        </w:tc>
        <w:tc>
          <w:tcPr>
            <w:tcW w:w="0" w:type="auto"/>
          </w:tcPr>
          <w:p w:rsidR="00D12762" w:rsidRDefault="00D47FDE">
            <w:pPr>
              <w:pStyle w:val="TableBodyText"/>
            </w:pPr>
            <w:r>
              <w:t>0x0001,</w:t>
            </w:r>
          </w:p>
          <w:p w:rsidR="00D12762" w:rsidRDefault="00D47FDE">
            <w:pPr>
              <w:pStyle w:val="TableBodyText"/>
            </w:pPr>
            <w:r>
              <w:t>%x01.00</w:t>
            </w:r>
          </w:p>
        </w:tc>
        <w:tc>
          <w:tcPr>
            <w:tcW w:w="0" w:type="auto"/>
          </w:tcPr>
          <w:p w:rsidR="00D12762" w:rsidRDefault="00D47FDE">
            <w:pPr>
              <w:pStyle w:val="TableBodyText"/>
            </w:pPr>
            <w:r>
              <w:t>None: This property is a placeholder.</w:t>
            </w:r>
          </w:p>
        </w:tc>
        <w:tc>
          <w:tcPr>
            <w:tcW w:w="0" w:type="auto"/>
          </w:tcPr>
          <w:p w:rsidR="00D12762" w:rsidRDefault="00D47FDE">
            <w:pPr>
              <w:pStyle w:val="TableBodyText"/>
            </w:pPr>
            <w:r>
              <w:t>PT_NULL</w:t>
            </w:r>
          </w:p>
        </w:tc>
      </w:tr>
      <w:tr w:rsidR="00D12762" w:rsidTr="00D12762">
        <w:tc>
          <w:tcPr>
            <w:tcW w:w="0" w:type="auto"/>
          </w:tcPr>
          <w:p w:rsidR="00D12762" w:rsidRDefault="00D47FDE">
            <w:pPr>
              <w:pStyle w:val="TableBodyText"/>
              <w:rPr>
                <w:b/>
              </w:rPr>
            </w:pPr>
            <w:r>
              <w:rPr>
                <w:b/>
              </w:rPr>
              <w:t xml:space="preserve">PtypObject or PtypEmbeddedTable </w:t>
            </w:r>
          </w:p>
        </w:tc>
        <w:tc>
          <w:tcPr>
            <w:tcW w:w="0" w:type="auto"/>
          </w:tcPr>
          <w:p w:rsidR="00D12762" w:rsidRDefault="00D47FDE">
            <w:pPr>
              <w:pStyle w:val="TableBodyText"/>
            </w:pPr>
            <w:r>
              <w:t>0x000D,</w:t>
            </w:r>
          </w:p>
          <w:p w:rsidR="00D12762" w:rsidRDefault="00D47FDE">
            <w:pPr>
              <w:pStyle w:val="TableBodyText"/>
            </w:pPr>
            <w:r>
              <w:t>%x0D.00</w:t>
            </w:r>
          </w:p>
        </w:tc>
        <w:tc>
          <w:tcPr>
            <w:tcW w:w="0" w:type="auto"/>
          </w:tcPr>
          <w:p w:rsidR="00D12762" w:rsidRDefault="00D47FDE">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D12762" w:rsidRDefault="00D47FDE">
            <w:pPr>
              <w:pStyle w:val="TableBodyText"/>
            </w:pPr>
            <w:r>
              <w:t>PT_OBJECT</w:t>
            </w:r>
          </w:p>
        </w:tc>
      </w:tr>
    </w:tbl>
    <w:p w:rsidR="00D12762" w:rsidRDefault="00D12762"/>
    <w:p w:rsidR="00D12762" w:rsidRDefault="00D47FDE">
      <w:pPr>
        <w:pStyle w:val="Heading4"/>
      </w:pPr>
      <w:bookmarkStart w:id="222" w:name="section_9ec2d259669e40bf86f4b2437115311b"/>
      <w:bookmarkStart w:id="223" w:name="_Toc127507587"/>
      <w:r>
        <w:lastRenderedPageBreak/>
        <w:t xml:space="preserve">COUNT Data </w:t>
      </w:r>
      <w:r>
        <w:t>Type Values</w:t>
      </w:r>
      <w:bookmarkEnd w:id="222"/>
      <w:bookmarkEnd w:id="223"/>
    </w:p>
    <w:p w:rsidR="00D12762" w:rsidRDefault="00D47FDE">
      <w:r>
        <w:rPr>
          <w:b/>
        </w:rPr>
        <w:t>COUNT</w:t>
      </w:r>
      <w:r>
        <w:t xml:space="preserve"> data type values are either 2 bytes or 4 bytes, depending on the context where this data type is referenced, though within a given buffer, they are always 2 bytes or always 4 bytes, never a mix of the two. </w:t>
      </w:r>
      <w:r>
        <w:rPr>
          <w:b/>
        </w:rPr>
        <w:t>COUNT</w:t>
      </w:r>
      <w:r>
        <w:t xml:space="preserve"> values are typically used </w:t>
      </w:r>
      <w:r>
        <w:t>to specify the size of an associated field.</w:t>
      </w:r>
    </w:p>
    <w:p w:rsidR="00D12762" w:rsidRDefault="00D47FDE">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are 16 bits wide and value counts for all </w:t>
      </w:r>
      <w:r>
        <w:rPr>
          <w:b/>
        </w:rPr>
        <w:t>PtypMultiple</w:t>
      </w:r>
      <w:r>
        <w:t xml:space="preserve"> property values are 3</w:t>
      </w:r>
      <w:r>
        <w:t xml:space="preserve">2 bits wide. But in the context of </w:t>
      </w:r>
      <w:hyperlink w:anchor="gt_767aa5c7-2ceb-4dbb-aacf-dd3933c8abee">
        <w:r>
          <w:rPr>
            <w:rStyle w:val="HyperlinkGreen"/>
            <w:b/>
          </w:rPr>
          <w:t>extended rules</w:t>
        </w:r>
      </w:hyperlink>
      <w:r>
        <w:t xml:space="preserve">, as specified in </w:t>
      </w:r>
      <w:hyperlink r:id="rId110" w:anchor="Section_70ac9436501e43e2916320d2b546b886">
        <w:r>
          <w:rPr>
            <w:rStyle w:val="Hyperlink"/>
          </w:rPr>
          <w:t>[MS-OXORULE]</w:t>
        </w:r>
      </w:hyperlink>
      <w:r>
        <w:t xml:space="preserve"> section 2.2.4, byte counts and p</w:t>
      </w:r>
      <w:r>
        <w:t xml:space="preserve">roperty value counts are 32 bits wide. </w:t>
      </w:r>
    </w:p>
    <w:p w:rsidR="00D12762" w:rsidRDefault="00D47FDE">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D12762" w:rsidRDefault="00D47FDE">
      <w:pPr>
        <w:pStyle w:val="Heading4"/>
      </w:pPr>
      <w:bookmarkStart w:id="224" w:name="section_fa7beb5c957f4702a8998423b326fa00"/>
      <w:bookmarkStart w:id="225" w:name="_Toc127507588"/>
      <w:r>
        <w:t>String Property Values</w:t>
      </w:r>
      <w:bookmarkEnd w:id="224"/>
      <w:bookmarkEnd w:id="225"/>
    </w:p>
    <w:p w:rsidR="00D12762" w:rsidRDefault="00D47FDE">
      <w:r>
        <w:t xml:space="preserve">Clients SHOULD use string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w:t>
        </w:r>
        <w:r>
          <w:rPr>
            <w:rStyle w:val="HyperlinkGreen"/>
            <w:b/>
          </w:rPr>
          <w:t>E</w:t>
        </w:r>
      </w:hyperlink>
      <w:r>
        <w:t xml:space="preserve"> format, and property data types MUST be specified as 0x001F (</w:t>
      </w:r>
      <w:r>
        <w:rPr>
          <w:b/>
        </w:rPr>
        <w:t>PtypString</w:t>
      </w:r>
      <w:r>
        <w:t>) or 0x101F (</w:t>
      </w:r>
      <w:r>
        <w:rPr>
          <w:b/>
        </w:rPr>
        <w:t>PtypMultipleString</w:t>
      </w:r>
      <w:r>
        <w:t>).</w:t>
      </w:r>
    </w:p>
    <w:p w:rsidR="00D12762" w:rsidRDefault="00D47FDE">
      <w:r>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w:t>
        </w:r>
        <w:r>
          <w:rPr>
            <w:rStyle w:val="HyperlinkGreen"/>
            <w:b/>
          </w:rPr>
          <w:t>BCS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D12762" w:rsidRDefault="00D47FDE">
      <w:r>
        <w:t xml:space="preserve">In requests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11" w:anchor="Section_137f0ce231fd49528a7d6c0b242e4b6a">
        <w:r>
          <w:rPr>
            <w:rStyle w:val="Hyperlink"/>
          </w:rPr>
          <w:t>[MS-OXCRPC]</w:t>
        </w:r>
      </w:hyperlink>
      <w:r>
        <w:t xml:space="preserve"> section 3.1</w:t>
      </w:r>
      <w:r>
        <w:t>.4.1</w:t>
      </w:r>
      <w:r>
        <w:rPr>
          <w:rStyle w:val="Hyperlink"/>
        </w:rPr>
        <w:t xml:space="preserve">, </w:t>
      </w:r>
      <w:r>
        <w:t xml:space="preserve">or sent to the server using the </w:t>
      </w:r>
      <w:r>
        <w:rPr>
          <w:b/>
        </w:rPr>
        <w:t>Connect</w:t>
      </w:r>
      <w:r>
        <w:t xml:space="preserve"> request type</w:t>
      </w:r>
      <w:bookmarkStart w:id="2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6"/>
      <w:r>
        <w:t xml:space="preserve">, as specified in </w:t>
      </w:r>
      <w:hyperlink r:id="rId112" w:anchor="Section_d502edcf0b2242f28500019f00d60245">
        <w:r>
          <w:rPr>
            <w:rStyle w:val="Hyperlink"/>
          </w:rPr>
          <w:t>[MS-OXCMAPIHTTP]</w:t>
        </w:r>
      </w:hyperlink>
      <w:r>
        <w:t xml:space="preserve"> section 2.</w:t>
      </w:r>
      <w:r>
        <w:t xml:space="preserve">2.4.1.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3" w:anchor="Section_6dd0a3eab4d44a73a857add03a89a543">
        <w:r>
          <w:rPr>
            <w:rStyle w:val="Hyperlink"/>
          </w:rPr>
          <w:t>[MS-NSPI]</w:t>
        </w:r>
      </w:hyperlink>
      <w:r>
        <w:t>.</w:t>
      </w:r>
    </w:p>
    <w:p w:rsidR="00D12762" w:rsidRDefault="00D47FDE">
      <w:pPr>
        <w:spacing w:after="0"/>
      </w:pPr>
      <w:r>
        <w:t xml:space="preserve">If the message store is protected with Windows Information Protection, the string type property will look like binary if it is encrypted. The encrypted value has a four-byte prefix and MUST be decrypted properly to get the clear </w:t>
      </w:r>
      <w:r>
        <w:t>string value. The four-byte prefix SHOULD be used to identify if a property is protected: 0x12, 0x34, 0x56, 0x78.</w:t>
      </w:r>
    </w:p>
    <w:p w:rsidR="00D12762" w:rsidRDefault="00D47FDE">
      <w:pPr>
        <w:pStyle w:val="Heading4"/>
      </w:pPr>
      <w:bookmarkStart w:id="227" w:name="section_2345f2db704d467298e1bdfcb65085ef"/>
      <w:bookmarkStart w:id="228" w:name="_Toc127507589"/>
      <w:r>
        <w:t>Multivalue Property Value Instances</w:t>
      </w:r>
      <w:bookmarkEnd w:id="227"/>
      <w:bookmarkEnd w:id="228"/>
    </w:p>
    <w:p w:rsidR="00D12762" w:rsidRDefault="00D47FDE">
      <w:r>
        <w:t>When working with multivalue columns in the context of table operations, clients set the 0x2000 (</w:t>
      </w:r>
      <w:r>
        <w:rPr>
          <w:b/>
        </w:rPr>
        <w:t>Multivalu</w:t>
      </w:r>
      <w:r>
        <w:rPr>
          <w:b/>
        </w:rPr>
        <w:t>eInstance</w:t>
      </w:r>
      <w:r>
        <w:t xml:space="preserve">, %x00.20)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column that does not also set the 0x1000 (</w:t>
      </w:r>
      <w:r>
        <w:rPr>
          <w:b/>
        </w:rPr>
        <w:t>Multivalue</w:t>
      </w:r>
      <w:r>
        <w:t>) bit in i</w:t>
      </w:r>
      <w:r>
        <w:t xml:space="preserve">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the 0x1000 bit.</w:t>
      </w:r>
    </w:p>
    <w:p w:rsidR="00D12762" w:rsidRDefault="00D47FDE">
      <w:r>
        <w:t xml:space="preserve">The </w:t>
      </w:r>
      <w:r>
        <w:rPr>
          <w:b/>
        </w:rPr>
        <w:t>MultivalueInstance</w:t>
      </w:r>
      <w:r>
        <w:t xml:space="preserve"> flag specifies that table operations are to treat multivalue columns as if they were multiple instances of a single-value column (as specified in </w:t>
      </w:r>
      <w:hyperlink r:id="rId114" w:anchor="Section_d33612dc36a846238a26c156cf8aae4b">
        <w:r>
          <w:rPr>
            <w:rStyle w:val="Hyperlink"/>
          </w:rPr>
          <w:t>[MS-OXCTABL]</w:t>
        </w:r>
      </w:hyperlink>
      <w:r>
        <w:t xml:space="preserve"> section 2.2.2.</w:t>
      </w:r>
      <w:r>
        <w:t>2.1).</w:t>
      </w:r>
    </w:p>
    <w:p w:rsidR="00D12762" w:rsidRDefault="00D47FDE">
      <w:pPr>
        <w:pStyle w:val="Heading4"/>
      </w:pPr>
      <w:bookmarkStart w:id="229" w:name="section_83c2c837f7184c2483cdc935070cc6c7"/>
      <w:bookmarkStart w:id="230" w:name="_Toc127507590"/>
      <w:r>
        <w:t>PtypServerId Type</w:t>
      </w:r>
      <w:bookmarkEnd w:id="229"/>
      <w:bookmarkEnd w:id="2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tcPr>
          <w:p w:rsidR="00D12762" w:rsidRDefault="00D47FDE">
            <w:pPr>
              <w:pStyle w:val="PacketDiagramBodyText"/>
            </w:pPr>
            <w:r>
              <w:t>Ours</w:t>
            </w:r>
          </w:p>
        </w:tc>
        <w:tc>
          <w:tcPr>
            <w:tcW w:w="6480" w:type="dxa"/>
            <w:gridSpan w:val="24"/>
          </w:tcPr>
          <w:p w:rsidR="00D12762" w:rsidRDefault="00D47FDE">
            <w:pPr>
              <w:pStyle w:val="PacketDiagramBodyText"/>
            </w:pPr>
            <w:r>
              <w:t>folder ID</w:t>
            </w:r>
          </w:p>
        </w:tc>
      </w:tr>
      <w:tr w:rsidR="00D12762" w:rsidTr="00D12762">
        <w:trPr>
          <w:trHeight w:val="490"/>
        </w:trPr>
        <w:tc>
          <w:tcPr>
            <w:tcW w:w="8640" w:type="dxa"/>
            <w:gridSpan w:val="32"/>
          </w:tcPr>
          <w:p w:rsidR="00D12762" w:rsidRDefault="00D47FDE">
            <w:pPr>
              <w:pStyle w:val="PacketDiagramBodyText"/>
            </w:pPr>
            <w:r>
              <w:t>...</w:t>
            </w:r>
          </w:p>
        </w:tc>
      </w:tr>
      <w:tr w:rsidR="00D12762" w:rsidTr="00D12762">
        <w:trPr>
          <w:trHeight w:val="490"/>
        </w:trPr>
        <w:tc>
          <w:tcPr>
            <w:tcW w:w="2160" w:type="dxa"/>
            <w:gridSpan w:val="8"/>
          </w:tcPr>
          <w:p w:rsidR="00D12762" w:rsidRDefault="00D47FDE">
            <w:pPr>
              <w:pStyle w:val="PacketDiagramBodyText"/>
            </w:pPr>
            <w:r>
              <w:t>...</w:t>
            </w:r>
          </w:p>
        </w:tc>
        <w:tc>
          <w:tcPr>
            <w:tcW w:w="6480" w:type="dxa"/>
            <w:gridSpan w:val="24"/>
          </w:tcPr>
          <w:p w:rsidR="00D12762" w:rsidRDefault="00D47FDE">
            <w:pPr>
              <w:pStyle w:val="PacketDiagramBodyText"/>
            </w:pPr>
            <w:r>
              <w:t>message ID</w:t>
            </w:r>
          </w:p>
        </w:tc>
      </w:tr>
      <w:tr w:rsidR="00D12762" w:rsidTr="00D12762">
        <w:trPr>
          <w:trHeight w:val="490"/>
        </w:trPr>
        <w:tc>
          <w:tcPr>
            <w:tcW w:w="8640" w:type="dxa"/>
            <w:gridSpan w:val="32"/>
          </w:tcPr>
          <w:p w:rsidR="00D12762" w:rsidRDefault="00D47FDE">
            <w:pPr>
              <w:pStyle w:val="PacketDiagramBodyText"/>
            </w:pPr>
            <w:r>
              <w:lastRenderedPageBreak/>
              <w:t>...</w:t>
            </w:r>
          </w:p>
        </w:tc>
      </w:tr>
      <w:tr w:rsidR="00D12762" w:rsidTr="00D12762">
        <w:trPr>
          <w:trHeight w:val="490"/>
        </w:trPr>
        <w:tc>
          <w:tcPr>
            <w:tcW w:w="2160" w:type="dxa"/>
            <w:gridSpan w:val="8"/>
          </w:tcPr>
          <w:p w:rsidR="00D12762" w:rsidRDefault="00D47FDE">
            <w:pPr>
              <w:pStyle w:val="PacketDiagramBodyText"/>
            </w:pPr>
            <w:r>
              <w:t>...</w:t>
            </w:r>
          </w:p>
        </w:tc>
        <w:tc>
          <w:tcPr>
            <w:tcW w:w="6480" w:type="dxa"/>
            <w:gridSpan w:val="24"/>
          </w:tcPr>
          <w:p w:rsidR="00D12762" w:rsidRDefault="00D47FDE">
            <w:pPr>
              <w:pStyle w:val="PacketDiagramBodyText"/>
            </w:pPr>
            <w:r>
              <w:t>Instance</w:t>
            </w:r>
          </w:p>
        </w:tc>
      </w:tr>
      <w:tr w:rsidR="00D12762" w:rsidTr="00D12762">
        <w:trPr>
          <w:gridAfter w:val="24"/>
          <w:wAfter w:w="6480" w:type="dxa"/>
          <w:trHeight w:val="490"/>
        </w:trPr>
        <w:tc>
          <w:tcPr>
            <w:tcW w:w="2160" w:type="dxa"/>
            <w:gridSpan w:val="8"/>
          </w:tcPr>
          <w:p w:rsidR="00D12762" w:rsidRDefault="00D47FDE">
            <w:pPr>
              <w:pStyle w:val="PacketDiagramBodyText"/>
            </w:pPr>
            <w:r>
              <w:t>...</w:t>
            </w:r>
          </w:p>
        </w:tc>
      </w:tr>
    </w:tbl>
    <w:p w:rsidR="00D12762" w:rsidRDefault="00D47FDE">
      <w:pPr>
        <w:pStyle w:val="Definition-Field"/>
      </w:pPr>
      <w:r>
        <w:rPr>
          <w:b/>
        </w:rPr>
        <w:t xml:space="preserve">Ours (1 byte): </w:t>
      </w:r>
      <w:r>
        <w:t>The value</w:t>
      </w:r>
      <w:r>
        <w:rPr>
          <w:b/>
        </w:rPr>
        <w:t xml:space="preserve"> </w:t>
      </w:r>
      <w:r>
        <w:t xml:space="preserve">0x01 indicates the remaining bytes conform to this structure; the value </w:t>
      </w:r>
      <w:r>
        <w:t>0x00 indicates this is a client-defined value and has whatever size and structure the client has defined.</w:t>
      </w:r>
    </w:p>
    <w:p w:rsidR="00D12762" w:rsidRDefault="00D47FDE">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D12762" w:rsidRDefault="00D47FDE">
      <w:pPr>
        <w:pStyle w:val="Definition-Field"/>
      </w:pPr>
      <w:r>
        <w:rPr>
          <w:b/>
        </w:rPr>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 associated folder ID. If the object pointed to is a folder, the va</w:t>
      </w:r>
      <w:r>
        <w:t>lue of this field MUST be all zeros.</w:t>
      </w:r>
    </w:p>
    <w:p w:rsidR="00D12762" w:rsidRDefault="00D47FDE">
      <w:pPr>
        <w:pStyle w:val="Definition-Field"/>
      </w:pPr>
      <w:r>
        <w:rPr>
          <w:b/>
        </w:rPr>
        <w:t xml:space="preserve">Instance (4 bytes): </w:t>
      </w:r>
      <w:r>
        <w:t xml:space="preserve">An unsigned instance number within an array of </w:t>
      </w:r>
      <w:hyperlink w:anchor="gt_3cc9da36-889e-4dc8-9c51-579d091665ae">
        <w:r>
          <w:rPr>
            <w:rStyle w:val="HyperlinkGreen"/>
            <w:b/>
          </w:rPr>
          <w:t>server ID</w:t>
        </w:r>
      </w:hyperlink>
      <w:r>
        <w:rPr>
          <w:b/>
        </w:rPr>
        <w:t>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other context.</w:t>
      </w:r>
    </w:p>
    <w:p w:rsidR="00D12762" w:rsidRDefault="00D47FDE">
      <w:pPr>
        <w:pStyle w:val="Heading4"/>
      </w:pPr>
      <w:bookmarkStart w:id="231" w:name="section_5a024c95226448329840d6260c9c2cdb"/>
      <w:bookmarkStart w:id="232" w:name="_Toc127507591"/>
      <w:r>
        <w:t>PtypObject and PtypEmbeddedTable Types</w:t>
      </w:r>
      <w:bookmarkEnd w:id="231"/>
      <w:bookmarkEnd w:id="232"/>
    </w:p>
    <w:p w:rsidR="00D12762" w:rsidRDefault="00D47FDE">
      <w:hyperlink w:anchor="gt_fda94a53-448d-48d5-9991-176c530ff597">
        <w:r>
          <w:rPr>
            <w:rStyle w:val="HyperlinkGreen"/>
            <w:b/>
          </w:rPr>
          <w:t>Message store</w:t>
        </w:r>
      </w:hyperlink>
      <w:r>
        <w:t xml:space="preserve"> and address book servers treat t</w:t>
      </w:r>
      <w:r>
        <w:t xml:space="preserve">hese </w:t>
      </w:r>
      <w:hyperlink w:anchor="gt_c17efaf4-bfdf-479d-8227-e165b647c933">
        <w:r>
          <w:rPr>
            <w:rStyle w:val="HyperlinkGreen"/>
            <w:b/>
          </w:rPr>
          <w:t>property type</w:t>
        </w:r>
      </w:hyperlink>
      <w:r>
        <w:t xml:space="preserve"> somewhat differently, but in both cases these property types represents a complex structure. Access to these properties requires the server to construct an object, and the cli</w:t>
      </w:r>
      <w:r>
        <w:t>ent to issue requests similar to those used for top-level objects.</w:t>
      </w:r>
    </w:p>
    <w:p w:rsidR="00D12762" w:rsidRDefault="00D47FDE">
      <w:pPr>
        <w:pStyle w:val="ListParagraph"/>
        <w:numPr>
          <w:ilvl w:val="0"/>
          <w:numId w:val="57"/>
        </w:numPr>
      </w:pPr>
      <w:r>
        <w:t xml:space="preserve">Message store servers do not allow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2.2.8.3) or the </w:t>
      </w:r>
      <w:r>
        <w:rPr>
          <w:b/>
        </w:rPr>
        <w:t>RopGetPropertiesAll</w:t>
      </w:r>
      <w:r>
        <w:t xml:space="preserve"> ROP ([MS-OXCROPS] section 2.2.8.4). Instead, properties of this type MUST be accessed with the </w:t>
      </w:r>
      <w:r>
        <w:rPr>
          <w:b/>
        </w:rPr>
        <w:t>RopOpenStream</w:t>
      </w:r>
      <w:r>
        <w:t xml:space="preserve"> ([MS-OXCROPS] sect</w:t>
      </w:r>
      <w:r>
        <w:t xml:space="preserve">ion 2.2.9.1) or </w:t>
      </w:r>
      <w:r>
        <w:rPr>
          <w:b/>
        </w:rPr>
        <w:t>RopOpenEmbeddedMessage</w:t>
      </w:r>
      <w:r>
        <w:t xml:space="preserve"> ([MS-OXCROPS] section 2.2.6.16) </w:t>
      </w:r>
      <w:hyperlink w:anchor="gt_edeadb0f-6571-49b7-8cce-5dc77b0793d6">
        <w:r>
          <w:rPr>
            <w:rStyle w:val="HyperlinkGreen"/>
            <w:b/>
          </w:rPr>
          <w:t>ROP requests</w:t>
        </w:r>
      </w:hyperlink>
      <w:r>
        <w:t>.</w:t>
      </w:r>
    </w:p>
    <w:p w:rsidR="00D12762" w:rsidRDefault="00D47FDE">
      <w:pPr>
        <w:pStyle w:val="ListParagraph"/>
        <w:numPr>
          <w:ilvl w:val="0"/>
          <w:numId w:val="57"/>
        </w:numPr>
      </w:pPr>
      <w:r>
        <w:t xml:space="preserve">Address book servers use the </w:t>
      </w:r>
      <w:r>
        <w:rPr>
          <w:b/>
        </w:rPr>
        <w:t>PtypEmbeddedTable</w:t>
      </w:r>
      <w:r>
        <w:t xml:space="preserve"> type to designate properties whose value is a table, for example, the members of a </w:t>
      </w:r>
      <w:hyperlink w:anchor="gt_ccbb0292-fefe-493f-80c3-11533e473591">
        <w:r>
          <w:rPr>
            <w:rStyle w:val="HyperlinkGreen"/>
            <w:b/>
          </w:rPr>
          <w:t>distribution list</w:t>
        </w:r>
      </w:hyperlink>
      <w:r>
        <w:t xml:space="preserve">. The necessary methods are specified in </w:t>
      </w:r>
      <w:hyperlink r:id="rId116" w:anchor="Section_6dd0a3eab4d44a73a857add03a89a543">
        <w:r>
          <w:rPr>
            <w:rStyle w:val="Hyperlink"/>
          </w:rPr>
          <w:t>[MS-NSPI]</w:t>
        </w:r>
      </w:hyperlink>
      <w:r>
        <w:t>.</w:t>
      </w:r>
    </w:p>
    <w:p w:rsidR="00D12762" w:rsidRDefault="00D47FDE">
      <w:pPr>
        <w:pStyle w:val="Heading4"/>
      </w:pPr>
      <w:bookmarkStart w:id="233" w:name="section_c27fafc40646421e9104dee878380938"/>
      <w:bookmarkStart w:id="234" w:name="_Toc127507592"/>
      <w:r>
        <w:t>WebDAV Property Data Types</w:t>
      </w:r>
      <w:bookmarkEnd w:id="233"/>
      <w:bookmarkEnd w:id="234"/>
    </w:p>
    <w:p w:rsidR="00D12762" w:rsidRDefault="00D47FDE">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 the namespace "urn:uuid:c2f41010-65b3-11d1</w:t>
      </w:r>
      <w:r>
        <w:t>-a29f-00aa00c14882/".</w:t>
      </w:r>
    </w:p>
    <w:p w:rsidR="00D12762" w:rsidRDefault="00D47FDE">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 formats are in </w:t>
      </w:r>
      <w:hyperlink w:anchor="gt_24ddbbb4-b79e-4419-96ec-0fdd229c9ebf">
        <w:r>
          <w:rPr>
            <w:rStyle w:val="HyperlinkGreen"/>
            <w:b/>
          </w:rPr>
          <w:t>Augmented Backus-Naur Form (ABNF)</w:t>
        </w:r>
      </w:hyperlink>
      <w:r>
        <w:t xml:space="preserve"> notation, as specified in </w:t>
      </w:r>
      <w:hyperlink r:id="rId117">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Server property type name</w:t>
            </w:r>
          </w:p>
        </w:tc>
        <w:tc>
          <w:tcPr>
            <w:tcW w:w="0" w:type="auto"/>
            <w:shd w:val="clear" w:color="auto" w:fill="E0E0E0"/>
          </w:tcPr>
          <w:p w:rsidR="00D12762" w:rsidRDefault="00D47FDE">
            <w:pPr>
              <w:pStyle w:val="TableHeaderText"/>
            </w:pPr>
            <w:r>
              <w:t>WebDAV property type name</w:t>
            </w:r>
          </w:p>
        </w:tc>
        <w:tc>
          <w:tcPr>
            <w:tcW w:w="0" w:type="auto"/>
            <w:shd w:val="clear" w:color="auto" w:fill="E0E0E0"/>
          </w:tcPr>
          <w:p w:rsidR="00D12762" w:rsidRDefault="00D47FDE">
            <w:pPr>
              <w:pStyle w:val="TableHeaderText"/>
            </w:pPr>
            <w:r>
              <w:t>Description</w:t>
            </w:r>
          </w:p>
        </w:tc>
        <w:tc>
          <w:tcPr>
            <w:tcW w:w="0" w:type="auto"/>
            <w:shd w:val="clear" w:color="auto" w:fill="E0E0E0"/>
          </w:tcPr>
          <w:p w:rsidR="00D12762" w:rsidRDefault="00D47FDE">
            <w:pPr>
              <w:pStyle w:val="TableHeaderText"/>
            </w:pPr>
            <w:r>
              <w:t>Format</w:t>
            </w:r>
          </w:p>
        </w:tc>
      </w:tr>
      <w:tr w:rsidR="00D12762" w:rsidTr="00D12762">
        <w:tc>
          <w:tcPr>
            <w:tcW w:w="0" w:type="auto"/>
            <w:shd w:val="clear" w:color="auto" w:fill="auto"/>
          </w:tcPr>
          <w:p w:rsidR="00D12762" w:rsidRDefault="00D47FDE">
            <w:pPr>
              <w:pStyle w:val="TableBodyText"/>
              <w:rPr>
                <w:b/>
              </w:rPr>
            </w:pPr>
            <w:r>
              <w:rPr>
                <w:b/>
              </w:rPr>
              <w:t xml:space="preserve">PtypBinary </w:t>
            </w:r>
          </w:p>
        </w:tc>
        <w:tc>
          <w:tcPr>
            <w:tcW w:w="0" w:type="auto"/>
            <w:shd w:val="clear" w:color="auto" w:fill="auto"/>
          </w:tcPr>
          <w:p w:rsidR="00D12762" w:rsidRDefault="00D47FDE">
            <w:pPr>
              <w:pStyle w:val="TableBodyText"/>
            </w:pPr>
            <w:r>
              <w:t>i1</w:t>
            </w:r>
          </w:p>
        </w:tc>
        <w:tc>
          <w:tcPr>
            <w:tcW w:w="0" w:type="auto"/>
            <w:shd w:val="clear" w:color="auto" w:fill="auto"/>
          </w:tcPr>
          <w:p w:rsidR="00D12762" w:rsidRDefault="00D47FDE">
            <w:pPr>
              <w:pStyle w:val="TableBodyText"/>
            </w:pPr>
            <w:r>
              <w:t>Th</w:t>
            </w:r>
            <w:r>
              <w:t xml:space="preserve">e </w:t>
            </w:r>
            <w:hyperlink w:anchor="gt_c305d0ab-8b94-461a-bd76-13b40cb8c4d8">
              <w:r>
                <w:rPr>
                  <w:rStyle w:val="HyperlinkGreen"/>
                  <w:b/>
                </w:rPr>
                <w:t>Unicode</w:t>
              </w:r>
            </w:hyperlink>
            <w:r>
              <w:t xml:space="preserve"> value of the element is interpreted as an optionally </w:t>
            </w:r>
            <w:r>
              <w:lastRenderedPageBreak/>
              <w:t>signed 1-byte, 8-bit decimal integer.</w:t>
            </w:r>
          </w:p>
        </w:tc>
        <w:tc>
          <w:tcPr>
            <w:tcW w:w="0" w:type="auto"/>
            <w:shd w:val="clear" w:color="auto" w:fill="auto"/>
          </w:tcPr>
          <w:p w:rsidR="00D12762" w:rsidRDefault="00D47FDE">
            <w:pPr>
              <w:pStyle w:val="TableBodyText"/>
            </w:pPr>
            <w:r>
              <w:lastRenderedPageBreak/>
              <w:t xml:space="preserve">As a </w:t>
            </w:r>
            <w:r>
              <w:rPr>
                <w:b/>
              </w:rPr>
              <w:t>byte</w:t>
            </w:r>
            <w:r>
              <w:t xml:space="preserve">, as specified in </w:t>
            </w:r>
            <w:hyperlink r:id="rId118">
              <w:r>
                <w:rPr>
                  <w:rStyle w:val="Hyperlink"/>
                </w:rPr>
                <w:t>[</w:t>
              </w:r>
              <w:r>
                <w:rPr>
                  <w:rStyle w:val="Hyperlink"/>
                </w:rPr>
                <w:t>XMLSCHEMA2/2]</w:t>
              </w:r>
            </w:hyperlink>
          </w:p>
          <w:p w:rsidR="00D12762" w:rsidRDefault="00D47FDE">
            <w:pPr>
              <w:pStyle w:val="TableBodyText"/>
              <w:rPr>
                <w:b/>
              </w:rPr>
            </w:pPr>
            <w:r>
              <w:rPr>
                <w:b/>
              </w:rPr>
              <w:t xml:space="preserve">Example: </w:t>
            </w:r>
          </w:p>
          <w:p w:rsidR="00D12762" w:rsidRDefault="00D47FDE">
            <w:pPr>
              <w:pStyle w:val="TableBodyText"/>
            </w:pPr>
            <w:r>
              <w:t>&lt;element... d:dt="i1"&gt;3&lt;/element&gt;</w:t>
            </w:r>
          </w:p>
        </w:tc>
      </w:tr>
      <w:tr w:rsidR="00D12762" w:rsidTr="00D12762">
        <w:tc>
          <w:tcPr>
            <w:tcW w:w="0" w:type="auto"/>
            <w:shd w:val="clear" w:color="auto" w:fill="auto"/>
          </w:tcPr>
          <w:p w:rsidR="00D12762" w:rsidRDefault="00D47FDE">
            <w:pPr>
              <w:pStyle w:val="TableBodyText"/>
              <w:rPr>
                <w:b/>
              </w:rPr>
            </w:pPr>
            <w:r>
              <w:rPr>
                <w:b/>
              </w:rPr>
              <w:t xml:space="preserve">PtypInteger16 </w:t>
            </w:r>
          </w:p>
        </w:tc>
        <w:tc>
          <w:tcPr>
            <w:tcW w:w="0" w:type="auto"/>
            <w:shd w:val="clear" w:color="auto" w:fill="auto"/>
          </w:tcPr>
          <w:p w:rsidR="00D12762" w:rsidRDefault="00D47FDE">
            <w:pPr>
              <w:pStyle w:val="TableBodyText"/>
            </w:pPr>
            <w:r>
              <w:t>i2</w:t>
            </w:r>
          </w:p>
        </w:tc>
        <w:tc>
          <w:tcPr>
            <w:tcW w:w="0" w:type="auto"/>
            <w:shd w:val="clear" w:color="auto" w:fill="auto"/>
          </w:tcPr>
          <w:p w:rsidR="00D12762" w:rsidRDefault="00D47FDE">
            <w:pPr>
              <w:pStyle w:val="TableBodyText"/>
            </w:pPr>
            <w:r>
              <w:t>The Unicode value of the element is interpreted as an optionally signed 2-byte, 16-bit decimal integer.</w:t>
            </w:r>
          </w:p>
        </w:tc>
        <w:tc>
          <w:tcPr>
            <w:tcW w:w="0" w:type="auto"/>
            <w:shd w:val="clear" w:color="auto" w:fill="auto"/>
          </w:tcPr>
          <w:p w:rsidR="00D12762" w:rsidRDefault="00D47FDE">
            <w:pPr>
              <w:pStyle w:val="TableBodyText"/>
            </w:pPr>
            <w:r>
              <w:t xml:space="preserve">As a </w:t>
            </w:r>
            <w:r>
              <w:rPr>
                <w:b/>
              </w:rPr>
              <w:t>short</w:t>
            </w:r>
            <w:r>
              <w:t>, as specified in [XMLSCHEMA2/2]</w:t>
            </w:r>
          </w:p>
          <w:p w:rsidR="00D12762" w:rsidRDefault="00D47FDE">
            <w:pPr>
              <w:pStyle w:val="TableBodyText"/>
              <w:rPr>
                <w:b/>
              </w:rPr>
            </w:pPr>
            <w:r>
              <w:rPr>
                <w:b/>
              </w:rPr>
              <w:t xml:space="preserve">Example: </w:t>
            </w:r>
          </w:p>
          <w:p w:rsidR="00D12762" w:rsidRDefault="00D47FDE">
            <w:pPr>
              <w:pStyle w:val="TableBodyText"/>
            </w:pPr>
            <w:r>
              <w:t>&lt;element... d:dt="i2"&gt;</w:t>
            </w:r>
            <w:r>
              <w:t>-255&lt;/element&gt;</w:t>
            </w:r>
          </w:p>
        </w:tc>
      </w:tr>
      <w:tr w:rsidR="00D12762" w:rsidTr="00D12762">
        <w:tc>
          <w:tcPr>
            <w:tcW w:w="0" w:type="auto"/>
            <w:shd w:val="clear" w:color="auto" w:fill="auto"/>
          </w:tcPr>
          <w:p w:rsidR="00D12762" w:rsidRDefault="00D47FDE">
            <w:pPr>
              <w:pStyle w:val="TableBodyText"/>
              <w:rPr>
                <w:b/>
              </w:rPr>
            </w:pPr>
            <w:r>
              <w:rPr>
                <w:b/>
              </w:rPr>
              <w:t xml:space="preserve">PtypInteger32 </w:t>
            </w:r>
          </w:p>
        </w:tc>
        <w:tc>
          <w:tcPr>
            <w:tcW w:w="0" w:type="auto"/>
            <w:shd w:val="clear" w:color="auto" w:fill="auto"/>
          </w:tcPr>
          <w:p w:rsidR="00D12762" w:rsidRDefault="00D47FDE">
            <w:pPr>
              <w:pStyle w:val="TableBodyText"/>
            </w:pPr>
            <w:r>
              <w:t>int</w:t>
            </w:r>
          </w:p>
        </w:tc>
        <w:tc>
          <w:tcPr>
            <w:tcW w:w="0" w:type="auto"/>
            <w:shd w:val="clear" w:color="auto" w:fill="auto"/>
          </w:tcPr>
          <w:p w:rsidR="00D12762" w:rsidRDefault="00D47FDE">
            <w:pPr>
              <w:pStyle w:val="TableBodyText"/>
            </w:pPr>
            <w:r>
              <w:t>The Unicode value of the element is interpreted as an optionally signed 4-byte, 32-bit decimal integer.</w:t>
            </w:r>
          </w:p>
        </w:tc>
        <w:tc>
          <w:tcPr>
            <w:tcW w:w="0" w:type="auto"/>
            <w:shd w:val="clear" w:color="auto" w:fill="auto"/>
          </w:tcPr>
          <w:p w:rsidR="00D12762" w:rsidRDefault="00D47FDE">
            <w:pPr>
              <w:pStyle w:val="TableBodyText"/>
            </w:pPr>
            <w:r>
              <w:t xml:space="preserve">As an </w:t>
            </w:r>
            <w:r>
              <w:rPr>
                <w:b/>
              </w:rPr>
              <w:t>int</w:t>
            </w:r>
            <w:r>
              <w:t>, as specified in [XMLSCHEMA2/2]</w:t>
            </w:r>
          </w:p>
          <w:p w:rsidR="00D12762" w:rsidRDefault="00D47FDE">
            <w:pPr>
              <w:pStyle w:val="TableBodyText"/>
              <w:rPr>
                <w:b/>
              </w:rPr>
            </w:pPr>
            <w:r>
              <w:rPr>
                <w:b/>
              </w:rPr>
              <w:t xml:space="preserve">Example: </w:t>
            </w:r>
          </w:p>
          <w:p w:rsidR="00D12762" w:rsidRDefault="00D47FDE">
            <w:pPr>
              <w:pStyle w:val="TableBodyText"/>
            </w:pPr>
            <w:r>
              <w:t>&lt;element... d:dt="int"&gt;-53496&lt;/element&gt;</w:t>
            </w:r>
          </w:p>
        </w:tc>
      </w:tr>
      <w:tr w:rsidR="00D12762" w:rsidTr="00D12762">
        <w:tc>
          <w:tcPr>
            <w:tcW w:w="0" w:type="auto"/>
            <w:shd w:val="clear" w:color="auto" w:fill="auto"/>
          </w:tcPr>
          <w:p w:rsidR="00D12762" w:rsidRDefault="00D47FDE">
            <w:pPr>
              <w:pStyle w:val="TableBodyText"/>
              <w:rPr>
                <w:b/>
              </w:rPr>
            </w:pPr>
            <w:r>
              <w:rPr>
                <w:b/>
              </w:rPr>
              <w:t xml:space="preserve">PtypInteger64 </w:t>
            </w:r>
          </w:p>
        </w:tc>
        <w:tc>
          <w:tcPr>
            <w:tcW w:w="0" w:type="auto"/>
            <w:shd w:val="clear" w:color="auto" w:fill="auto"/>
          </w:tcPr>
          <w:p w:rsidR="00D12762" w:rsidRDefault="00D47FDE">
            <w:pPr>
              <w:pStyle w:val="TableBodyText"/>
            </w:pPr>
            <w:r>
              <w:t>i8</w:t>
            </w:r>
          </w:p>
        </w:tc>
        <w:tc>
          <w:tcPr>
            <w:tcW w:w="0" w:type="auto"/>
            <w:shd w:val="clear" w:color="auto" w:fill="auto"/>
          </w:tcPr>
          <w:p w:rsidR="00D12762" w:rsidRDefault="00D47FDE">
            <w:pPr>
              <w:pStyle w:val="TableBodyText"/>
            </w:pPr>
            <w:r>
              <w:t xml:space="preserve">The </w:t>
            </w:r>
            <w:r>
              <w:t>Unicode value of the element is interpreted as an optionally signed 8-byte, 64-bit decimal integer.</w:t>
            </w:r>
          </w:p>
        </w:tc>
        <w:tc>
          <w:tcPr>
            <w:tcW w:w="0" w:type="auto"/>
            <w:shd w:val="clear" w:color="auto" w:fill="auto"/>
          </w:tcPr>
          <w:p w:rsidR="00D12762" w:rsidRDefault="00D47FDE">
            <w:pPr>
              <w:pStyle w:val="TableBodyText"/>
            </w:pPr>
            <w:r>
              <w:t xml:space="preserve">As a </w:t>
            </w:r>
            <w:r>
              <w:rPr>
                <w:b/>
              </w:rPr>
              <w:t>long</w:t>
            </w:r>
            <w:r>
              <w:t>, as specified in [XMLSCHEMA2/2]</w:t>
            </w:r>
          </w:p>
          <w:p w:rsidR="00D12762" w:rsidRDefault="00D47FDE">
            <w:pPr>
              <w:pStyle w:val="TableBodyText"/>
              <w:rPr>
                <w:b/>
              </w:rPr>
            </w:pPr>
            <w:r>
              <w:rPr>
                <w:b/>
              </w:rPr>
              <w:t>Example:</w:t>
            </w:r>
          </w:p>
          <w:p w:rsidR="00D12762" w:rsidRDefault="00D47FDE">
            <w:pPr>
              <w:pStyle w:val="TableBodyText"/>
            </w:pPr>
            <w:r>
              <w:t>&lt;element... d:dt="i8"&gt;-32415&lt;/element&gt;</w:t>
            </w:r>
          </w:p>
        </w:tc>
      </w:tr>
      <w:tr w:rsidR="00D12762" w:rsidTr="00D12762">
        <w:tc>
          <w:tcPr>
            <w:tcW w:w="0" w:type="auto"/>
            <w:shd w:val="clear" w:color="auto" w:fill="auto"/>
          </w:tcPr>
          <w:p w:rsidR="00D12762" w:rsidRDefault="00D47FDE">
            <w:pPr>
              <w:pStyle w:val="TableBodyText"/>
              <w:rPr>
                <w:b/>
              </w:rPr>
            </w:pPr>
            <w:r>
              <w:rPr>
                <w:b/>
              </w:rPr>
              <w:t xml:space="preserve">PtypBinary </w:t>
            </w:r>
          </w:p>
        </w:tc>
        <w:tc>
          <w:tcPr>
            <w:tcW w:w="0" w:type="auto"/>
            <w:shd w:val="clear" w:color="auto" w:fill="auto"/>
          </w:tcPr>
          <w:p w:rsidR="00D12762" w:rsidRDefault="00D47FDE">
            <w:pPr>
              <w:pStyle w:val="TableBodyText"/>
            </w:pPr>
            <w:r>
              <w:t>ui1</w:t>
            </w:r>
          </w:p>
        </w:tc>
        <w:tc>
          <w:tcPr>
            <w:tcW w:w="0" w:type="auto"/>
            <w:shd w:val="clear" w:color="auto" w:fill="auto"/>
          </w:tcPr>
          <w:p w:rsidR="00D12762" w:rsidRDefault="00D47FDE">
            <w:pPr>
              <w:pStyle w:val="TableBodyText"/>
            </w:pPr>
            <w:r>
              <w:t>The Unicode</w:t>
            </w:r>
            <w:r>
              <w:t xml:space="preserve"> value of the element is interpreted as an unsigned 1-byte, 8-bit decimal integer.</w:t>
            </w:r>
          </w:p>
        </w:tc>
        <w:tc>
          <w:tcPr>
            <w:tcW w:w="0" w:type="auto"/>
            <w:shd w:val="clear" w:color="auto" w:fill="auto"/>
          </w:tcPr>
          <w:p w:rsidR="00D12762" w:rsidRDefault="00D47FDE">
            <w:pPr>
              <w:pStyle w:val="TableBodyText"/>
            </w:pPr>
            <w:r>
              <w:t xml:space="preserve">As an </w:t>
            </w:r>
            <w:r>
              <w:rPr>
                <w:b/>
              </w:rPr>
              <w:t>unsignedByte</w:t>
            </w:r>
            <w:r>
              <w:t>, as specified in [XMLSCHEMA2/2]</w:t>
            </w:r>
          </w:p>
          <w:p w:rsidR="00D12762" w:rsidRDefault="00D47FDE">
            <w:pPr>
              <w:pStyle w:val="TableBodyText"/>
              <w:rPr>
                <w:b/>
              </w:rPr>
            </w:pPr>
            <w:r>
              <w:rPr>
                <w:b/>
              </w:rPr>
              <w:t>Example:</w:t>
            </w:r>
          </w:p>
          <w:p w:rsidR="00D12762" w:rsidRDefault="00D47FDE">
            <w:pPr>
              <w:pStyle w:val="TableBodyText"/>
            </w:pPr>
            <w:r>
              <w:t>&lt;element... d:dt="ui1"&gt;255&lt;/element&gt;</w:t>
            </w:r>
          </w:p>
        </w:tc>
      </w:tr>
      <w:tr w:rsidR="00D12762" w:rsidTr="00D12762">
        <w:tc>
          <w:tcPr>
            <w:tcW w:w="0" w:type="auto"/>
            <w:shd w:val="clear" w:color="auto" w:fill="auto"/>
          </w:tcPr>
          <w:p w:rsidR="00D12762" w:rsidRDefault="00D47FDE">
            <w:pPr>
              <w:pStyle w:val="TableBodyText"/>
              <w:rPr>
                <w:b/>
              </w:rPr>
            </w:pPr>
            <w:r>
              <w:rPr>
                <w:b/>
              </w:rPr>
              <w:t xml:space="preserve">PtypInteger16 </w:t>
            </w:r>
          </w:p>
        </w:tc>
        <w:tc>
          <w:tcPr>
            <w:tcW w:w="0" w:type="auto"/>
            <w:shd w:val="clear" w:color="auto" w:fill="auto"/>
          </w:tcPr>
          <w:p w:rsidR="00D12762" w:rsidRDefault="00D47FDE">
            <w:pPr>
              <w:pStyle w:val="TableBodyText"/>
            </w:pPr>
            <w:r>
              <w:t>ui2</w:t>
            </w:r>
          </w:p>
        </w:tc>
        <w:tc>
          <w:tcPr>
            <w:tcW w:w="0" w:type="auto"/>
            <w:shd w:val="clear" w:color="auto" w:fill="auto"/>
          </w:tcPr>
          <w:p w:rsidR="00D12762" w:rsidRDefault="00D47FDE">
            <w:pPr>
              <w:pStyle w:val="TableBodyText"/>
            </w:pPr>
            <w:r>
              <w:t>The Unicode value of the element is interpreted as an un</w:t>
            </w:r>
            <w:r>
              <w:t>signed 2-byte, 16-bit decimal integer.</w:t>
            </w:r>
          </w:p>
        </w:tc>
        <w:tc>
          <w:tcPr>
            <w:tcW w:w="0" w:type="auto"/>
            <w:shd w:val="clear" w:color="auto" w:fill="auto"/>
          </w:tcPr>
          <w:p w:rsidR="00D12762" w:rsidRDefault="00D47FDE">
            <w:pPr>
              <w:pStyle w:val="TableBodyText"/>
            </w:pPr>
            <w:r>
              <w:t xml:space="preserve">As an </w:t>
            </w:r>
            <w:r>
              <w:rPr>
                <w:b/>
              </w:rPr>
              <w:t>unsignedShort</w:t>
            </w:r>
            <w:r>
              <w:t>, as specified in [XMLSCHEMA2/2]</w:t>
            </w:r>
          </w:p>
          <w:p w:rsidR="00D12762" w:rsidRDefault="00D47FDE">
            <w:pPr>
              <w:pStyle w:val="TableBodyText"/>
              <w:rPr>
                <w:b/>
              </w:rPr>
            </w:pPr>
            <w:r>
              <w:rPr>
                <w:b/>
              </w:rPr>
              <w:t>Example:</w:t>
            </w:r>
          </w:p>
          <w:p w:rsidR="00D12762" w:rsidRDefault="00D47FDE">
            <w:pPr>
              <w:pStyle w:val="TableBodyText"/>
            </w:pPr>
            <w:r>
              <w:t>&lt;element... d:dt="ui2"&gt;2296&lt;/element&gt;</w:t>
            </w:r>
          </w:p>
        </w:tc>
      </w:tr>
      <w:tr w:rsidR="00D12762" w:rsidTr="00D12762">
        <w:tc>
          <w:tcPr>
            <w:tcW w:w="0" w:type="auto"/>
            <w:shd w:val="clear" w:color="auto" w:fill="auto"/>
          </w:tcPr>
          <w:p w:rsidR="00D12762" w:rsidRDefault="00D47FDE">
            <w:pPr>
              <w:pStyle w:val="TableBodyText"/>
              <w:rPr>
                <w:b/>
              </w:rPr>
            </w:pPr>
            <w:r>
              <w:rPr>
                <w:b/>
              </w:rPr>
              <w:t xml:space="preserve">PtypInteger32 </w:t>
            </w:r>
          </w:p>
        </w:tc>
        <w:tc>
          <w:tcPr>
            <w:tcW w:w="0" w:type="auto"/>
            <w:shd w:val="clear" w:color="auto" w:fill="auto"/>
          </w:tcPr>
          <w:p w:rsidR="00D12762" w:rsidRDefault="00D47FDE">
            <w:pPr>
              <w:pStyle w:val="TableBodyText"/>
            </w:pPr>
            <w:r>
              <w:t>ui4</w:t>
            </w:r>
          </w:p>
        </w:tc>
        <w:tc>
          <w:tcPr>
            <w:tcW w:w="0" w:type="auto"/>
            <w:shd w:val="clear" w:color="auto" w:fill="auto"/>
          </w:tcPr>
          <w:p w:rsidR="00D12762" w:rsidRDefault="00D47FDE">
            <w:pPr>
              <w:pStyle w:val="TableBodyText"/>
            </w:pPr>
            <w:r>
              <w:t xml:space="preserve">The Unicode value of the element is </w:t>
            </w:r>
            <w:r>
              <w:lastRenderedPageBreak/>
              <w:t>interpreted as an unsigned 4-byte, 32-bit decimal integer.</w:t>
            </w:r>
          </w:p>
        </w:tc>
        <w:tc>
          <w:tcPr>
            <w:tcW w:w="0" w:type="auto"/>
            <w:shd w:val="clear" w:color="auto" w:fill="auto"/>
          </w:tcPr>
          <w:p w:rsidR="00D12762" w:rsidRDefault="00D47FDE">
            <w:pPr>
              <w:pStyle w:val="TableBodyText"/>
            </w:pPr>
            <w:r>
              <w:lastRenderedPageBreak/>
              <w:t xml:space="preserve">As </w:t>
            </w:r>
            <w:r>
              <w:t xml:space="preserve">an </w:t>
            </w:r>
            <w:r>
              <w:rPr>
                <w:b/>
              </w:rPr>
              <w:t>unsignedInt</w:t>
            </w:r>
            <w:r>
              <w:t>, as specified in [XMLSCHEMA2/2]</w:t>
            </w:r>
          </w:p>
          <w:p w:rsidR="00D12762" w:rsidRDefault="00D47FDE">
            <w:pPr>
              <w:pStyle w:val="TableBodyText"/>
              <w:rPr>
                <w:b/>
              </w:rPr>
            </w:pPr>
            <w:r>
              <w:rPr>
                <w:b/>
              </w:rPr>
              <w:t>Example:</w:t>
            </w:r>
          </w:p>
          <w:p w:rsidR="00D12762" w:rsidRDefault="00D47FDE">
            <w:pPr>
              <w:pStyle w:val="TableBodyText"/>
            </w:pPr>
            <w:r>
              <w:lastRenderedPageBreak/>
              <w:t>&lt;element... d:dt="ui4"&gt;32768&lt;/element&gt;</w:t>
            </w:r>
          </w:p>
        </w:tc>
      </w:tr>
      <w:tr w:rsidR="00D12762" w:rsidTr="00D12762">
        <w:tc>
          <w:tcPr>
            <w:tcW w:w="0" w:type="auto"/>
            <w:shd w:val="clear" w:color="auto" w:fill="auto"/>
          </w:tcPr>
          <w:p w:rsidR="00D12762" w:rsidRDefault="00D47FDE">
            <w:pPr>
              <w:pStyle w:val="TableBodyText"/>
              <w:rPr>
                <w:b/>
              </w:rPr>
            </w:pPr>
            <w:r>
              <w:rPr>
                <w:b/>
              </w:rPr>
              <w:lastRenderedPageBreak/>
              <w:t xml:space="preserve">PtypInteger64 </w:t>
            </w:r>
          </w:p>
        </w:tc>
        <w:tc>
          <w:tcPr>
            <w:tcW w:w="0" w:type="auto"/>
            <w:shd w:val="clear" w:color="auto" w:fill="auto"/>
          </w:tcPr>
          <w:p w:rsidR="00D12762" w:rsidRDefault="00D47FDE">
            <w:pPr>
              <w:pStyle w:val="TableBodyText"/>
            </w:pPr>
            <w:r>
              <w:t>ui8</w:t>
            </w:r>
          </w:p>
        </w:tc>
        <w:tc>
          <w:tcPr>
            <w:tcW w:w="0" w:type="auto"/>
            <w:shd w:val="clear" w:color="auto" w:fill="auto"/>
          </w:tcPr>
          <w:p w:rsidR="00D12762" w:rsidRDefault="00D47FDE">
            <w:pPr>
              <w:pStyle w:val="TableBodyText"/>
            </w:pPr>
            <w:r>
              <w:t>The Unicode value of the element is interpreted as an unsigned 8-byte, 64-bit decimal integer.</w:t>
            </w:r>
          </w:p>
        </w:tc>
        <w:tc>
          <w:tcPr>
            <w:tcW w:w="0" w:type="auto"/>
            <w:shd w:val="clear" w:color="auto" w:fill="auto"/>
          </w:tcPr>
          <w:p w:rsidR="00D12762" w:rsidRDefault="00D47FDE">
            <w:pPr>
              <w:pStyle w:val="TableBodyText"/>
            </w:pPr>
            <w:r>
              <w:t xml:space="preserve">As an </w:t>
            </w:r>
            <w:r>
              <w:rPr>
                <w:b/>
              </w:rPr>
              <w:t>unsignedLong</w:t>
            </w:r>
            <w:r>
              <w:t xml:space="preserve">, as specified in </w:t>
            </w:r>
            <w:r>
              <w:t>[XMLSCHEMA2/2]</w:t>
            </w:r>
          </w:p>
          <w:p w:rsidR="00D12762" w:rsidRDefault="00D47FDE">
            <w:pPr>
              <w:pStyle w:val="TableBodyText"/>
              <w:rPr>
                <w:b/>
              </w:rPr>
            </w:pPr>
            <w:r>
              <w:rPr>
                <w:b/>
              </w:rPr>
              <w:t>Example:</w:t>
            </w:r>
          </w:p>
          <w:p w:rsidR="00D12762" w:rsidRDefault="00D47FDE">
            <w:pPr>
              <w:pStyle w:val="TableBodyText"/>
            </w:pPr>
            <w:r>
              <w:t>&lt;element... d:dt="ui8"&gt;-189&lt;/element&gt;</w:t>
            </w:r>
          </w:p>
        </w:tc>
      </w:tr>
      <w:tr w:rsidR="00D12762" w:rsidTr="00D12762">
        <w:tc>
          <w:tcPr>
            <w:tcW w:w="0" w:type="auto"/>
            <w:shd w:val="clear" w:color="auto" w:fill="auto"/>
          </w:tcPr>
          <w:p w:rsidR="00D12762" w:rsidRDefault="00D47FDE">
            <w:pPr>
              <w:pStyle w:val="TableBodyText"/>
              <w:rPr>
                <w:b/>
              </w:rPr>
            </w:pPr>
            <w:r>
              <w:rPr>
                <w:b/>
              </w:rPr>
              <w:t xml:space="preserve">PtypFloating64 </w:t>
            </w:r>
          </w:p>
        </w:tc>
        <w:tc>
          <w:tcPr>
            <w:tcW w:w="0" w:type="auto"/>
            <w:shd w:val="clear" w:color="auto" w:fill="auto"/>
          </w:tcPr>
          <w:p w:rsidR="00D12762" w:rsidRDefault="00D47FDE">
            <w:pPr>
              <w:pStyle w:val="TableBodyText"/>
            </w:pPr>
            <w:r>
              <w:t>float</w:t>
            </w:r>
          </w:p>
        </w:tc>
        <w:tc>
          <w:tcPr>
            <w:tcW w:w="0" w:type="auto"/>
            <w:shd w:val="clear" w:color="auto" w:fill="auto"/>
          </w:tcPr>
          <w:p w:rsidR="00D12762" w:rsidRDefault="00D47FDE">
            <w:pPr>
              <w:pStyle w:val="TableBodyText"/>
            </w:pPr>
            <w:r>
              <w:t>The Unicode value of the element is interpreted as a single precision floating point number.</w:t>
            </w:r>
          </w:p>
        </w:tc>
        <w:tc>
          <w:tcPr>
            <w:tcW w:w="0" w:type="auto"/>
            <w:shd w:val="clear" w:color="auto" w:fill="auto"/>
          </w:tcPr>
          <w:p w:rsidR="00D12762" w:rsidRDefault="00D47FDE">
            <w:pPr>
              <w:pStyle w:val="TableBodyText"/>
            </w:pPr>
            <w:r>
              <w:t>float-val = (["+"] / "-") [1*DIGIT] ["." 1*DIGIT] ["d" / "D" / "e" / "E" (["+"</w:t>
            </w:r>
            <w:r>
              <w:t>] / "-") 1*DIGIT]</w:t>
            </w:r>
          </w:p>
          <w:p w:rsidR="00D12762" w:rsidRDefault="00D47FDE">
            <w:pPr>
              <w:pStyle w:val="TableBodyText"/>
              <w:rPr>
                <w:b/>
              </w:rPr>
            </w:pPr>
            <w:r>
              <w:rPr>
                <w:b/>
              </w:rPr>
              <w:t>Example:</w:t>
            </w:r>
          </w:p>
          <w:p w:rsidR="00D12762" w:rsidRDefault="00D47FDE">
            <w:pPr>
              <w:pStyle w:val="TableBodyText"/>
            </w:pPr>
            <w:r>
              <w:t>&lt;element... d:dt="float"&gt;9.9&lt;/element&gt;</w:t>
            </w:r>
          </w:p>
        </w:tc>
      </w:tr>
      <w:tr w:rsidR="00D12762" w:rsidTr="00D12762">
        <w:tc>
          <w:tcPr>
            <w:tcW w:w="0" w:type="auto"/>
            <w:shd w:val="clear" w:color="auto" w:fill="auto"/>
          </w:tcPr>
          <w:p w:rsidR="00D12762" w:rsidRDefault="00D47FDE">
            <w:pPr>
              <w:pStyle w:val="TableBodyText"/>
              <w:rPr>
                <w:b/>
              </w:rPr>
            </w:pPr>
            <w:r>
              <w:rPr>
                <w:b/>
              </w:rPr>
              <w:t xml:space="preserve">PtypFloating32 </w:t>
            </w:r>
          </w:p>
        </w:tc>
        <w:tc>
          <w:tcPr>
            <w:tcW w:w="0" w:type="auto"/>
            <w:shd w:val="clear" w:color="auto" w:fill="auto"/>
          </w:tcPr>
          <w:p w:rsidR="00D12762" w:rsidRDefault="00D47FDE">
            <w:pPr>
              <w:pStyle w:val="TableBodyText"/>
            </w:pPr>
            <w:r>
              <w:t>r4</w:t>
            </w:r>
          </w:p>
        </w:tc>
        <w:tc>
          <w:tcPr>
            <w:tcW w:w="0" w:type="auto"/>
            <w:shd w:val="clear" w:color="auto" w:fill="auto"/>
          </w:tcPr>
          <w:p w:rsidR="00D12762" w:rsidRDefault="00D47FDE">
            <w:pPr>
              <w:pStyle w:val="TableBodyText"/>
            </w:pPr>
            <w:r>
              <w:t>The Unicode value of the element is interpreted as a 4-byte single precision floating point number.</w:t>
            </w:r>
          </w:p>
        </w:tc>
        <w:tc>
          <w:tcPr>
            <w:tcW w:w="0" w:type="auto"/>
            <w:shd w:val="clear" w:color="auto" w:fill="auto"/>
          </w:tcPr>
          <w:p w:rsidR="00D12762" w:rsidRDefault="00D47FDE">
            <w:pPr>
              <w:pStyle w:val="TableBodyText"/>
            </w:pPr>
            <w:r>
              <w:t xml:space="preserve">r4-val = (["+"] / "-") [1*DIGIT] ["." 1*DIGIT] ["d" / "D" / "e" / "E" </w:t>
            </w:r>
            <w:r>
              <w:t>(["+"] / "-") 1*DIGIT]</w:t>
            </w:r>
          </w:p>
          <w:p w:rsidR="00D12762" w:rsidRDefault="00D47FDE">
            <w:pPr>
              <w:pStyle w:val="TableBodyText"/>
              <w:rPr>
                <w:b/>
              </w:rPr>
            </w:pPr>
            <w:r>
              <w:rPr>
                <w:b/>
              </w:rPr>
              <w:t>Example:</w:t>
            </w:r>
          </w:p>
          <w:p w:rsidR="00D12762" w:rsidRDefault="00D47FDE">
            <w:pPr>
              <w:pStyle w:val="TableBodyText"/>
            </w:pPr>
            <w:r>
              <w:t>&lt;element... d:dt="r4"&gt;9.9&lt;/element&gt;</w:t>
            </w:r>
          </w:p>
        </w:tc>
      </w:tr>
      <w:tr w:rsidR="00D12762" w:rsidTr="00D12762">
        <w:tc>
          <w:tcPr>
            <w:tcW w:w="0" w:type="auto"/>
            <w:shd w:val="clear" w:color="auto" w:fill="auto"/>
          </w:tcPr>
          <w:p w:rsidR="00D12762" w:rsidRDefault="00D47FDE">
            <w:pPr>
              <w:pStyle w:val="TableBodyText"/>
              <w:rPr>
                <w:b/>
              </w:rPr>
            </w:pPr>
            <w:r>
              <w:rPr>
                <w:b/>
              </w:rPr>
              <w:t xml:space="preserve">PtypFloating64 </w:t>
            </w:r>
          </w:p>
        </w:tc>
        <w:tc>
          <w:tcPr>
            <w:tcW w:w="0" w:type="auto"/>
            <w:shd w:val="clear" w:color="auto" w:fill="auto"/>
          </w:tcPr>
          <w:p w:rsidR="00D12762" w:rsidRDefault="00D47FDE">
            <w:pPr>
              <w:pStyle w:val="TableBodyText"/>
            </w:pPr>
            <w:r>
              <w:t>r8</w:t>
            </w:r>
          </w:p>
        </w:tc>
        <w:tc>
          <w:tcPr>
            <w:tcW w:w="0" w:type="auto"/>
            <w:shd w:val="clear" w:color="auto" w:fill="auto"/>
          </w:tcPr>
          <w:p w:rsidR="00D12762" w:rsidRDefault="00D47FDE">
            <w:pPr>
              <w:pStyle w:val="TableBodyText"/>
            </w:pPr>
            <w:r>
              <w:t>The Unicode value of the element is interpreted as an 8-byte double precision floating point number.</w:t>
            </w:r>
          </w:p>
        </w:tc>
        <w:tc>
          <w:tcPr>
            <w:tcW w:w="0" w:type="auto"/>
            <w:shd w:val="clear" w:color="auto" w:fill="auto"/>
          </w:tcPr>
          <w:p w:rsidR="00D12762" w:rsidRDefault="00D47FDE">
            <w:pPr>
              <w:pStyle w:val="TableBodyText"/>
            </w:pPr>
            <w:r>
              <w:t xml:space="preserve">r8-val = (["+"] / "-") [1*DIGIT] ["." 1*DIGIT] ["d" / "D" / "e" / </w:t>
            </w:r>
            <w:r>
              <w:t>"E" (["+"] / "-") 1*DIGIT]</w:t>
            </w:r>
          </w:p>
          <w:p w:rsidR="00D12762" w:rsidRDefault="00D47FDE">
            <w:pPr>
              <w:pStyle w:val="TableBodyText"/>
              <w:rPr>
                <w:b/>
              </w:rPr>
            </w:pPr>
            <w:r>
              <w:rPr>
                <w:b/>
              </w:rPr>
              <w:t>Example:</w:t>
            </w:r>
          </w:p>
          <w:p w:rsidR="00D12762" w:rsidRDefault="00D47FDE">
            <w:pPr>
              <w:pStyle w:val="TableBodyText"/>
            </w:pPr>
            <w:r>
              <w:t>&lt;element... d:dt="r8"&gt;.333333333&lt;/element&gt;</w:t>
            </w:r>
          </w:p>
        </w:tc>
      </w:tr>
      <w:tr w:rsidR="00D12762" w:rsidTr="00D12762">
        <w:tc>
          <w:tcPr>
            <w:tcW w:w="0" w:type="auto"/>
            <w:shd w:val="clear" w:color="auto" w:fill="auto"/>
          </w:tcPr>
          <w:p w:rsidR="00D12762" w:rsidRDefault="00D47FDE">
            <w:pPr>
              <w:pStyle w:val="TableBodyText"/>
              <w:rPr>
                <w:b/>
              </w:rPr>
            </w:pPr>
            <w:r>
              <w:rPr>
                <w:b/>
              </w:rPr>
              <w:t xml:space="preserve">PtypBoolean </w:t>
            </w:r>
          </w:p>
        </w:tc>
        <w:tc>
          <w:tcPr>
            <w:tcW w:w="0" w:type="auto"/>
            <w:shd w:val="clear" w:color="auto" w:fill="auto"/>
          </w:tcPr>
          <w:p w:rsidR="00D12762" w:rsidRDefault="00D47FDE">
            <w:pPr>
              <w:pStyle w:val="TableBodyText"/>
            </w:pPr>
            <w:r>
              <w:t>boolean</w:t>
            </w:r>
          </w:p>
        </w:tc>
        <w:tc>
          <w:tcPr>
            <w:tcW w:w="0" w:type="auto"/>
            <w:shd w:val="clear" w:color="auto" w:fill="auto"/>
          </w:tcPr>
          <w:p w:rsidR="00D12762" w:rsidRDefault="00D47FDE">
            <w:pPr>
              <w:pStyle w:val="TableBodyText"/>
            </w:pPr>
            <w:r>
              <w:t>The Unicode value of the element is interpreted as a Boolean value either "1" (TRUE) or "0" (FALSE).</w:t>
            </w:r>
          </w:p>
        </w:tc>
        <w:tc>
          <w:tcPr>
            <w:tcW w:w="0" w:type="auto"/>
            <w:shd w:val="clear" w:color="auto" w:fill="auto"/>
          </w:tcPr>
          <w:p w:rsidR="00D12762" w:rsidRDefault="00D47FDE">
            <w:pPr>
              <w:pStyle w:val="TableBodyText"/>
            </w:pPr>
            <w:r>
              <w:t xml:space="preserve">As a </w:t>
            </w:r>
            <w:r>
              <w:rPr>
                <w:b/>
              </w:rPr>
              <w:t>boolean</w:t>
            </w:r>
            <w:r>
              <w:t>, as specified in [XMLSCHEMA2/2]</w:t>
            </w:r>
          </w:p>
          <w:p w:rsidR="00D12762" w:rsidRDefault="00D47FDE">
            <w:pPr>
              <w:pStyle w:val="TableBodyText"/>
              <w:rPr>
                <w:b/>
              </w:rPr>
            </w:pPr>
            <w:r>
              <w:rPr>
                <w:b/>
              </w:rPr>
              <w:t>Example:</w:t>
            </w:r>
          </w:p>
          <w:p w:rsidR="00D12762" w:rsidRDefault="00D47FDE">
            <w:pPr>
              <w:pStyle w:val="TableBodyText"/>
            </w:pPr>
            <w:r>
              <w:t>&lt;element... d:dt="boolean"&gt;1&lt;/element&gt;</w:t>
            </w:r>
          </w:p>
        </w:tc>
      </w:tr>
      <w:tr w:rsidR="00D12762" w:rsidTr="00D12762">
        <w:tc>
          <w:tcPr>
            <w:tcW w:w="0" w:type="auto"/>
            <w:shd w:val="clear" w:color="auto" w:fill="auto"/>
          </w:tcPr>
          <w:p w:rsidR="00D12762" w:rsidRDefault="00D47FDE">
            <w:pPr>
              <w:pStyle w:val="TableBodyText"/>
              <w:rPr>
                <w:b/>
              </w:rPr>
            </w:pPr>
            <w:r>
              <w:rPr>
                <w:b/>
              </w:rPr>
              <w:t xml:space="preserve">PtypString </w:t>
            </w:r>
          </w:p>
        </w:tc>
        <w:tc>
          <w:tcPr>
            <w:tcW w:w="0" w:type="auto"/>
            <w:shd w:val="clear" w:color="auto" w:fill="auto"/>
          </w:tcPr>
          <w:p w:rsidR="00D12762" w:rsidRDefault="00D47FDE">
            <w:pPr>
              <w:pStyle w:val="TableBodyText"/>
            </w:pPr>
            <w:r>
              <w:t>string</w:t>
            </w:r>
          </w:p>
        </w:tc>
        <w:tc>
          <w:tcPr>
            <w:tcW w:w="0" w:type="auto"/>
            <w:shd w:val="clear" w:color="auto" w:fill="auto"/>
          </w:tcPr>
          <w:p w:rsidR="00D12762" w:rsidRDefault="00D47FDE">
            <w:pPr>
              <w:pStyle w:val="TableBodyText"/>
            </w:pPr>
            <w:r>
              <w:t xml:space="preserve">The Unicode </w:t>
            </w:r>
            <w:r>
              <w:lastRenderedPageBreak/>
              <w:t>value of the element is interpreted as a sequence of Unicode characters.</w:t>
            </w:r>
          </w:p>
        </w:tc>
        <w:tc>
          <w:tcPr>
            <w:tcW w:w="0" w:type="auto"/>
            <w:shd w:val="clear" w:color="auto" w:fill="auto"/>
          </w:tcPr>
          <w:p w:rsidR="00D12762" w:rsidRDefault="00D47FDE">
            <w:pPr>
              <w:pStyle w:val="TableBodyText"/>
            </w:pPr>
            <w:r>
              <w:lastRenderedPageBreak/>
              <w:t xml:space="preserve">As a </w:t>
            </w:r>
            <w:r>
              <w:rPr>
                <w:b/>
              </w:rPr>
              <w:t>string</w:t>
            </w:r>
            <w:r>
              <w:t>, as specified in [XMLSCHEMA2/2]</w:t>
            </w:r>
          </w:p>
          <w:p w:rsidR="00D12762" w:rsidRDefault="00D47FDE">
            <w:pPr>
              <w:pStyle w:val="TableBodyText"/>
              <w:rPr>
                <w:b/>
              </w:rPr>
            </w:pPr>
            <w:r>
              <w:rPr>
                <w:b/>
              </w:rPr>
              <w:lastRenderedPageBreak/>
              <w:t>Example:</w:t>
            </w:r>
          </w:p>
          <w:p w:rsidR="00D12762" w:rsidRDefault="00D47FDE">
            <w:pPr>
              <w:pStyle w:val="TableBodyText"/>
            </w:pPr>
            <w:r>
              <w:t xml:space="preserve">&lt;element... d:dt="string"&gt;Description&lt;/element&gt; </w:t>
            </w:r>
          </w:p>
        </w:tc>
      </w:tr>
      <w:tr w:rsidR="00D12762" w:rsidTr="00D12762">
        <w:tc>
          <w:tcPr>
            <w:tcW w:w="0" w:type="auto"/>
            <w:shd w:val="clear" w:color="auto" w:fill="auto"/>
          </w:tcPr>
          <w:p w:rsidR="00D12762" w:rsidRDefault="00D47FDE">
            <w:pPr>
              <w:pStyle w:val="TableBodyText"/>
              <w:rPr>
                <w:b/>
              </w:rPr>
            </w:pPr>
            <w:r>
              <w:rPr>
                <w:b/>
              </w:rPr>
              <w:lastRenderedPageBreak/>
              <w:t xml:space="preserve">PtypString </w:t>
            </w:r>
          </w:p>
        </w:tc>
        <w:tc>
          <w:tcPr>
            <w:tcW w:w="0" w:type="auto"/>
            <w:shd w:val="clear" w:color="auto" w:fill="auto"/>
          </w:tcPr>
          <w:p w:rsidR="00D12762" w:rsidRDefault="00D47FDE">
            <w:pPr>
              <w:pStyle w:val="TableBodyText"/>
            </w:pPr>
            <w:r>
              <w:t>char</w:t>
            </w:r>
          </w:p>
        </w:tc>
        <w:tc>
          <w:tcPr>
            <w:tcW w:w="0" w:type="auto"/>
            <w:shd w:val="clear" w:color="auto" w:fill="auto"/>
          </w:tcPr>
          <w:p w:rsidR="00D12762" w:rsidRDefault="00D47FDE">
            <w:pPr>
              <w:pStyle w:val="TableBodyText"/>
            </w:pPr>
            <w:r>
              <w:t>The Unicode value of the element is interpreted as a single Unicode character. The character data type maps to a string and can be used for any sequence of Unicode characters.</w:t>
            </w:r>
          </w:p>
        </w:tc>
        <w:tc>
          <w:tcPr>
            <w:tcW w:w="0" w:type="auto"/>
            <w:shd w:val="clear" w:color="auto" w:fill="auto"/>
          </w:tcPr>
          <w:p w:rsidR="00D12762" w:rsidRDefault="00D47FDE">
            <w:pPr>
              <w:pStyle w:val="TableBodyText"/>
            </w:pPr>
            <w:r>
              <w:t>char-val = 1VCHAR</w:t>
            </w:r>
          </w:p>
          <w:p w:rsidR="00D12762" w:rsidRDefault="00D47FDE">
            <w:pPr>
              <w:pStyle w:val="TableBodyText"/>
              <w:rPr>
                <w:b/>
              </w:rPr>
            </w:pPr>
            <w:r>
              <w:rPr>
                <w:b/>
              </w:rPr>
              <w:t>Example:</w:t>
            </w:r>
          </w:p>
          <w:p w:rsidR="00D12762" w:rsidRDefault="00D47FDE">
            <w:pPr>
              <w:pStyle w:val="TableBodyText"/>
            </w:pPr>
            <w:r>
              <w:t xml:space="preserve">&lt;element... d:dt="char"&gt;D&lt;/element&gt; </w:t>
            </w:r>
          </w:p>
        </w:tc>
      </w:tr>
      <w:tr w:rsidR="00D12762" w:rsidTr="00D12762">
        <w:tc>
          <w:tcPr>
            <w:tcW w:w="0" w:type="auto"/>
            <w:shd w:val="clear" w:color="auto" w:fill="auto"/>
          </w:tcPr>
          <w:p w:rsidR="00D12762" w:rsidRDefault="00D47FDE">
            <w:pPr>
              <w:pStyle w:val="TableBodyText"/>
              <w:rPr>
                <w:b/>
              </w:rPr>
            </w:pPr>
            <w:r>
              <w:rPr>
                <w:b/>
              </w:rPr>
              <w:t xml:space="preserve">PtypCurrency </w:t>
            </w:r>
          </w:p>
        </w:tc>
        <w:tc>
          <w:tcPr>
            <w:tcW w:w="0" w:type="auto"/>
            <w:shd w:val="clear" w:color="auto" w:fill="auto"/>
          </w:tcPr>
          <w:p w:rsidR="00D12762" w:rsidRDefault="00D47FDE">
            <w:pPr>
              <w:pStyle w:val="TableBodyText"/>
            </w:pPr>
            <w:r>
              <w:t>fixed.14.4</w:t>
            </w:r>
          </w:p>
        </w:tc>
        <w:tc>
          <w:tcPr>
            <w:tcW w:w="0" w:type="auto"/>
            <w:shd w:val="clear" w:color="auto" w:fill="auto"/>
          </w:tcPr>
          <w:p w:rsidR="00D12762" w:rsidRDefault="00D47FDE">
            <w:pPr>
              <w:pStyle w:val="TableBodyText"/>
            </w:pPr>
            <w:r>
              <w:t>The Unicode value of the element is interpreted as an optionally signed floating point number with no more than 14 digits to the left of the decimal point, and no more than 4 digits to the right of the decimal point. This data ty</w:t>
            </w:r>
            <w:r>
              <w:t>pe is normally used to represent currency values.</w:t>
            </w:r>
          </w:p>
        </w:tc>
        <w:tc>
          <w:tcPr>
            <w:tcW w:w="0" w:type="auto"/>
            <w:shd w:val="clear" w:color="auto" w:fill="auto"/>
          </w:tcPr>
          <w:p w:rsidR="00D12762" w:rsidRDefault="00D47FDE">
            <w:pPr>
              <w:pStyle w:val="TableBodyText"/>
            </w:pPr>
            <w:r>
              <w:t>fixed144-val = 0*14DIGIT "." 0*4 DIGIT</w:t>
            </w:r>
          </w:p>
          <w:p w:rsidR="00D12762" w:rsidRDefault="00D47FDE">
            <w:pPr>
              <w:pStyle w:val="TableBodyText"/>
              <w:rPr>
                <w:b/>
              </w:rPr>
            </w:pPr>
            <w:r>
              <w:rPr>
                <w:b/>
              </w:rPr>
              <w:t>Example:</w:t>
            </w:r>
          </w:p>
          <w:p w:rsidR="00D12762" w:rsidRDefault="00D47FDE">
            <w:pPr>
              <w:pStyle w:val="TableBodyText"/>
            </w:pPr>
            <w:r>
              <w:t xml:space="preserve">&lt;element... d:dt="fixed.14.4"&gt;00000000000012.9500&lt;/element&gt; </w:t>
            </w:r>
          </w:p>
        </w:tc>
      </w:tr>
      <w:tr w:rsidR="00D12762" w:rsidTr="00D12762">
        <w:tc>
          <w:tcPr>
            <w:tcW w:w="0" w:type="auto"/>
            <w:shd w:val="clear" w:color="auto" w:fill="auto"/>
          </w:tcPr>
          <w:p w:rsidR="00D12762" w:rsidRDefault="00D47FDE">
            <w:pPr>
              <w:pStyle w:val="TableBodyText"/>
              <w:rPr>
                <w:b/>
              </w:rPr>
            </w:pPr>
            <w:r>
              <w:rPr>
                <w:b/>
              </w:rPr>
              <w:t xml:space="preserve">PtypString </w:t>
            </w:r>
          </w:p>
        </w:tc>
        <w:tc>
          <w:tcPr>
            <w:tcW w:w="0" w:type="auto"/>
            <w:shd w:val="clear" w:color="auto" w:fill="auto"/>
          </w:tcPr>
          <w:p w:rsidR="00D12762" w:rsidRDefault="00D47FDE">
            <w:pPr>
              <w:pStyle w:val="TableBodyText"/>
            </w:pPr>
            <w:r>
              <w:t>number</w:t>
            </w:r>
          </w:p>
        </w:tc>
        <w:tc>
          <w:tcPr>
            <w:tcW w:w="0" w:type="auto"/>
            <w:shd w:val="clear" w:color="auto" w:fill="auto"/>
          </w:tcPr>
          <w:p w:rsidR="00D12762" w:rsidRDefault="00D47FDE">
            <w:pPr>
              <w:pStyle w:val="TableBodyText"/>
            </w:pPr>
            <w:r>
              <w:t xml:space="preserve">The Unicode value of the element is interpreted as a number, </w:t>
            </w:r>
            <w:r>
              <w:lastRenderedPageBreak/>
              <w:t>limited by the o</w:t>
            </w:r>
            <w:r>
              <w:t>perating system limits, which can optionally contain a leading sign, fractional digits, and an exponent.</w:t>
            </w:r>
          </w:p>
        </w:tc>
        <w:tc>
          <w:tcPr>
            <w:tcW w:w="0" w:type="auto"/>
            <w:shd w:val="clear" w:color="auto" w:fill="auto"/>
          </w:tcPr>
          <w:p w:rsidR="00D12762" w:rsidRDefault="00D47FDE">
            <w:pPr>
              <w:pStyle w:val="TableBodyText"/>
            </w:pPr>
            <w:r>
              <w:lastRenderedPageBreak/>
              <w:t xml:space="preserve">As a </w:t>
            </w:r>
            <w:r>
              <w:rPr>
                <w:b/>
              </w:rPr>
              <w:t>string</w:t>
            </w:r>
            <w:r>
              <w:t>, as specified in [XMLSCHEMA2/2]</w:t>
            </w:r>
          </w:p>
          <w:p w:rsidR="00D12762" w:rsidRDefault="00D47FDE">
            <w:pPr>
              <w:pStyle w:val="TableBodyText"/>
              <w:rPr>
                <w:b/>
              </w:rPr>
            </w:pPr>
            <w:r>
              <w:rPr>
                <w:b/>
              </w:rPr>
              <w:t>Example:</w:t>
            </w:r>
          </w:p>
          <w:p w:rsidR="00D12762" w:rsidRDefault="00D47FDE">
            <w:pPr>
              <w:pStyle w:val="TableBodyText"/>
            </w:pPr>
            <w:r>
              <w:t>&lt;element... d:dt="number"&gt;-123.456E+10&lt;/element&gt;</w:t>
            </w:r>
          </w:p>
        </w:tc>
      </w:tr>
      <w:tr w:rsidR="00D12762" w:rsidTr="00D12762">
        <w:tc>
          <w:tcPr>
            <w:tcW w:w="0" w:type="auto"/>
            <w:shd w:val="clear" w:color="auto" w:fill="auto"/>
          </w:tcPr>
          <w:p w:rsidR="00D12762" w:rsidRDefault="00D47FDE">
            <w:pPr>
              <w:pStyle w:val="TableBodyText"/>
              <w:rPr>
                <w:b/>
              </w:rPr>
            </w:pPr>
            <w:r>
              <w:rPr>
                <w:b/>
              </w:rPr>
              <w:t xml:space="preserve">PtypTime </w:t>
            </w:r>
          </w:p>
        </w:tc>
        <w:tc>
          <w:tcPr>
            <w:tcW w:w="0" w:type="auto"/>
            <w:shd w:val="clear" w:color="auto" w:fill="auto"/>
          </w:tcPr>
          <w:p w:rsidR="00D12762" w:rsidRDefault="00D47FDE">
            <w:pPr>
              <w:pStyle w:val="TableBodyText"/>
            </w:pPr>
            <w:r>
              <w:t>dateTime</w:t>
            </w:r>
          </w:p>
        </w:tc>
        <w:tc>
          <w:tcPr>
            <w:tcW w:w="0" w:type="auto"/>
            <w:shd w:val="clear" w:color="auto" w:fill="auto"/>
          </w:tcPr>
          <w:p w:rsidR="00D12762" w:rsidRDefault="00D47FDE">
            <w:pPr>
              <w:pStyle w:val="TableBodyText"/>
            </w:pPr>
            <w:r>
              <w:t>The Unicode</w:t>
            </w:r>
            <w:r>
              <w:t xml:space="preserve"> value of the element is interpreted as a date and time value expressed in the format specified in </w:t>
            </w:r>
            <w:hyperlink r:id="rId119">
              <w:r>
                <w:rPr>
                  <w:rStyle w:val="Hyperlink"/>
                </w:rPr>
                <w:t>[ISO-8601]</w:t>
              </w:r>
            </w:hyperlink>
            <w:r>
              <w:t xml:space="preserve"> with no time zone specified.</w:t>
            </w:r>
          </w:p>
        </w:tc>
        <w:tc>
          <w:tcPr>
            <w:tcW w:w="0" w:type="auto"/>
            <w:shd w:val="clear" w:color="auto" w:fill="auto"/>
          </w:tcPr>
          <w:p w:rsidR="00D12762" w:rsidRDefault="00D47FDE">
            <w:pPr>
              <w:pStyle w:val="TableBodyText"/>
            </w:pPr>
            <w:r>
              <w:t>As specified in [ISO-8601]</w:t>
            </w:r>
          </w:p>
          <w:p w:rsidR="00D12762" w:rsidRDefault="00D47FDE">
            <w:pPr>
              <w:pStyle w:val="TableBodyText"/>
              <w:rPr>
                <w:b/>
              </w:rPr>
            </w:pPr>
            <w:r>
              <w:rPr>
                <w:b/>
              </w:rPr>
              <w:t>Example:</w:t>
            </w:r>
          </w:p>
          <w:p w:rsidR="00D12762" w:rsidRDefault="00D47FDE">
            <w:pPr>
              <w:pStyle w:val="TableBodyText"/>
            </w:pPr>
            <w:r>
              <w:t>&lt;element... d:dt</w:t>
            </w:r>
            <w:r>
              <w:t>="datetime"&gt;2008-09-19T18:53:47.060&lt;/element&gt;</w:t>
            </w:r>
          </w:p>
        </w:tc>
      </w:tr>
      <w:tr w:rsidR="00D12762" w:rsidTr="00D12762">
        <w:tc>
          <w:tcPr>
            <w:tcW w:w="0" w:type="auto"/>
            <w:shd w:val="clear" w:color="auto" w:fill="auto"/>
          </w:tcPr>
          <w:p w:rsidR="00D12762" w:rsidRDefault="00D47FDE">
            <w:pPr>
              <w:pStyle w:val="TableBodyText"/>
              <w:rPr>
                <w:b/>
              </w:rPr>
            </w:pPr>
            <w:r>
              <w:rPr>
                <w:b/>
              </w:rPr>
              <w:t xml:space="preserve">PtypTime </w:t>
            </w:r>
          </w:p>
        </w:tc>
        <w:tc>
          <w:tcPr>
            <w:tcW w:w="0" w:type="auto"/>
            <w:shd w:val="clear" w:color="auto" w:fill="auto"/>
          </w:tcPr>
          <w:p w:rsidR="00D12762" w:rsidRDefault="00D47FDE">
            <w:pPr>
              <w:pStyle w:val="TableBodyText"/>
            </w:pPr>
            <w:r>
              <w:t>dateTime.tz</w:t>
            </w:r>
          </w:p>
        </w:tc>
        <w:tc>
          <w:tcPr>
            <w:tcW w:w="0" w:type="auto"/>
            <w:shd w:val="clear" w:color="auto" w:fill="auto"/>
          </w:tcPr>
          <w:p w:rsidR="00D12762" w:rsidRDefault="00D47FDE">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D12762" w:rsidRDefault="00D47FDE">
            <w:pPr>
              <w:pStyle w:val="TableBodyText"/>
            </w:pPr>
            <w:r>
              <w:t>As specified in [ISO-8601]</w:t>
            </w:r>
          </w:p>
          <w:p w:rsidR="00D12762" w:rsidRDefault="00D47FDE">
            <w:pPr>
              <w:pStyle w:val="TableBodyText"/>
              <w:rPr>
                <w:b/>
              </w:rPr>
            </w:pPr>
            <w:r>
              <w:rPr>
                <w:b/>
              </w:rPr>
              <w:t>Example:</w:t>
            </w:r>
          </w:p>
          <w:p w:rsidR="00D12762" w:rsidRDefault="00D47FDE">
            <w:pPr>
              <w:pStyle w:val="TableBodyText"/>
            </w:pPr>
            <w:r>
              <w:t>&lt;element... d:dt="datetime.tz"&gt;2008-09-19T18:53:47.060Z&lt;/element&gt;</w:t>
            </w:r>
          </w:p>
          <w:p w:rsidR="00D12762" w:rsidRDefault="00D47FDE">
            <w:pPr>
              <w:pStyle w:val="TableBodyText"/>
            </w:pPr>
            <w:r>
              <w:t>&lt;element... d:dt="datetime.tz"&gt;2008-09-19T18:53:47.060-0700&lt;/element&gt;</w:t>
            </w:r>
          </w:p>
        </w:tc>
      </w:tr>
      <w:tr w:rsidR="00D12762" w:rsidTr="00D12762">
        <w:tc>
          <w:tcPr>
            <w:tcW w:w="0" w:type="auto"/>
            <w:shd w:val="clear" w:color="auto" w:fill="auto"/>
          </w:tcPr>
          <w:p w:rsidR="00D12762" w:rsidRDefault="00D47FDE">
            <w:pPr>
              <w:pStyle w:val="TableBodyText"/>
              <w:rPr>
                <w:b/>
              </w:rPr>
            </w:pPr>
            <w:r>
              <w:rPr>
                <w:b/>
              </w:rPr>
              <w:t xml:space="preserve">PtypTime </w:t>
            </w:r>
          </w:p>
        </w:tc>
        <w:tc>
          <w:tcPr>
            <w:tcW w:w="0" w:type="auto"/>
            <w:shd w:val="clear" w:color="auto" w:fill="auto"/>
          </w:tcPr>
          <w:p w:rsidR="00D12762" w:rsidRDefault="00D47FDE">
            <w:pPr>
              <w:pStyle w:val="TableBodyText"/>
            </w:pPr>
            <w:r>
              <w:t>dateTime.rfc1123</w:t>
            </w:r>
          </w:p>
        </w:tc>
        <w:tc>
          <w:tcPr>
            <w:tcW w:w="0" w:type="auto"/>
            <w:shd w:val="clear" w:color="auto" w:fill="auto"/>
          </w:tcPr>
          <w:p w:rsidR="00D12762" w:rsidRDefault="00D47FDE">
            <w:pPr>
              <w:pStyle w:val="TableBodyText"/>
            </w:pPr>
            <w:r>
              <w:t xml:space="preserve">The Unicode value of the element is interpreted as a date and time value expressed </w:t>
            </w:r>
            <w:r>
              <w:t xml:space="preserve">in the format specified in </w:t>
            </w:r>
            <w:hyperlink r:id="rId120">
              <w:r>
                <w:rPr>
                  <w:rStyle w:val="Hyperlink"/>
                </w:rPr>
                <w:t>[RFC1123]</w:t>
              </w:r>
            </w:hyperlink>
            <w:r>
              <w:t>.</w:t>
            </w:r>
          </w:p>
        </w:tc>
        <w:tc>
          <w:tcPr>
            <w:tcW w:w="0" w:type="auto"/>
            <w:shd w:val="clear" w:color="auto" w:fill="auto"/>
          </w:tcPr>
          <w:p w:rsidR="00D12762" w:rsidRDefault="00D47FDE">
            <w:pPr>
              <w:pStyle w:val="TableBodyText"/>
            </w:pPr>
            <w:r>
              <w:t>As specified in [RFC1123]</w:t>
            </w:r>
          </w:p>
          <w:p w:rsidR="00D12762" w:rsidRDefault="00D47FDE">
            <w:pPr>
              <w:pStyle w:val="TableBodyText"/>
              <w:rPr>
                <w:b/>
              </w:rPr>
            </w:pPr>
            <w:r>
              <w:rPr>
                <w:b/>
              </w:rPr>
              <w:t>Example:</w:t>
            </w:r>
          </w:p>
          <w:p w:rsidR="00D12762" w:rsidRDefault="00D47FDE">
            <w:pPr>
              <w:pStyle w:val="TableBodyText"/>
            </w:pPr>
            <w:r>
              <w:t>&lt;element... d:dt="datetime.rfc1123"&gt;Mon, 15 Feb 1999 13:05:29-0700&lt;/element&gt;</w:t>
            </w:r>
          </w:p>
        </w:tc>
      </w:tr>
      <w:tr w:rsidR="00D12762" w:rsidTr="00D12762">
        <w:tc>
          <w:tcPr>
            <w:tcW w:w="0" w:type="auto"/>
            <w:shd w:val="clear" w:color="auto" w:fill="auto"/>
          </w:tcPr>
          <w:p w:rsidR="00D12762" w:rsidRDefault="00D47FDE">
            <w:pPr>
              <w:pStyle w:val="TableBodyText"/>
              <w:rPr>
                <w:b/>
              </w:rPr>
            </w:pPr>
            <w:r>
              <w:rPr>
                <w:b/>
              </w:rPr>
              <w:lastRenderedPageBreak/>
              <w:t xml:space="preserve">PtypTime </w:t>
            </w:r>
          </w:p>
        </w:tc>
        <w:tc>
          <w:tcPr>
            <w:tcW w:w="0" w:type="auto"/>
            <w:shd w:val="clear" w:color="auto" w:fill="auto"/>
          </w:tcPr>
          <w:p w:rsidR="00D12762" w:rsidRDefault="00D47FDE">
            <w:pPr>
              <w:pStyle w:val="TableBodyText"/>
            </w:pPr>
            <w:r>
              <w:t>Date</w:t>
            </w:r>
          </w:p>
        </w:tc>
        <w:tc>
          <w:tcPr>
            <w:tcW w:w="0" w:type="auto"/>
            <w:shd w:val="clear" w:color="auto" w:fill="auto"/>
          </w:tcPr>
          <w:p w:rsidR="00D12762" w:rsidRDefault="00D47FDE">
            <w:pPr>
              <w:pStyle w:val="TableBodyText"/>
            </w:pPr>
            <w:r>
              <w:t>The Unicode</w:t>
            </w:r>
            <w:r>
              <w:t xml:space="preserve"> value of the element is interpreted as a date value that is expressed in the format specified in [ISO-8601] with no time or time zone specified.</w:t>
            </w:r>
          </w:p>
        </w:tc>
        <w:tc>
          <w:tcPr>
            <w:tcW w:w="0" w:type="auto"/>
            <w:shd w:val="clear" w:color="auto" w:fill="auto"/>
          </w:tcPr>
          <w:p w:rsidR="00D12762" w:rsidRDefault="00D47FDE">
            <w:pPr>
              <w:pStyle w:val="TableBodyText"/>
            </w:pPr>
            <w:r>
              <w:t>As specified in [ISO-8601]</w:t>
            </w:r>
          </w:p>
          <w:p w:rsidR="00D12762" w:rsidRDefault="00D47FDE">
            <w:pPr>
              <w:pStyle w:val="TableBodyText"/>
              <w:rPr>
                <w:b/>
              </w:rPr>
            </w:pPr>
            <w:r>
              <w:rPr>
                <w:b/>
              </w:rPr>
              <w:t>Example:</w:t>
            </w:r>
          </w:p>
          <w:p w:rsidR="00D12762" w:rsidRDefault="00D47FDE">
            <w:pPr>
              <w:pStyle w:val="TableBodyText"/>
            </w:pPr>
            <w:r>
              <w:t>&lt;element... d:dt="date"&gt;2008-09-18&lt;/element&gt;</w:t>
            </w:r>
          </w:p>
        </w:tc>
      </w:tr>
      <w:tr w:rsidR="00D12762" w:rsidTr="00D12762">
        <w:tc>
          <w:tcPr>
            <w:tcW w:w="0" w:type="auto"/>
            <w:shd w:val="clear" w:color="auto" w:fill="auto"/>
          </w:tcPr>
          <w:p w:rsidR="00D12762" w:rsidRDefault="00D47FDE">
            <w:pPr>
              <w:pStyle w:val="TableBodyText"/>
              <w:rPr>
                <w:b/>
              </w:rPr>
            </w:pPr>
            <w:r>
              <w:rPr>
                <w:b/>
              </w:rPr>
              <w:t xml:space="preserve">PtypTime </w:t>
            </w:r>
          </w:p>
        </w:tc>
        <w:tc>
          <w:tcPr>
            <w:tcW w:w="0" w:type="auto"/>
            <w:shd w:val="clear" w:color="auto" w:fill="auto"/>
          </w:tcPr>
          <w:p w:rsidR="00D12762" w:rsidRDefault="00D47FDE">
            <w:pPr>
              <w:pStyle w:val="TableBodyText"/>
            </w:pPr>
            <w:r>
              <w:t>time</w:t>
            </w:r>
          </w:p>
        </w:tc>
        <w:tc>
          <w:tcPr>
            <w:tcW w:w="0" w:type="auto"/>
            <w:shd w:val="clear" w:color="auto" w:fill="auto"/>
          </w:tcPr>
          <w:p w:rsidR="00D12762" w:rsidRDefault="00D47FDE">
            <w:pPr>
              <w:pStyle w:val="TableBodyText"/>
            </w:pPr>
            <w:r>
              <w:t>The Unicode v</w:t>
            </w:r>
            <w:r>
              <w:t>alue of the element is interpreted as a time value expressed in the format specified in [ISO-8601] with no date or time zone specified.</w:t>
            </w:r>
          </w:p>
        </w:tc>
        <w:tc>
          <w:tcPr>
            <w:tcW w:w="0" w:type="auto"/>
            <w:shd w:val="clear" w:color="auto" w:fill="auto"/>
          </w:tcPr>
          <w:p w:rsidR="00D12762" w:rsidRDefault="00D47FDE">
            <w:pPr>
              <w:pStyle w:val="TableBodyText"/>
            </w:pPr>
            <w:r>
              <w:t>As specified in [ISO-8601]</w:t>
            </w:r>
          </w:p>
          <w:p w:rsidR="00D12762" w:rsidRDefault="00D47FDE">
            <w:pPr>
              <w:pStyle w:val="TableBodyText"/>
              <w:rPr>
                <w:b/>
              </w:rPr>
            </w:pPr>
            <w:r>
              <w:rPr>
                <w:b/>
              </w:rPr>
              <w:t>Example:</w:t>
            </w:r>
          </w:p>
          <w:p w:rsidR="00D12762" w:rsidRDefault="00D47FDE">
            <w:pPr>
              <w:pStyle w:val="TableBodyText"/>
            </w:pPr>
            <w:r>
              <w:t>&lt;element... d:dt="time"&gt;19T18:53:47.060&lt;/element&gt;</w:t>
            </w:r>
          </w:p>
        </w:tc>
      </w:tr>
      <w:tr w:rsidR="00D12762" w:rsidTr="00D12762">
        <w:tc>
          <w:tcPr>
            <w:tcW w:w="0" w:type="auto"/>
            <w:shd w:val="clear" w:color="auto" w:fill="auto"/>
          </w:tcPr>
          <w:p w:rsidR="00D12762" w:rsidRDefault="00D47FDE">
            <w:pPr>
              <w:pStyle w:val="TableBodyText"/>
              <w:rPr>
                <w:b/>
              </w:rPr>
            </w:pPr>
            <w:r>
              <w:rPr>
                <w:b/>
              </w:rPr>
              <w:t xml:space="preserve">PtypTime </w:t>
            </w:r>
          </w:p>
        </w:tc>
        <w:tc>
          <w:tcPr>
            <w:tcW w:w="0" w:type="auto"/>
            <w:shd w:val="clear" w:color="auto" w:fill="auto"/>
          </w:tcPr>
          <w:p w:rsidR="00D12762" w:rsidRDefault="00D47FDE">
            <w:pPr>
              <w:pStyle w:val="TableBodyText"/>
            </w:pPr>
            <w:r>
              <w:t>time.tz</w:t>
            </w:r>
          </w:p>
        </w:tc>
        <w:tc>
          <w:tcPr>
            <w:tcW w:w="0" w:type="auto"/>
            <w:shd w:val="clear" w:color="auto" w:fill="auto"/>
          </w:tcPr>
          <w:p w:rsidR="00D12762" w:rsidRDefault="00D47FDE">
            <w:pPr>
              <w:pStyle w:val="TableBodyText"/>
            </w:pPr>
            <w:r>
              <w:t>The Unicode val</w:t>
            </w:r>
            <w:r>
              <w:t>ue of the element is interpreted as a time value expressed in the format specified in [ISO-8601] with an optional time zone identifier.</w:t>
            </w:r>
          </w:p>
        </w:tc>
        <w:tc>
          <w:tcPr>
            <w:tcW w:w="0" w:type="auto"/>
            <w:shd w:val="clear" w:color="auto" w:fill="auto"/>
          </w:tcPr>
          <w:p w:rsidR="00D12762" w:rsidRDefault="00D47FDE">
            <w:pPr>
              <w:pStyle w:val="TableBodyText"/>
            </w:pPr>
            <w:r>
              <w:t>As specified in [ISO-8601]</w:t>
            </w:r>
          </w:p>
          <w:p w:rsidR="00D12762" w:rsidRDefault="00D47FDE">
            <w:pPr>
              <w:pStyle w:val="TableBodyText"/>
              <w:rPr>
                <w:b/>
              </w:rPr>
            </w:pPr>
            <w:r>
              <w:rPr>
                <w:b/>
              </w:rPr>
              <w:t>Example:</w:t>
            </w:r>
          </w:p>
          <w:p w:rsidR="00D12762" w:rsidRDefault="00D47FDE">
            <w:pPr>
              <w:pStyle w:val="TableBodyText"/>
            </w:pPr>
            <w:r>
              <w:t>&lt;element... d:dt="time.tz"&gt;19T18:53:47.060Z&lt;/element&gt;</w:t>
            </w:r>
          </w:p>
          <w:p w:rsidR="00D12762" w:rsidRDefault="00D47FDE">
            <w:pPr>
              <w:pStyle w:val="TableBodyText"/>
            </w:pPr>
            <w:r>
              <w:t>&lt;element... d:dt="time.tz"&gt;</w:t>
            </w:r>
            <w:r>
              <w:t>19T18:53:47.060-0700&lt;/element&gt;</w:t>
            </w:r>
          </w:p>
        </w:tc>
      </w:tr>
      <w:tr w:rsidR="00D12762" w:rsidTr="00D12762">
        <w:tc>
          <w:tcPr>
            <w:tcW w:w="0" w:type="auto"/>
            <w:shd w:val="clear" w:color="auto" w:fill="auto"/>
          </w:tcPr>
          <w:p w:rsidR="00D12762" w:rsidRDefault="00D47FDE">
            <w:pPr>
              <w:pStyle w:val="TableBodyText"/>
              <w:rPr>
                <w:b/>
              </w:rPr>
            </w:pPr>
            <w:r>
              <w:rPr>
                <w:b/>
              </w:rPr>
              <w:t xml:space="preserve">PtypString </w:t>
            </w:r>
          </w:p>
        </w:tc>
        <w:tc>
          <w:tcPr>
            <w:tcW w:w="0" w:type="auto"/>
            <w:shd w:val="clear" w:color="auto" w:fill="auto"/>
          </w:tcPr>
          <w:p w:rsidR="00D12762" w:rsidRDefault="00D47FDE">
            <w:pPr>
              <w:pStyle w:val="TableBodyText"/>
            </w:pPr>
            <w:r>
              <w:t xml:space="preserve">uri </w:t>
            </w:r>
          </w:p>
        </w:tc>
        <w:tc>
          <w:tcPr>
            <w:tcW w:w="0" w:type="auto"/>
            <w:shd w:val="clear" w:color="auto" w:fill="auto"/>
          </w:tcPr>
          <w:p w:rsidR="00D12762" w:rsidRDefault="00D47FDE">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21">
              <w:r>
                <w:rPr>
                  <w:rStyle w:val="Hyperlink"/>
                </w:rPr>
                <w:t>[RFC3986]</w:t>
              </w:r>
            </w:hyperlink>
            <w:r>
              <w:t>.</w:t>
            </w:r>
          </w:p>
        </w:tc>
        <w:tc>
          <w:tcPr>
            <w:tcW w:w="0" w:type="auto"/>
            <w:shd w:val="clear" w:color="auto" w:fill="auto"/>
          </w:tcPr>
          <w:p w:rsidR="00D12762" w:rsidRDefault="00D47FDE">
            <w:pPr>
              <w:pStyle w:val="TableBodyText"/>
            </w:pPr>
            <w:r>
              <w:t>As specified in [RFC3986]</w:t>
            </w:r>
          </w:p>
          <w:p w:rsidR="00D12762" w:rsidRDefault="00D47FDE">
            <w:pPr>
              <w:pStyle w:val="TableBodyText"/>
              <w:rPr>
                <w:b/>
              </w:rPr>
            </w:pPr>
            <w:r>
              <w:rPr>
                <w:b/>
              </w:rPr>
              <w:t>Example:</w:t>
            </w:r>
          </w:p>
          <w:p w:rsidR="00D12762" w:rsidRDefault="00D47FDE">
            <w:pPr>
              <w:pStyle w:val="TableBodyText"/>
            </w:pPr>
            <w:r>
              <w:t>&lt;element... d:dt="uri"&gt;http://www.example.com/&lt;/element&gt;</w:t>
            </w:r>
          </w:p>
        </w:tc>
      </w:tr>
      <w:tr w:rsidR="00D12762" w:rsidTr="00D12762">
        <w:tc>
          <w:tcPr>
            <w:tcW w:w="0" w:type="auto"/>
            <w:shd w:val="clear" w:color="auto" w:fill="auto"/>
          </w:tcPr>
          <w:p w:rsidR="00D12762" w:rsidRDefault="00D47FDE">
            <w:pPr>
              <w:pStyle w:val="TableBodyText"/>
              <w:rPr>
                <w:b/>
              </w:rPr>
            </w:pPr>
            <w:r>
              <w:rPr>
                <w:b/>
              </w:rPr>
              <w:lastRenderedPageBreak/>
              <w:t xml:space="preserve">PtypGuid </w:t>
            </w:r>
          </w:p>
        </w:tc>
        <w:tc>
          <w:tcPr>
            <w:tcW w:w="0" w:type="auto"/>
            <w:shd w:val="clear" w:color="auto" w:fill="auto"/>
          </w:tcPr>
          <w:p w:rsidR="00D12762" w:rsidRDefault="00D47FDE">
            <w:pPr>
              <w:pStyle w:val="TableBodyText"/>
            </w:pPr>
            <w:r>
              <w:t xml:space="preserve">uuid </w:t>
            </w:r>
          </w:p>
        </w:tc>
        <w:tc>
          <w:tcPr>
            <w:tcW w:w="0" w:type="auto"/>
            <w:shd w:val="clear" w:color="auto" w:fill="auto"/>
          </w:tcPr>
          <w:p w:rsidR="00D12762" w:rsidRDefault="00D47FDE">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22">
              <w:r>
                <w:rPr>
                  <w:rStyle w:val="Hyperlink"/>
                </w:rPr>
                <w:t>[RFC4122]</w:t>
              </w:r>
            </w:hyperlink>
            <w:r>
              <w:t>.</w:t>
            </w:r>
          </w:p>
        </w:tc>
        <w:tc>
          <w:tcPr>
            <w:tcW w:w="0" w:type="auto"/>
            <w:shd w:val="clear" w:color="auto" w:fill="auto"/>
          </w:tcPr>
          <w:p w:rsidR="00D12762" w:rsidRDefault="00D47FDE">
            <w:pPr>
              <w:pStyle w:val="TableBodyText"/>
            </w:pPr>
            <w:r>
              <w:t>As specified in [RFC4122]</w:t>
            </w:r>
          </w:p>
          <w:p w:rsidR="00D12762" w:rsidRDefault="00D47FDE">
            <w:pPr>
              <w:pStyle w:val="TableBodyText"/>
              <w:rPr>
                <w:b/>
              </w:rPr>
            </w:pPr>
            <w:r>
              <w:rPr>
                <w:b/>
              </w:rPr>
              <w:t>Example:</w:t>
            </w:r>
          </w:p>
          <w:p w:rsidR="00D12762" w:rsidRDefault="00D47FDE">
            <w:pPr>
              <w:pStyle w:val="TableBodyText"/>
            </w:pPr>
            <w:r>
              <w:t>&lt;element... d:dt="uuid"&gt;55B329F4-EF8A-4fac-A47C-C81213DB3061&lt;/element&gt;</w:t>
            </w:r>
          </w:p>
        </w:tc>
      </w:tr>
      <w:tr w:rsidR="00D12762" w:rsidTr="00D12762">
        <w:tc>
          <w:tcPr>
            <w:tcW w:w="0" w:type="auto"/>
            <w:shd w:val="clear" w:color="auto" w:fill="auto"/>
          </w:tcPr>
          <w:p w:rsidR="00D12762" w:rsidRDefault="00D47FDE">
            <w:pPr>
              <w:pStyle w:val="TableBodyText"/>
              <w:rPr>
                <w:b/>
              </w:rPr>
            </w:pPr>
            <w:r>
              <w:rPr>
                <w:b/>
              </w:rPr>
              <w:t xml:space="preserve">PtypBinary </w:t>
            </w:r>
          </w:p>
        </w:tc>
        <w:tc>
          <w:tcPr>
            <w:tcW w:w="0" w:type="auto"/>
            <w:shd w:val="clear" w:color="auto" w:fill="auto"/>
          </w:tcPr>
          <w:p w:rsidR="00D12762" w:rsidRDefault="00D47FDE">
            <w:pPr>
              <w:pStyle w:val="TableBodyText"/>
            </w:pPr>
            <w:r>
              <w:t>bin.he</w:t>
            </w:r>
            <w:r>
              <w:t>x</w:t>
            </w:r>
          </w:p>
        </w:tc>
        <w:tc>
          <w:tcPr>
            <w:tcW w:w="0" w:type="auto"/>
            <w:shd w:val="clear" w:color="auto" w:fill="auto"/>
          </w:tcPr>
          <w:p w:rsidR="00D12762" w:rsidRDefault="00D47FDE">
            <w:pPr>
              <w:pStyle w:val="TableBodyText"/>
            </w:pPr>
            <w:r>
              <w:t xml:space="preserve">The Unicode value of the element is 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D12762" w:rsidRDefault="00D47FDE">
            <w:pPr>
              <w:pStyle w:val="TableBodyText"/>
            </w:pPr>
            <w:r>
              <w:t>As specified in [XMLSCHEMA2/2]</w:t>
            </w:r>
          </w:p>
          <w:p w:rsidR="00D12762" w:rsidRDefault="00D47FDE">
            <w:pPr>
              <w:pStyle w:val="TableBodyText"/>
              <w:rPr>
                <w:b/>
              </w:rPr>
            </w:pPr>
            <w:r>
              <w:rPr>
                <w:b/>
              </w:rPr>
              <w:t>Example:</w:t>
            </w:r>
          </w:p>
          <w:p w:rsidR="00D12762" w:rsidRDefault="00D47FDE">
            <w:pPr>
              <w:pStyle w:val="TableBodyText"/>
            </w:pPr>
            <w:r>
              <w:t>&lt;element... d:dt="bin.hex"&gt;1f8b9d&lt;/element&gt;</w:t>
            </w:r>
          </w:p>
        </w:tc>
      </w:tr>
      <w:tr w:rsidR="00D12762" w:rsidTr="00D12762">
        <w:tc>
          <w:tcPr>
            <w:tcW w:w="0" w:type="auto"/>
            <w:shd w:val="clear" w:color="auto" w:fill="auto"/>
          </w:tcPr>
          <w:p w:rsidR="00D12762" w:rsidRDefault="00D47FDE">
            <w:pPr>
              <w:pStyle w:val="TableBodyText"/>
              <w:rPr>
                <w:b/>
              </w:rPr>
            </w:pPr>
            <w:r>
              <w:rPr>
                <w:b/>
              </w:rPr>
              <w:t xml:space="preserve">PtypBinary </w:t>
            </w:r>
          </w:p>
        </w:tc>
        <w:tc>
          <w:tcPr>
            <w:tcW w:w="0" w:type="auto"/>
            <w:shd w:val="clear" w:color="auto" w:fill="auto"/>
          </w:tcPr>
          <w:p w:rsidR="00D12762" w:rsidRDefault="00D47FDE">
            <w:pPr>
              <w:pStyle w:val="TableBodyText"/>
            </w:pPr>
            <w:r>
              <w:t>bin.base64</w:t>
            </w:r>
          </w:p>
        </w:tc>
        <w:tc>
          <w:tcPr>
            <w:tcW w:w="0" w:type="auto"/>
            <w:shd w:val="clear" w:color="auto" w:fill="auto"/>
          </w:tcPr>
          <w:p w:rsidR="00D12762" w:rsidRDefault="00D47FDE">
            <w:pPr>
              <w:pStyle w:val="TableBodyText"/>
            </w:pPr>
            <w:r>
              <w:t xml:space="preserve">The Unicode value of the element is interpreted as a BLOB encoded in </w:t>
            </w:r>
            <w:hyperlink w:anchor="gt_179b9392-9019-45a3-880b-26f6890522b7">
              <w:r>
                <w:rPr>
                  <w:rStyle w:val="HyperlinkGreen"/>
                  <w:b/>
                </w:rPr>
                <w:t>base64 encoding</w:t>
              </w:r>
            </w:hyperlink>
            <w:r>
              <w:t xml:space="preserve"> as specified in </w:t>
            </w:r>
            <w:hyperlink r:id="rId123">
              <w:r>
                <w:rPr>
                  <w:rStyle w:val="Hyperlink"/>
                </w:rPr>
                <w:t>[RFC2045]</w:t>
              </w:r>
            </w:hyperlink>
            <w:r>
              <w:t>.</w:t>
            </w:r>
          </w:p>
        </w:tc>
        <w:tc>
          <w:tcPr>
            <w:tcW w:w="0" w:type="auto"/>
            <w:shd w:val="clear" w:color="auto" w:fill="auto"/>
          </w:tcPr>
          <w:p w:rsidR="00D12762" w:rsidRDefault="00D47FDE">
            <w:pPr>
              <w:pStyle w:val="TableBodyText"/>
            </w:pPr>
            <w:r>
              <w:t>As spe</w:t>
            </w:r>
            <w:r>
              <w:t>cified in [RFC2045]</w:t>
            </w:r>
          </w:p>
          <w:p w:rsidR="00D12762" w:rsidRDefault="00D47FDE">
            <w:pPr>
              <w:pStyle w:val="TableBodyText"/>
              <w:rPr>
                <w:b/>
              </w:rPr>
            </w:pPr>
            <w:r>
              <w:rPr>
                <w:b/>
              </w:rPr>
              <w:t>Example:</w:t>
            </w:r>
          </w:p>
          <w:p w:rsidR="00D12762" w:rsidRDefault="00D47FDE">
            <w:pPr>
              <w:pStyle w:val="TableBodyText"/>
            </w:pPr>
            <w:r>
              <w:t>&lt;element... d:dt="bin.base64"&gt;jfsSUsdjsdsUSDASjsdsusaqiq&lt;/element&gt;</w:t>
            </w:r>
          </w:p>
        </w:tc>
      </w:tr>
    </w:tbl>
    <w:p w:rsidR="00D12762" w:rsidRDefault="00D12762"/>
    <w:p w:rsidR="00D12762" w:rsidRDefault="00D47FDE">
      <w:pPr>
        <w:pStyle w:val="Heading5"/>
      </w:pPr>
      <w:bookmarkStart w:id="235" w:name="section_7439dd17d27846549c3bec9089ff77ff"/>
      <w:bookmarkStart w:id="236" w:name="_Toc127507593"/>
      <w:r>
        <w:t>Multivalue WebDAV Property Data Types</w:t>
      </w:r>
      <w:bookmarkEnd w:id="235"/>
      <w:bookmarkEnd w:id="236"/>
    </w:p>
    <w:p w:rsidR="00D12762" w:rsidRDefault="00D47FDE">
      <w:hyperlink w:anchor="gt_68024ef0-c00a-4ecf-8dba-42371b11bfeb">
        <w:r>
          <w:rPr>
            <w:rStyle w:val="HyperlinkGreen"/>
            <w:b/>
          </w:rPr>
          <w:t>WebDAV</w:t>
        </w:r>
      </w:hyperlink>
      <w:r>
        <w:t xml:space="preserve"> supports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D12762" w:rsidRDefault="00D47FDE">
      <w:r>
        <w:t>For example, an array of strings is represented by the following:</w:t>
      </w:r>
    </w:p>
    <w:p w:rsidR="00D12762" w:rsidRDefault="00D47FDE">
      <w:r>
        <w:t>&lt;author d:dt="mv.string"&gt;&lt;/author&gt;</w:t>
      </w:r>
    </w:p>
    <w:p w:rsidR="00D12762" w:rsidRDefault="00D47FDE">
      <w:r>
        <w:t>Within the property el</w:t>
      </w:r>
      <w:r>
        <w:t>ement, the contents of the array are specified by a number of subelements, each with the element name "v" from the "xml" namespace. For example:</w:t>
      </w:r>
    </w:p>
    <w:p w:rsidR="00D12762" w:rsidRDefault="00D47FDE">
      <w:r>
        <w:t>&lt;author xmlns:x="xml:" d:dt="mv.string"&gt;</w:t>
      </w:r>
    </w:p>
    <w:p w:rsidR="00D12762" w:rsidRDefault="00D47FDE">
      <w:r>
        <w:t>&lt;x:v&gt;Aziz Hassouneh&lt;/x:v&gt;</w:t>
      </w:r>
    </w:p>
    <w:p w:rsidR="00D12762" w:rsidRDefault="00D47FDE">
      <w:r>
        <w:t>&lt;x:v&gt;Jeff Hay&lt;/x:v&gt;</w:t>
      </w:r>
    </w:p>
    <w:p w:rsidR="00D12762" w:rsidRDefault="00D47FDE">
      <w:r>
        <w:t>&lt;/author&gt;</w:t>
      </w:r>
    </w:p>
    <w:p w:rsidR="00D12762" w:rsidRDefault="00D47FDE">
      <w:r>
        <w:t xml:space="preserve">The </w:t>
      </w:r>
      <w:r>
        <w:t xml:space="preserve">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lastRenderedPageBreak/>
              <w:t>Server property type name</w:t>
            </w:r>
          </w:p>
        </w:tc>
        <w:tc>
          <w:tcPr>
            <w:tcW w:w="0" w:type="auto"/>
            <w:shd w:val="clear" w:color="auto" w:fill="E0E0E0"/>
          </w:tcPr>
          <w:p w:rsidR="00D12762" w:rsidRDefault="00D47FDE">
            <w:pPr>
              <w:pStyle w:val="TableHeaderText"/>
            </w:pPr>
            <w:r>
              <w:t>WebDAV type name</w:t>
            </w:r>
          </w:p>
        </w:tc>
      </w:tr>
      <w:tr w:rsidR="00D12762" w:rsidTr="00D12762">
        <w:tc>
          <w:tcPr>
            <w:tcW w:w="0" w:type="auto"/>
            <w:shd w:val="clear" w:color="auto" w:fill="auto"/>
          </w:tcPr>
          <w:p w:rsidR="00D12762" w:rsidRDefault="00D47FDE">
            <w:pPr>
              <w:pStyle w:val="TableBodyText"/>
              <w:rPr>
                <w:b/>
              </w:rPr>
            </w:pPr>
            <w:r>
              <w:rPr>
                <w:b/>
              </w:rPr>
              <w:t xml:space="preserve">PtypMultipleInteger16 </w:t>
            </w:r>
          </w:p>
        </w:tc>
        <w:tc>
          <w:tcPr>
            <w:tcW w:w="0" w:type="auto"/>
            <w:shd w:val="clear" w:color="auto" w:fill="auto"/>
          </w:tcPr>
          <w:p w:rsidR="00D12762" w:rsidRDefault="00D47FDE">
            <w:pPr>
              <w:pStyle w:val="TableBodyText"/>
            </w:pPr>
            <w:r>
              <w:t>mv.i2</w:t>
            </w:r>
          </w:p>
        </w:tc>
      </w:tr>
      <w:tr w:rsidR="00D12762" w:rsidTr="00D12762">
        <w:tc>
          <w:tcPr>
            <w:tcW w:w="0" w:type="auto"/>
            <w:shd w:val="clear" w:color="auto" w:fill="auto"/>
          </w:tcPr>
          <w:p w:rsidR="00D12762" w:rsidRDefault="00D47FDE">
            <w:pPr>
              <w:pStyle w:val="TableBodyText"/>
              <w:rPr>
                <w:b/>
              </w:rPr>
            </w:pPr>
            <w:r>
              <w:rPr>
                <w:b/>
              </w:rPr>
              <w:t xml:space="preserve">PtypMultipleInteger32 </w:t>
            </w:r>
          </w:p>
        </w:tc>
        <w:tc>
          <w:tcPr>
            <w:tcW w:w="0" w:type="auto"/>
            <w:shd w:val="clear" w:color="auto" w:fill="auto"/>
          </w:tcPr>
          <w:p w:rsidR="00D12762" w:rsidRDefault="00D47FDE">
            <w:pPr>
              <w:pStyle w:val="TableBodyText"/>
            </w:pPr>
            <w:r>
              <w:t>mv.i4</w:t>
            </w:r>
          </w:p>
        </w:tc>
      </w:tr>
      <w:tr w:rsidR="00D12762" w:rsidTr="00D12762">
        <w:tc>
          <w:tcPr>
            <w:tcW w:w="0" w:type="auto"/>
            <w:shd w:val="clear" w:color="auto" w:fill="auto"/>
          </w:tcPr>
          <w:p w:rsidR="00D12762" w:rsidRDefault="00D47FDE">
            <w:pPr>
              <w:pStyle w:val="TableBodyText"/>
              <w:rPr>
                <w:b/>
              </w:rPr>
            </w:pPr>
            <w:r>
              <w:rPr>
                <w:b/>
              </w:rPr>
              <w:t xml:space="preserve">PtypMultipleFloating64 </w:t>
            </w:r>
          </w:p>
        </w:tc>
        <w:tc>
          <w:tcPr>
            <w:tcW w:w="0" w:type="auto"/>
            <w:shd w:val="clear" w:color="auto" w:fill="auto"/>
          </w:tcPr>
          <w:p w:rsidR="00D12762" w:rsidRDefault="00D47FDE">
            <w:pPr>
              <w:pStyle w:val="TableBodyText"/>
            </w:pPr>
            <w:r>
              <w:t>mv.float</w:t>
            </w:r>
          </w:p>
        </w:tc>
      </w:tr>
      <w:tr w:rsidR="00D12762" w:rsidTr="00D12762">
        <w:tc>
          <w:tcPr>
            <w:tcW w:w="0" w:type="auto"/>
            <w:shd w:val="clear" w:color="auto" w:fill="auto"/>
          </w:tcPr>
          <w:p w:rsidR="00D12762" w:rsidRDefault="00D47FDE">
            <w:pPr>
              <w:pStyle w:val="TableBodyText"/>
              <w:rPr>
                <w:b/>
              </w:rPr>
            </w:pPr>
            <w:r>
              <w:rPr>
                <w:b/>
              </w:rPr>
              <w:t xml:space="preserve">PtypMultipleCurrency </w:t>
            </w:r>
          </w:p>
        </w:tc>
        <w:tc>
          <w:tcPr>
            <w:tcW w:w="0" w:type="auto"/>
            <w:shd w:val="clear" w:color="auto" w:fill="auto"/>
          </w:tcPr>
          <w:p w:rsidR="00D12762" w:rsidRDefault="00D47FDE">
            <w:pPr>
              <w:pStyle w:val="TableBodyText"/>
            </w:pPr>
            <w:r>
              <w:t>mv.fixed.</w:t>
            </w:r>
            <w:r>
              <w:t>14.4</w:t>
            </w:r>
          </w:p>
        </w:tc>
      </w:tr>
      <w:tr w:rsidR="00D12762" w:rsidTr="00D12762">
        <w:tc>
          <w:tcPr>
            <w:tcW w:w="0" w:type="auto"/>
            <w:shd w:val="clear" w:color="auto" w:fill="auto"/>
          </w:tcPr>
          <w:p w:rsidR="00D12762" w:rsidRDefault="00D47FDE">
            <w:pPr>
              <w:pStyle w:val="TableBodyText"/>
              <w:rPr>
                <w:b/>
              </w:rPr>
            </w:pPr>
            <w:r>
              <w:rPr>
                <w:b/>
              </w:rPr>
              <w:t xml:space="preserve">PtypMultipleString8 </w:t>
            </w:r>
          </w:p>
        </w:tc>
        <w:tc>
          <w:tcPr>
            <w:tcW w:w="0" w:type="auto"/>
            <w:shd w:val="clear" w:color="auto" w:fill="auto"/>
          </w:tcPr>
          <w:p w:rsidR="00D12762" w:rsidRDefault="00D47FDE">
            <w:pPr>
              <w:pStyle w:val="TableBodyText"/>
            </w:pPr>
            <w:r>
              <w:t>mv.string</w:t>
            </w:r>
          </w:p>
        </w:tc>
      </w:tr>
      <w:tr w:rsidR="00D12762" w:rsidTr="00D12762">
        <w:tc>
          <w:tcPr>
            <w:tcW w:w="0" w:type="auto"/>
            <w:shd w:val="clear" w:color="auto" w:fill="auto"/>
          </w:tcPr>
          <w:p w:rsidR="00D12762" w:rsidRDefault="00D47FDE">
            <w:pPr>
              <w:pStyle w:val="TableBodyText"/>
              <w:rPr>
                <w:b/>
              </w:rPr>
            </w:pPr>
            <w:r>
              <w:rPr>
                <w:b/>
              </w:rPr>
              <w:t xml:space="preserve">PtypMultipleBinary </w:t>
            </w:r>
          </w:p>
        </w:tc>
        <w:tc>
          <w:tcPr>
            <w:tcW w:w="0" w:type="auto"/>
            <w:shd w:val="clear" w:color="auto" w:fill="auto"/>
          </w:tcPr>
          <w:p w:rsidR="00D12762" w:rsidRDefault="00D47FDE">
            <w:pPr>
              <w:pStyle w:val="TableBodyText"/>
            </w:pPr>
            <w:r>
              <w:t>mv.bin.hex</w:t>
            </w:r>
          </w:p>
        </w:tc>
      </w:tr>
      <w:tr w:rsidR="00D12762" w:rsidTr="00D12762">
        <w:tc>
          <w:tcPr>
            <w:tcW w:w="0" w:type="auto"/>
            <w:shd w:val="clear" w:color="auto" w:fill="auto"/>
          </w:tcPr>
          <w:p w:rsidR="00D12762" w:rsidRDefault="00D47FDE">
            <w:pPr>
              <w:pStyle w:val="TableBodyText"/>
              <w:rPr>
                <w:b/>
              </w:rPr>
            </w:pPr>
            <w:r>
              <w:rPr>
                <w:b/>
              </w:rPr>
              <w:t xml:space="preserve">PtypMultipleGuid </w:t>
            </w:r>
          </w:p>
        </w:tc>
        <w:tc>
          <w:tcPr>
            <w:tcW w:w="0" w:type="auto"/>
            <w:shd w:val="clear" w:color="auto" w:fill="auto"/>
          </w:tcPr>
          <w:p w:rsidR="00D12762" w:rsidRDefault="00D47FDE">
            <w:pPr>
              <w:pStyle w:val="TableBodyText"/>
            </w:pPr>
            <w:r>
              <w:t>mv.uuid</w:t>
            </w:r>
          </w:p>
        </w:tc>
      </w:tr>
    </w:tbl>
    <w:p w:rsidR="00D12762" w:rsidRDefault="00D12762"/>
    <w:p w:rsidR="00D12762" w:rsidRDefault="00D47FDE">
      <w:pPr>
        <w:pStyle w:val="Heading3"/>
      </w:pPr>
      <w:bookmarkStart w:id="237" w:name="section_5f25691c997d4516a0024f5d38b70946"/>
      <w:bookmarkStart w:id="238" w:name="_Toc127507594"/>
      <w:r>
        <w:t>Property Value Structures</w:t>
      </w:r>
      <w:bookmarkEnd w:id="237"/>
      <w:bookmarkEnd w:id="238"/>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D12762" w:rsidRDefault="00D47FDE">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or id.</w:t>
      </w:r>
    </w:p>
    <w:p w:rsidR="00D12762" w:rsidRDefault="00D47FDE">
      <w:r>
        <w:t xml:space="preserve">The </w:t>
      </w:r>
      <w:r>
        <w:rPr>
          <w:b/>
        </w:rPr>
        <w:t>PropertyValue_r</w:t>
      </w:r>
      <w:r>
        <w:t xml:space="preserve"> structure, as specified in </w:t>
      </w:r>
      <w:hyperlink r:id="rId124"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permissible number of bytes in</w:t>
      </w:r>
      <w:r>
        <w:t xml:space="preserve"> the </w:t>
      </w:r>
      <w:r>
        <w:rPr>
          <w:b/>
        </w:rPr>
        <w:t>PropertyValue_r</w:t>
      </w:r>
      <w:r>
        <w:t xml:space="preserve"> structure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of the </w:t>
      </w:r>
      <w:r>
        <w:rPr>
          <w:b/>
        </w:rPr>
        <w:t>PropertyValue</w:t>
      </w:r>
      <w:r>
        <w:t xml:space="preserve"> data s</w:t>
      </w:r>
      <w:r>
        <w:t xml:space="preserve">tructure. The semantic meaning is otherwise unchanged from the </w:t>
      </w:r>
      <w:r>
        <w:rPr>
          <w:b/>
        </w:rPr>
        <w:t>PropertyValue</w:t>
      </w:r>
      <w:r>
        <w:t xml:space="preserve"> data structure.</w:t>
      </w:r>
    </w:p>
    <w:p w:rsidR="00D12762" w:rsidRDefault="00D47FDE">
      <w:pPr>
        <w:pStyle w:val="Heading4"/>
      </w:pPr>
      <w:bookmarkStart w:id="239" w:name="section_cbff4eb6e8d747ee9463a2c5daee2ee7"/>
      <w:bookmarkStart w:id="240" w:name="_Toc127507595"/>
      <w:r>
        <w:t>PropertyValue Structure</w:t>
      </w:r>
      <w:bookmarkEnd w:id="239"/>
      <w:bookmarkEnd w:id="240"/>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PropertyValue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D12762" w:rsidRDefault="00D47FDE">
      <w:pPr>
        <w:pStyle w:val="Heading4"/>
      </w:pPr>
      <w:bookmarkStart w:id="241" w:name="section_e67b4e5afb754fc7a739819a9ee756fc"/>
      <w:bookmarkStart w:id="242" w:name="_Toc127507596"/>
      <w:r>
        <w:t>PropertyValue_r Structure</w:t>
      </w:r>
      <w:bookmarkEnd w:id="241"/>
      <w:bookmarkEnd w:id="242"/>
      <w:r>
        <w:fldChar w:fldCharType="begin"/>
      </w:r>
      <w:r>
        <w:instrText xml:space="preserve"> XE "Structures:PropertyValue_r structure" </w:instrText>
      </w:r>
      <w:r>
        <w:fldChar w:fldCharType="end"/>
      </w:r>
      <w:r>
        <w:fldChar w:fldCharType="begin"/>
      </w:r>
      <w:r>
        <w:instrText xml:space="preserve"> XE "Prop</w:instrText>
      </w:r>
      <w:r>
        <w:instrText xml:space="preserve">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PropertyTag</w:t>
            </w:r>
          </w:p>
        </w:tc>
      </w:tr>
      <w:tr w:rsidR="00D12762" w:rsidTr="00D12762">
        <w:trPr>
          <w:trHeight w:val="490"/>
        </w:trPr>
        <w:tc>
          <w:tcPr>
            <w:tcW w:w="8640" w:type="dxa"/>
            <w:gridSpan w:val="32"/>
            <w:shd w:val="clear" w:color="auto" w:fill="auto"/>
          </w:tcPr>
          <w:p w:rsidR="00D12762" w:rsidRDefault="00D47FDE">
            <w:pPr>
              <w:pStyle w:val="PacketDiagramBodyText"/>
            </w:pPr>
            <w:r>
              <w:t>Reserved</w:t>
            </w:r>
          </w:p>
        </w:tc>
      </w:tr>
      <w:tr w:rsidR="00D12762" w:rsidTr="00D12762">
        <w:trPr>
          <w:trHeight w:val="490"/>
        </w:trPr>
        <w:tc>
          <w:tcPr>
            <w:tcW w:w="8640" w:type="dxa"/>
            <w:gridSpan w:val="32"/>
            <w:shd w:val="clear" w:color="auto" w:fill="auto"/>
          </w:tcPr>
          <w:p w:rsidR="00D12762" w:rsidRDefault="00D47FDE">
            <w:pPr>
              <w:pStyle w:val="PacketDiagramBodyText"/>
            </w:pPr>
            <w:r>
              <w:t>PropertyValue (variable)</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w:t>
            </w:r>
          </w:p>
        </w:tc>
      </w:tr>
    </w:tbl>
    <w:p w:rsidR="00D12762" w:rsidRDefault="00D47FDE">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D12762" w:rsidRDefault="00D47FDE">
      <w:pPr>
        <w:pStyle w:val="Definition-Field"/>
      </w:pPr>
      <w:r>
        <w:rPr>
          <w:b/>
        </w:rPr>
        <w:t xml:space="preserve">Reserved (4 bytes): </w:t>
      </w:r>
      <w:r>
        <w:t>All clients and servers MUST set this value to 0x00000000.</w:t>
      </w:r>
    </w:p>
    <w:p w:rsidR="00D12762" w:rsidRDefault="00D47FDE">
      <w:pPr>
        <w:pStyle w:val="Definition-Field"/>
      </w:pPr>
      <w:r>
        <w:rPr>
          <w:b/>
        </w:rPr>
        <w:t xml:space="preserve">PropertyValue (variable): </w:t>
      </w:r>
      <w:r>
        <w:t>This value encode</w:t>
      </w:r>
      <w:r>
        <w:t xml:space="preserv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The type value is</w:t>
      </w:r>
      <w:r>
        <w:t xml:space="preserve"> specified by the </w:t>
      </w:r>
      <w:r>
        <w:rPr>
          <w:b/>
        </w:rPr>
        <w:t>PropertyTag</w:t>
      </w:r>
      <w:r>
        <w:t xml:space="preserve"> field.</w:t>
      </w:r>
    </w:p>
    <w:p w:rsidR="00D12762" w:rsidRDefault="00D47FDE">
      <w:pPr>
        <w:pStyle w:val="Heading3"/>
      </w:pPr>
      <w:bookmarkStart w:id="243" w:name="section_584627d5163543f695c6e6b83315bf42"/>
      <w:bookmarkStart w:id="244" w:name="_Toc127507597"/>
      <w:r>
        <w:t>TypedPropertyValue Structure</w:t>
      </w:r>
      <w:bookmarkEnd w:id="243"/>
      <w:bookmarkEnd w:id="244"/>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D12762" w:rsidRDefault="00D47FDE">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PropertyType</w:t>
            </w:r>
          </w:p>
        </w:tc>
        <w:tc>
          <w:tcPr>
            <w:tcW w:w="4320" w:type="dxa"/>
            <w:gridSpan w:val="16"/>
            <w:shd w:val="clear" w:color="auto" w:fill="auto"/>
          </w:tcPr>
          <w:p w:rsidR="00D12762" w:rsidRDefault="00D47FDE">
            <w:pPr>
              <w:pStyle w:val="PacketDiagramBodyText"/>
            </w:pPr>
            <w:r>
              <w:t>PropertyValue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D12762" w:rsidRDefault="00D47FDE">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D12762" w:rsidRDefault="00D47FDE">
      <w:pPr>
        <w:pStyle w:val="Heading3"/>
      </w:pPr>
      <w:bookmarkStart w:id="245" w:name="section_33dc38f229f84516b2e55a8322d5d8cb"/>
      <w:bookmarkStart w:id="246" w:name="_Toc127507598"/>
      <w:r>
        <w:t>TaggedPropertyValue Structure</w:t>
      </w:r>
      <w:bookmarkEnd w:id="245"/>
      <w:bookmarkEnd w:id="246"/>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D12762" w:rsidRDefault="00D47FDE">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w:t>
      </w:r>
      <w:r>
        <w:t>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PropertyTag</w:t>
            </w:r>
          </w:p>
        </w:tc>
      </w:tr>
      <w:tr w:rsidR="00D12762" w:rsidTr="00D12762">
        <w:trPr>
          <w:trHeight w:val="490"/>
        </w:trPr>
        <w:tc>
          <w:tcPr>
            <w:tcW w:w="8640" w:type="dxa"/>
            <w:gridSpan w:val="32"/>
            <w:shd w:val="clear" w:color="auto" w:fill="auto"/>
          </w:tcPr>
          <w:p w:rsidR="00D12762" w:rsidRDefault="00D47FDE">
            <w:pPr>
              <w:pStyle w:val="PacketDiagramBodyText"/>
            </w:pPr>
            <w:r>
              <w:t>PropertyValue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D12762" w:rsidRDefault="00D47FDE">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D12762" w:rsidRDefault="00D47FDE">
      <w:pPr>
        <w:pStyle w:val="Heading3"/>
      </w:pPr>
      <w:bookmarkStart w:id="247" w:name="section_bae6fcde1ce14949bfc8173be521312f"/>
      <w:bookmarkStart w:id="248" w:name="_Toc127507599"/>
      <w:r>
        <w:lastRenderedPageBreak/>
        <w:t>FlaggedPropertyValue Structure</w:t>
      </w:r>
      <w:bookmarkEnd w:id="247"/>
      <w:bookmarkEnd w:id="248"/>
      <w:r>
        <w:fldChar w:fldCharType="begin"/>
      </w:r>
      <w:r>
        <w:instrText xml:space="preserve"> XE "Structures:FlaggedPropertyValue structure" </w:instrText>
      </w:r>
      <w:r>
        <w:fldChar w:fldCharType="end"/>
      </w:r>
      <w:r>
        <w:fldChar w:fldCharType="begin"/>
      </w:r>
      <w:r>
        <w:instrText xml:space="preserve"> XE "FlaggedPropertyValue structure" </w:instrText>
      </w:r>
      <w:r>
        <w:fldChar w:fldCharType="end"/>
      </w:r>
    </w:p>
    <w:p w:rsidR="00D12762" w:rsidRDefault="00D47FDE">
      <w:r>
        <w:t xml:space="preserve">The </w:t>
      </w:r>
      <w:r>
        <w:rPr>
          <w:b/>
        </w:rPr>
        <w:t>FlaggedPropertyValue</w:t>
      </w:r>
      <w:r>
        <w:t xml:space="preserve"> structure includes a flag to indicate whether the value was successfully retrieved or not. Error conditions include a missing property or a f</w:t>
      </w:r>
      <w:r>
        <w:t>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Flag</w:t>
            </w:r>
          </w:p>
        </w:tc>
        <w:tc>
          <w:tcPr>
            <w:tcW w:w="6480" w:type="dxa"/>
            <w:gridSpan w:val="24"/>
            <w:shd w:val="clear" w:color="auto" w:fill="auto"/>
          </w:tcPr>
          <w:p w:rsidR="00D12762" w:rsidRDefault="00D47FDE">
            <w:pPr>
              <w:pStyle w:val="PacketDiagramBodyText"/>
            </w:pPr>
            <w:r>
              <w:t>PropertyValue (optional)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Flag value</w:t>
            </w:r>
          </w:p>
        </w:tc>
        <w:tc>
          <w:tcPr>
            <w:tcW w:w="0" w:type="auto"/>
            <w:shd w:val="clear" w:color="auto" w:fill="E0E0E0"/>
          </w:tcPr>
          <w:p w:rsidR="00D12762" w:rsidRDefault="00D47FDE">
            <w:pPr>
              <w:pStyle w:val="TableHeaderText"/>
            </w:pPr>
            <w:r>
              <w:t>Meaning</w:t>
            </w:r>
          </w:p>
        </w:tc>
      </w:tr>
      <w:tr w:rsidR="00D12762" w:rsidTr="00D12762">
        <w:tc>
          <w:tcPr>
            <w:tcW w:w="0" w:type="auto"/>
            <w:shd w:val="clear" w:color="auto" w:fill="auto"/>
          </w:tcPr>
          <w:p w:rsidR="00D12762" w:rsidRDefault="00D47FDE">
            <w:pPr>
              <w:pStyle w:val="TableBodyText"/>
            </w:pPr>
            <w:r>
              <w:t>0x0</w:t>
            </w:r>
          </w:p>
        </w:tc>
        <w:tc>
          <w:tcPr>
            <w:tcW w:w="0" w:type="auto"/>
            <w:shd w:val="clear" w:color="auto" w:fill="auto"/>
          </w:tcPr>
          <w:p w:rsidR="00D12762" w:rsidRDefault="00D47FDE">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D12762" w:rsidTr="00D12762">
        <w:tc>
          <w:tcPr>
            <w:tcW w:w="0" w:type="auto"/>
            <w:shd w:val="clear" w:color="auto" w:fill="auto"/>
          </w:tcPr>
          <w:p w:rsidR="00D12762" w:rsidRDefault="00D47FDE">
            <w:pPr>
              <w:pStyle w:val="TableBodyText"/>
            </w:pPr>
            <w:r>
              <w:t>0x1</w:t>
            </w:r>
          </w:p>
        </w:tc>
        <w:tc>
          <w:tcPr>
            <w:tcW w:w="0" w:type="auto"/>
            <w:shd w:val="clear" w:color="auto" w:fill="auto"/>
          </w:tcPr>
          <w:p w:rsidR="00D12762" w:rsidRDefault="00D47FDE">
            <w:pPr>
              <w:pStyle w:val="TableBodyText"/>
            </w:pPr>
            <w:r>
              <w:t xml:space="preserve">The </w:t>
            </w:r>
            <w:r>
              <w:rPr>
                <w:b/>
              </w:rPr>
              <w:t>PropertyValue</w:t>
            </w:r>
            <w:r>
              <w:t xml:space="preserve"> field is not present. </w:t>
            </w:r>
          </w:p>
        </w:tc>
      </w:tr>
      <w:tr w:rsidR="00D12762" w:rsidTr="00D12762">
        <w:tc>
          <w:tcPr>
            <w:tcW w:w="0" w:type="auto"/>
            <w:shd w:val="clear" w:color="auto" w:fill="auto"/>
          </w:tcPr>
          <w:p w:rsidR="00D12762" w:rsidRDefault="00D47FDE">
            <w:pPr>
              <w:pStyle w:val="TableBodyText"/>
            </w:pPr>
            <w:r>
              <w:t>0xA</w:t>
            </w:r>
          </w:p>
        </w:tc>
        <w:tc>
          <w:tcPr>
            <w:tcW w:w="0" w:type="auto"/>
            <w:shd w:val="clear" w:color="auto" w:fill="auto"/>
          </w:tcPr>
          <w:p w:rsidR="00D12762" w:rsidRDefault="00D47FDE">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D12762" w:rsidRDefault="00D47FDE">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D12762" w:rsidRDefault="00D47FDE">
      <w:pPr>
        <w:pStyle w:val="Heading3"/>
      </w:pPr>
      <w:bookmarkStart w:id="249" w:name="section_66996ab198cb419c83329fceef249e65"/>
      <w:bookmarkStart w:id="250" w:name="_Toc127507600"/>
      <w:r>
        <w:t>FlaggedPropertyValueWithType Structure</w:t>
      </w:r>
      <w:bookmarkEnd w:id="249"/>
      <w:bookmarkEnd w:id="250"/>
      <w:r>
        <w:fldChar w:fldCharType="begin"/>
      </w:r>
      <w:r>
        <w:instrText xml:space="preserve"> XE "Structures:FlaggedPropertyValueWithType structure" </w:instrText>
      </w:r>
      <w:r>
        <w:fldChar w:fldCharType="end"/>
      </w:r>
      <w:r>
        <w:fldChar w:fldCharType="begin"/>
      </w:r>
      <w:r>
        <w:instrText xml:space="preserve"> XE "FlaggedPropertyValueWithType structure" </w:instrText>
      </w:r>
      <w:r>
        <w:fldChar w:fldCharType="end"/>
      </w:r>
    </w:p>
    <w:p w:rsidR="00D12762" w:rsidRDefault="00D47FDE">
      <w:r>
        <w:t xml:space="preserve">The </w:t>
      </w:r>
      <w:r>
        <w:rPr>
          <w:b/>
        </w:rPr>
        <w:t>FlaggedPropertyValueWithType</w:t>
      </w:r>
      <w:r>
        <w:t xml:space="preserve"> structure includes b</w:t>
      </w:r>
      <w:r>
        <w:t xml:space="preserve">oth the </w:t>
      </w:r>
      <w:hyperlink w:anchor="gt_c17efaf4-bfdf-479d-8227-e165b647c933">
        <w:r>
          <w:rPr>
            <w:rStyle w:val="HyperlinkGreen"/>
            <w:b/>
          </w:rPr>
          <w:t>property type</w:t>
        </w:r>
      </w:hyperlink>
      <w:r>
        <w:t xml:space="preserv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PropertyType</w:t>
            </w:r>
          </w:p>
        </w:tc>
        <w:tc>
          <w:tcPr>
            <w:tcW w:w="2160" w:type="dxa"/>
            <w:gridSpan w:val="8"/>
            <w:shd w:val="clear" w:color="auto" w:fill="auto"/>
          </w:tcPr>
          <w:p w:rsidR="00D12762" w:rsidRDefault="00D47FDE">
            <w:pPr>
              <w:pStyle w:val="PacketDiagramBodyText"/>
            </w:pPr>
            <w:r>
              <w:t>Flag</w:t>
            </w:r>
          </w:p>
        </w:tc>
        <w:tc>
          <w:tcPr>
            <w:tcW w:w="2160" w:type="dxa"/>
            <w:gridSpan w:val="8"/>
            <w:shd w:val="clear" w:color="auto" w:fill="auto"/>
          </w:tcPr>
          <w:p w:rsidR="00D12762" w:rsidRDefault="00D47FDE">
            <w:pPr>
              <w:pStyle w:val="PacketDiagramBodyText"/>
            </w:pPr>
            <w:r>
              <w:t xml:space="preserve">PropertyValue </w:t>
            </w:r>
            <w:r>
              <w:t>(optional)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D12762" w:rsidRDefault="00D47FDE">
      <w:pPr>
        <w:pStyle w:val="Definition-Field"/>
      </w:pPr>
      <w:r>
        <w:rPr>
          <w:b/>
        </w:rPr>
        <w:t xml:space="preserve">Flag (1 byte): </w:t>
      </w:r>
      <w:r>
        <w:t>An unsigned int</w:t>
      </w:r>
      <w:r>
        <w:t xml:space="preserve">eger. This flag MUST be set one of three possible values: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D12762" w:rsidRDefault="00D47FDE">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w:t>
      </w:r>
      <w:r>
        <w:t xml:space="preserve">of the </w:t>
      </w:r>
      <w:r>
        <w:rPr>
          <w:b/>
        </w:rPr>
        <w:t>PropertyType</w:t>
      </w:r>
      <w:r>
        <w:t xml:space="preserve"> field.</w:t>
      </w:r>
    </w:p>
    <w:p w:rsidR="00D12762" w:rsidRDefault="00D47FDE">
      <w:pPr>
        <w:pStyle w:val="Heading3"/>
      </w:pPr>
      <w:bookmarkStart w:id="251" w:name="section_9cc519482b854ea9992596c30d8df00b"/>
      <w:bookmarkStart w:id="252" w:name="_Toc127507601"/>
      <w:r>
        <w:lastRenderedPageBreak/>
        <w:t>TypedString Structure</w:t>
      </w:r>
      <w:bookmarkEnd w:id="251"/>
      <w:bookmarkEnd w:id="252"/>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D12762" w:rsidRDefault="00D47FDE">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w:t>
      </w:r>
      <w:r>
        <w: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StringType</w:t>
            </w:r>
          </w:p>
        </w:tc>
        <w:tc>
          <w:tcPr>
            <w:tcW w:w="6480" w:type="dxa"/>
            <w:gridSpan w:val="24"/>
            <w:shd w:val="clear" w:color="auto" w:fill="auto"/>
          </w:tcPr>
          <w:p w:rsidR="00D12762" w:rsidRDefault="00D47FDE">
            <w:pPr>
              <w:pStyle w:val="PacketDiagramBodyText"/>
            </w:pPr>
            <w:r>
              <w:t>String (optional)</w:t>
            </w:r>
          </w:p>
        </w:tc>
      </w:tr>
      <w:tr w:rsidR="00D12762" w:rsidTr="00D12762">
        <w:trPr>
          <w:gridAfter w:val="24"/>
          <w:wAfter w:w="6480" w:type="dxa"/>
          <w:trHeight w:val="490"/>
        </w:trPr>
        <w:tc>
          <w:tcPr>
            <w:tcW w:w="2160" w:type="dxa"/>
            <w:gridSpan w:val="8"/>
            <w:shd w:val="clear" w:color="auto" w:fill="auto"/>
          </w:tcPr>
          <w:p w:rsidR="00D12762" w:rsidRDefault="00D47FDE">
            <w:pPr>
              <w:pStyle w:val="PacketDiagramBodyText"/>
            </w:pPr>
            <w:r>
              <w:t>...</w:t>
            </w:r>
          </w:p>
        </w:tc>
      </w:tr>
    </w:tbl>
    <w:p w:rsidR="00D12762" w:rsidRDefault="00D47FDE">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Value</w:t>
            </w:r>
          </w:p>
        </w:tc>
        <w:tc>
          <w:tcPr>
            <w:tcW w:w="0" w:type="auto"/>
            <w:shd w:val="clear" w:color="auto" w:fill="E0E0E0"/>
          </w:tcPr>
          <w:p w:rsidR="00D12762" w:rsidRDefault="00D47FDE">
            <w:pPr>
              <w:pStyle w:val="TableHeaderText"/>
            </w:pPr>
            <w:r>
              <w:t>Meaning</w:t>
            </w:r>
          </w:p>
        </w:tc>
      </w:tr>
      <w:tr w:rsidR="00D12762" w:rsidTr="00D12762">
        <w:tc>
          <w:tcPr>
            <w:tcW w:w="0" w:type="auto"/>
            <w:shd w:val="clear" w:color="auto" w:fill="auto"/>
          </w:tcPr>
          <w:p w:rsidR="00D12762" w:rsidRDefault="00D47FDE">
            <w:pPr>
              <w:pStyle w:val="TableBodyText"/>
            </w:pPr>
            <w:r>
              <w:t>0x00</w:t>
            </w:r>
          </w:p>
        </w:tc>
        <w:tc>
          <w:tcPr>
            <w:tcW w:w="0" w:type="auto"/>
            <w:shd w:val="clear" w:color="auto" w:fill="auto"/>
          </w:tcPr>
          <w:p w:rsidR="00D12762" w:rsidRDefault="00D47FDE">
            <w:pPr>
              <w:pStyle w:val="TableBodyText"/>
            </w:pPr>
            <w:r>
              <w:t>No string is present.</w:t>
            </w:r>
          </w:p>
        </w:tc>
      </w:tr>
      <w:tr w:rsidR="00D12762" w:rsidTr="00D12762">
        <w:tc>
          <w:tcPr>
            <w:tcW w:w="0" w:type="auto"/>
            <w:shd w:val="clear" w:color="auto" w:fill="auto"/>
          </w:tcPr>
          <w:p w:rsidR="00D12762" w:rsidRDefault="00D47FDE">
            <w:pPr>
              <w:pStyle w:val="TableBodyText"/>
            </w:pPr>
            <w:r>
              <w:t>0x01</w:t>
            </w:r>
          </w:p>
        </w:tc>
        <w:tc>
          <w:tcPr>
            <w:tcW w:w="0" w:type="auto"/>
            <w:shd w:val="clear" w:color="auto" w:fill="auto"/>
          </w:tcPr>
          <w:p w:rsidR="00D12762" w:rsidRDefault="00D47FDE">
            <w:pPr>
              <w:pStyle w:val="TableBodyText"/>
            </w:pPr>
            <w:r>
              <w:t>The string is empty.</w:t>
            </w:r>
          </w:p>
        </w:tc>
      </w:tr>
      <w:tr w:rsidR="00D12762" w:rsidTr="00D12762">
        <w:tc>
          <w:tcPr>
            <w:tcW w:w="0" w:type="auto"/>
            <w:shd w:val="clear" w:color="auto" w:fill="auto"/>
          </w:tcPr>
          <w:p w:rsidR="00D12762" w:rsidRDefault="00D47FDE">
            <w:pPr>
              <w:pStyle w:val="TableBodyText"/>
            </w:pPr>
            <w:r>
              <w:t>0x02</w:t>
            </w:r>
          </w:p>
        </w:tc>
        <w:tc>
          <w:tcPr>
            <w:tcW w:w="0" w:type="auto"/>
            <w:shd w:val="clear" w:color="auto" w:fill="auto"/>
          </w:tcPr>
          <w:p w:rsidR="00D12762" w:rsidRDefault="00D47FDE">
            <w:pPr>
              <w:pStyle w:val="TableBodyText"/>
            </w:pPr>
            <w:r>
              <w:t>Null-terminated 8-bit character string. The terminating null character is one zero byte.</w:t>
            </w:r>
          </w:p>
        </w:tc>
      </w:tr>
      <w:tr w:rsidR="00D12762" w:rsidTr="00D12762">
        <w:tc>
          <w:tcPr>
            <w:tcW w:w="0" w:type="auto"/>
            <w:shd w:val="clear" w:color="auto" w:fill="auto"/>
          </w:tcPr>
          <w:p w:rsidR="00D12762" w:rsidRDefault="00D47FDE">
            <w:pPr>
              <w:pStyle w:val="TableBodyText"/>
            </w:pPr>
            <w:r>
              <w:t>0x03</w:t>
            </w:r>
          </w:p>
        </w:tc>
        <w:tc>
          <w:tcPr>
            <w:tcW w:w="0" w:type="auto"/>
            <w:shd w:val="clear" w:color="auto" w:fill="auto"/>
          </w:tcPr>
          <w:p w:rsidR="00D12762" w:rsidRDefault="00D47FDE">
            <w:pPr>
              <w:pStyle w:val="TableBodyText"/>
            </w:pPr>
            <w:r>
              <w:t xml:space="preserve">Null-terminated reduced </w:t>
            </w:r>
            <w:hyperlink w:anchor="gt_c305d0ab-8b94-461a-bd76-13b40cb8c4d8">
              <w:r>
                <w:rPr>
                  <w:rStyle w:val="HyperlinkGreen"/>
                  <w:b/>
                </w:rPr>
                <w:t>Unicode</w:t>
              </w:r>
            </w:hyperlink>
            <w:r>
              <w:t xml:space="preserve"> character string. The terminating null character is one zero byte.</w:t>
            </w:r>
          </w:p>
        </w:tc>
      </w:tr>
      <w:tr w:rsidR="00D12762" w:rsidTr="00D12762">
        <w:tc>
          <w:tcPr>
            <w:tcW w:w="0" w:type="auto"/>
            <w:shd w:val="clear" w:color="auto" w:fill="auto"/>
          </w:tcPr>
          <w:p w:rsidR="00D12762" w:rsidRDefault="00D47FDE">
            <w:pPr>
              <w:pStyle w:val="TableBodyText"/>
            </w:pPr>
            <w:r>
              <w:t>0x04</w:t>
            </w:r>
          </w:p>
        </w:tc>
        <w:tc>
          <w:tcPr>
            <w:tcW w:w="0" w:type="auto"/>
            <w:shd w:val="clear" w:color="auto" w:fill="auto"/>
          </w:tcPr>
          <w:p w:rsidR="00D12762" w:rsidRDefault="00D47FDE">
            <w:pPr>
              <w:pStyle w:val="TableBodyText"/>
            </w:pPr>
            <w:r>
              <w:t>Null-terminated Unicode character string. The terminating null character is 2 zero bytes.</w:t>
            </w:r>
          </w:p>
        </w:tc>
      </w:tr>
    </w:tbl>
    <w:p w:rsidR="00D12762" w:rsidRDefault="00D47FDE">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D12762" w:rsidRDefault="00D47FDE">
      <w:r>
        <w:t xml:space="preserve">To produce a reduced Unicode string from an original Unicode string, the server first scans the </w:t>
      </w:r>
      <w:r>
        <w:t>original Unicode string and determines that every character has a value less than 0x100; in other words, that the high-order byte of every character, including the terminating null character, is zero. It then produces a reduced Unicode string that is exact</w:t>
      </w:r>
      <w:r>
        <w:t>ly half the size of the original Unicode string by omitting all the high-order zero bytes, including that of the terminating null character.</w:t>
      </w:r>
    </w:p>
    <w:p w:rsidR="00D12762" w:rsidRDefault="00D47FDE">
      <w:r>
        <w:t>To reproduce the original Unicode string from a reduced Unicode string, the server inserts a zero byte after each b</w:t>
      </w:r>
      <w:r>
        <w:t>yte of the reduced Unicode string, doubling its size.</w:t>
      </w:r>
    </w:p>
    <w:p w:rsidR="00D12762" w:rsidRDefault="00D47FDE">
      <w:pPr>
        <w:pStyle w:val="Heading2"/>
      </w:pPr>
      <w:bookmarkStart w:id="253" w:name="section_5d554ba7b82f42b6880297c19f760633"/>
      <w:bookmarkStart w:id="254" w:name="_Toc127507602"/>
      <w:r>
        <w:t>Restrictions</w:t>
      </w:r>
      <w:bookmarkEnd w:id="253"/>
      <w:bookmarkEnd w:id="254"/>
      <w:r>
        <w:fldChar w:fldCharType="begin"/>
      </w:r>
      <w:r>
        <w:instrText xml:space="preserve"> XE "Structures:Restrictions" </w:instrText>
      </w:r>
      <w:r>
        <w:fldChar w:fldCharType="end"/>
      </w:r>
      <w:r>
        <w:fldChar w:fldCharType="begin"/>
      </w:r>
      <w:r>
        <w:instrText xml:space="preserve"> XE "Restrictions" </w:instrText>
      </w:r>
      <w:r>
        <w:fldChar w:fldCharType="end"/>
      </w:r>
    </w:p>
    <w:p w:rsidR="00D12762" w:rsidRDefault="00D47FDE">
      <w:r>
        <w:t>Restrictions describe a filter for limiting the view of a table to a particular set of rows. This filter represents a Boolean expression</w:t>
      </w:r>
      <w:r>
        <w:t xml:space="preserve"> that is evaluated against each item of the table. The item will be included as a row of the restricted table if and only if the value of the Boolean expression evaluates to </w:t>
      </w:r>
      <w:r>
        <w:rPr>
          <w:b/>
        </w:rPr>
        <w:t>TRUE</w:t>
      </w:r>
      <w:r>
        <w:t>.</w:t>
      </w:r>
    </w:p>
    <w:p w:rsidR="00D12762" w:rsidRDefault="00D47FDE">
      <w:r>
        <w:t xml:space="preserve">Restrictions are sent to the server with the </w:t>
      </w:r>
      <w:r>
        <w:rPr>
          <w:b/>
        </w:rPr>
        <w:t>RopFindRow</w:t>
      </w:r>
      <w:r>
        <w:t xml:space="preserve"> (</w:t>
      </w:r>
      <w:hyperlink r:id="rId125" w:anchor="Section_13af691127e54aa0bb75637b02d4f2ef">
        <w:r>
          <w:rPr>
            <w:rStyle w:val="Hyperlink"/>
          </w:rPr>
          <w:t>[MS-OXCROPS]</w:t>
        </w:r>
      </w:hyperlink>
      <w:r>
        <w:t xml:space="preserve"> section 2.2.5.13), </w:t>
      </w:r>
      <w:r>
        <w:rPr>
          <w:b/>
        </w:rPr>
        <w:t>RopRestrict</w:t>
      </w:r>
      <w:r>
        <w:t xml:space="preserve"> ([MS-OXCROPS] section 2.2.5.3), </w:t>
      </w:r>
      <w:r>
        <w:rPr>
          <w:b/>
        </w:rPr>
        <w:t>RopSetSearchCriteria</w:t>
      </w:r>
      <w:r>
        <w:t xml:space="preserve"> ([MS-OXCROPS] section 2.2.4.4), and </w:t>
      </w:r>
      <w:r>
        <w:rPr>
          <w:b/>
        </w:rPr>
        <w:t>RopSynchronizationConfigure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RopGetSearchCriteria</w:t>
      </w:r>
      <w:r>
        <w:t xml:space="preserve"> ROP request ([MS-OXCROPS] section 2.2.4.5).</w:t>
      </w:r>
    </w:p>
    <w:p w:rsidR="00D12762" w:rsidRDefault="00D47FDE">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CommentRestriction</w:t>
      </w:r>
      <w:r>
        <w:t xml:space="preserve">, and </w:t>
      </w:r>
      <w:r>
        <w:rPr>
          <w:b/>
        </w:rPr>
        <w:t>CountRestriction</w:t>
      </w:r>
      <w:r>
        <w:t>) are used to construct more complicated restrictions (2) from one or more simpler ones. The other si</w:t>
      </w:r>
      <w:r>
        <w:t>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xml:space="preserve">, and </w:t>
      </w:r>
      <w:r>
        <w:rPr>
          <w:b/>
        </w:rPr>
        <w:t>ExistRestriction</w:t>
      </w:r>
      <w:r>
        <w:t>) specify specific tests based on the properties of an item.</w:t>
      </w:r>
    </w:p>
    <w:p w:rsidR="00D12762" w:rsidRDefault="00D47FDE">
      <w:r>
        <w:lastRenderedPageBreak/>
        <w:t>Although the packet formats differ, the first 8 bits store</w:t>
      </w:r>
      <w:r>
        <w:t xml:space="preserve"> </w:t>
      </w:r>
      <w:r>
        <w:rPr>
          <w:b/>
        </w:rPr>
        <w:t>RestrictType</w:t>
      </w:r>
      <w:r>
        <w:t xml:space="preserve">, an unsigned byte value specifying the type of restriction (2),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tcPr>
          <w:p w:rsidR="00D12762" w:rsidRDefault="00D47FDE">
            <w:pPr>
              <w:pStyle w:val="TableHeaderText"/>
            </w:pPr>
            <w:r>
              <w:t>RestrictType value</w:t>
            </w:r>
          </w:p>
        </w:tc>
        <w:tc>
          <w:tcPr>
            <w:tcW w:w="0" w:type="auto"/>
          </w:tcPr>
          <w:p w:rsidR="00D12762" w:rsidRDefault="00D47FDE">
            <w:pPr>
              <w:pStyle w:val="TableHeaderText"/>
            </w:pPr>
            <w:r>
              <w:t>Hexadecimal value</w:t>
            </w:r>
          </w:p>
        </w:tc>
        <w:tc>
          <w:tcPr>
            <w:tcW w:w="0" w:type="auto"/>
          </w:tcPr>
          <w:p w:rsidR="00D12762" w:rsidRDefault="00D47FDE">
            <w:pPr>
              <w:pStyle w:val="TableHeaderText"/>
            </w:pPr>
            <w:r>
              <w:t>Description</w:t>
            </w:r>
          </w:p>
        </w:tc>
        <w:tc>
          <w:tcPr>
            <w:tcW w:w="0" w:type="auto"/>
          </w:tcPr>
          <w:p w:rsidR="00D12762" w:rsidRDefault="00D47FDE">
            <w:pPr>
              <w:pStyle w:val="TableHeaderText"/>
            </w:pPr>
            <w:r>
              <w:t>Alternate name</w:t>
            </w:r>
          </w:p>
        </w:tc>
      </w:tr>
      <w:tr w:rsidR="00D12762" w:rsidTr="00D12762">
        <w:tc>
          <w:tcPr>
            <w:tcW w:w="0" w:type="auto"/>
          </w:tcPr>
          <w:p w:rsidR="00D12762" w:rsidRDefault="00D47FDE">
            <w:pPr>
              <w:pStyle w:val="TableBodyText"/>
              <w:rPr>
                <w:b/>
              </w:rPr>
            </w:pPr>
            <w:r>
              <w:rPr>
                <w:b/>
              </w:rPr>
              <w:t>AndRestriction</w:t>
            </w:r>
          </w:p>
          <w:p w:rsidR="00D12762" w:rsidRDefault="00D47FDE">
            <w:pPr>
              <w:pStyle w:val="TableBodyText"/>
              <w:rPr>
                <w:b/>
              </w:rPr>
            </w:pPr>
            <w:r>
              <w:rPr>
                <w:b/>
              </w:rPr>
              <w:t>AndRestriction_r</w:t>
            </w:r>
          </w:p>
        </w:tc>
        <w:tc>
          <w:tcPr>
            <w:tcW w:w="0" w:type="auto"/>
          </w:tcPr>
          <w:p w:rsidR="00D12762" w:rsidRDefault="00D47FDE">
            <w:pPr>
              <w:pStyle w:val="TableBodyText"/>
            </w:pPr>
            <w:r>
              <w:t>0x00</w:t>
            </w:r>
          </w:p>
        </w:tc>
        <w:tc>
          <w:tcPr>
            <w:tcW w:w="0" w:type="auto"/>
          </w:tcPr>
          <w:p w:rsidR="00D12762" w:rsidRDefault="00D47FDE">
            <w:pPr>
              <w:pStyle w:val="TableBodyText"/>
            </w:pPr>
            <w:r>
              <w:t xml:space="preserve">Logical </w:t>
            </w:r>
            <w:r>
              <w:rPr>
                <w:b/>
              </w:rPr>
              <w:t>AND</w:t>
            </w:r>
            <w:r>
              <w:t xml:space="preserve"> operation applied to a list of subrestrictions.</w:t>
            </w:r>
          </w:p>
        </w:tc>
        <w:tc>
          <w:tcPr>
            <w:tcW w:w="0" w:type="auto"/>
          </w:tcPr>
          <w:p w:rsidR="00D12762" w:rsidRDefault="00D47FDE">
            <w:pPr>
              <w:pStyle w:val="TableBodyText"/>
              <w:rPr>
                <w:b/>
              </w:rPr>
            </w:pPr>
            <w:r>
              <w:rPr>
                <w:b/>
              </w:rPr>
              <w:t xml:space="preserve">RES_AND </w:t>
            </w:r>
          </w:p>
        </w:tc>
      </w:tr>
      <w:tr w:rsidR="00D12762" w:rsidTr="00D12762">
        <w:tc>
          <w:tcPr>
            <w:tcW w:w="0" w:type="auto"/>
          </w:tcPr>
          <w:p w:rsidR="00D12762" w:rsidRDefault="00D47FDE">
            <w:pPr>
              <w:pStyle w:val="TableBodyText"/>
              <w:rPr>
                <w:b/>
              </w:rPr>
            </w:pPr>
            <w:r>
              <w:rPr>
                <w:b/>
              </w:rPr>
              <w:t>OrRestriction</w:t>
            </w:r>
          </w:p>
          <w:p w:rsidR="00D12762" w:rsidRDefault="00D47FDE">
            <w:pPr>
              <w:pStyle w:val="TableBodyText"/>
              <w:rPr>
                <w:b/>
              </w:rPr>
            </w:pPr>
            <w:r>
              <w:rPr>
                <w:b/>
              </w:rPr>
              <w:t>OrRestriction_r</w:t>
            </w:r>
          </w:p>
        </w:tc>
        <w:tc>
          <w:tcPr>
            <w:tcW w:w="0" w:type="auto"/>
          </w:tcPr>
          <w:p w:rsidR="00D12762" w:rsidRDefault="00D47FDE">
            <w:pPr>
              <w:pStyle w:val="TableBodyText"/>
            </w:pPr>
            <w:r>
              <w:t>0x01</w:t>
            </w:r>
          </w:p>
        </w:tc>
        <w:tc>
          <w:tcPr>
            <w:tcW w:w="0" w:type="auto"/>
          </w:tcPr>
          <w:p w:rsidR="00D12762" w:rsidRDefault="00D47FDE">
            <w:pPr>
              <w:pStyle w:val="TableBodyText"/>
            </w:pPr>
            <w:r>
              <w:t xml:space="preserve">Logical </w:t>
            </w:r>
            <w:r>
              <w:rPr>
                <w:b/>
              </w:rPr>
              <w:t>OR</w:t>
            </w:r>
            <w:r>
              <w:t xml:space="preserve"> operation applied to a list of subrestrictions.</w:t>
            </w:r>
          </w:p>
        </w:tc>
        <w:tc>
          <w:tcPr>
            <w:tcW w:w="0" w:type="auto"/>
          </w:tcPr>
          <w:p w:rsidR="00D12762" w:rsidRDefault="00D47FDE">
            <w:pPr>
              <w:pStyle w:val="TableBodyText"/>
              <w:rPr>
                <w:b/>
              </w:rPr>
            </w:pPr>
            <w:r>
              <w:rPr>
                <w:b/>
              </w:rPr>
              <w:t xml:space="preserve">RES_OR </w:t>
            </w:r>
          </w:p>
        </w:tc>
      </w:tr>
      <w:tr w:rsidR="00D12762" w:rsidTr="00D12762">
        <w:tc>
          <w:tcPr>
            <w:tcW w:w="0" w:type="auto"/>
          </w:tcPr>
          <w:p w:rsidR="00D12762" w:rsidRDefault="00D47FDE">
            <w:pPr>
              <w:pStyle w:val="TableBodyText"/>
              <w:rPr>
                <w:b/>
              </w:rPr>
            </w:pPr>
            <w:r>
              <w:rPr>
                <w:b/>
              </w:rPr>
              <w:t>NotRestriction</w:t>
            </w:r>
          </w:p>
          <w:p w:rsidR="00D12762" w:rsidRDefault="00D47FDE">
            <w:pPr>
              <w:pStyle w:val="TableBodyText"/>
              <w:rPr>
                <w:b/>
              </w:rPr>
            </w:pPr>
            <w:r>
              <w:rPr>
                <w:b/>
              </w:rPr>
              <w:t>NotRestriction_r</w:t>
            </w:r>
          </w:p>
        </w:tc>
        <w:tc>
          <w:tcPr>
            <w:tcW w:w="0" w:type="auto"/>
          </w:tcPr>
          <w:p w:rsidR="00D12762" w:rsidRDefault="00D47FDE">
            <w:pPr>
              <w:pStyle w:val="TableBodyText"/>
            </w:pPr>
            <w:r>
              <w:t>0x02</w:t>
            </w:r>
          </w:p>
        </w:tc>
        <w:tc>
          <w:tcPr>
            <w:tcW w:w="0" w:type="auto"/>
          </w:tcPr>
          <w:p w:rsidR="00D12762" w:rsidRDefault="00D47FDE">
            <w:pPr>
              <w:pStyle w:val="TableBodyText"/>
            </w:pPr>
            <w:r>
              <w:t xml:space="preserve">Logical </w:t>
            </w:r>
            <w:r>
              <w:rPr>
                <w:b/>
              </w:rPr>
              <w:t>NOT</w:t>
            </w:r>
            <w:r>
              <w:t xml:space="preserve"> operation ap</w:t>
            </w:r>
            <w:r>
              <w:t>plied to a subrestriction.</w:t>
            </w:r>
          </w:p>
        </w:tc>
        <w:tc>
          <w:tcPr>
            <w:tcW w:w="0" w:type="auto"/>
          </w:tcPr>
          <w:p w:rsidR="00D12762" w:rsidRDefault="00D47FDE">
            <w:pPr>
              <w:pStyle w:val="TableBodyText"/>
              <w:rPr>
                <w:b/>
              </w:rPr>
            </w:pPr>
            <w:r>
              <w:rPr>
                <w:b/>
              </w:rPr>
              <w:t xml:space="preserve">RES_NOT </w:t>
            </w:r>
          </w:p>
        </w:tc>
      </w:tr>
      <w:tr w:rsidR="00D12762" w:rsidTr="00D12762">
        <w:tc>
          <w:tcPr>
            <w:tcW w:w="0" w:type="auto"/>
          </w:tcPr>
          <w:p w:rsidR="00D12762" w:rsidRDefault="00D47FDE">
            <w:pPr>
              <w:pStyle w:val="TableBodyText"/>
              <w:rPr>
                <w:b/>
              </w:rPr>
            </w:pPr>
            <w:r>
              <w:rPr>
                <w:b/>
              </w:rPr>
              <w:t>ContentRestriction</w:t>
            </w:r>
          </w:p>
          <w:p w:rsidR="00D12762" w:rsidRDefault="00D47FDE">
            <w:pPr>
              <w:pStyle w:val="TableBodyText"/>
              <w:rPr>
                <w:b/>
              </w:rPr>
            </w:pPr>
            <w:r>
              <w:rPr>
                <w:b/>
              </w:rPr>
              <w:t>ContentRestriction_r</w:t>
            </w:r>
          </w:p>
        </w:tc>
        <w:tc>
          <w:tcPr>
            <w:tcW w:w="0" w:type="auto"/>
          </w:tcPr>
          <w:p w:rsidR="00D12762" w:rsidRDefault="00D47FDE">
            <w:pPr>
              <w:pStyle w:val="TableBodyText"/>
            </w:pPr>
            <w:r>
              <w:t>0x03</w:t>
            </w:r>
          </w:p>
        </w:tc>
        <w:tc>
          <w:tcPr>
            <w:tcW w:w="0" w:type="auto"/>
          </w:tcPr>
          <w:p w:rsidR="00D12762" w:rsidRDefault="00D47FDE">
            <w:pPr>
              <w:pStyle w:val="TableBodyText"/>
            </w:pPr>
            <w:r>
              <w:t>Search a property value for specific content.</w:t>
            </w:r>
          </w:p>
        </w:tc>
        <w:tc>
          <w:tcPr>
            <w:tcW w:w="0" w:type="auto"/>
          </w:tcPr>
          <w:p w:rsidR="00D12762" w:rsidRDefault="00D47FDE">
            <w:pPr>
              <w:pStyle w:val="TableBodyText"/>
              <w:rPr>
                <w:b/>
              </w:rPr>
            </w:pPr>
            <w:r>
              <w:rPr>
                <w:b/>
              </w:rPr>
              <w:t xml:space="preserve">RES_CONTENT </w:t>
            </w:r>
          </w:p>
        </w:tc>
      </w:tr>
      <w:tr w:rsidR="00D12762" w:rsidTr="00D12762">
        <w:tc>
          <w:tcPr>
            <w:tcW w:w="0" w:type="auto"/>
          </w:tcPr>
          <w:p w:rsidR="00D12762" w:rsidRDefault="00D47FDE">
            <w:pPr>
              <w:pStyle w:val="TableBodyText"/>
              <w:rPr>
                <w:b/>
              </w:rPr>
            </w:pPr>
            <w:r>
              <w:rPr>
                <w:b/>
              </w:rPr>
              <w:t>PropertyRestriction</w:t>
            </w:r>
          </w:p>
          <w:p w:rsidR="00D12762" w:rsidRDefault="00D47FDE">
            <w:pPr>
              <w:pStyle w:val="TableBodyText"/>
              <w:rPr>
                <w:b/>
              </w:rPr>
            </w:pPr>
            <w:r>
              <w:rPr>
                <w:b/>
              </w:rPr>
              <w:t>PropertyRestriction_r</w:t>
            </w:r>
          </w:p>
        </w:tc>
        <w:tc>
          <w:tcPr>
            <w:tcW w:w="0" w:type="auto"/>
          </w:tcPr>
          <w:p w:rsidR="00D12762" w:rsidRDefault="00D47FDE">
            <w:pPr>
              <w:pStyle w:val="TableBodyText"/>
            </w:pPr>
            <w:r>
              <w:t>0x04</w:t>
            </w:r>
          </w:p>
        </w:tc>
        <w:tc>
          <w:tcPr>
            <w:tcW w:w="0" w:type="auto"/>
          </w:tcPr>
          <w:p w:rsidR="00D12762" w:rsidRDefault="00D47FDE">
            <w:pPr>
              <w:pStyle w:val="TableBodyText"/>
            </w:pPr>
            <w:r>
              <w:t>Compare a property value with a particular value.</w:t>
            </w:r>
          </w:p>
        </w:tc>
        <w:tc>
          <w:tcPr>
            <w:tcW w:w="0" w:type="auto"/>
          </w:tcPr>
          <w:p w:rsidR="00D12762" w:rsidRDefault="00D47FDE">
            <w:pPr>
              <w:pStyle w:val="TableBodyText"/>
              <w:rPr>
                <w:b/>
              </w:rPr>
            </w:pPr>
            <w:r>
              <w:rPr>
                <w:b/>
              </w:rPr>
              <w:t xml:space="preserve">RES_PROPERTY </w:t>
            </w:r>
          </w:p>
        </w:tc>
      </w:tr>
      <w:tr w:rsidR="00D12762" w:rsidTr="00D12762">
        <w:tc>
          <w:tcPr>
            <w:tcW w:w="0" w:type="auto"/>
          </w:tcPr>
          <w:p w:rsidR="00D12762" w:rsidRDefault="00D47FDE">
            <w:pPr>
              <w:pStyle w:val="TableBodyText"/>
              <w:rPr>
                <w:b/>
              </w:rPr>
            </w:pPr>
            <w:r>
              <w:rPr>
                <w:b/>
              </w:rPr>
              <w:t>ComparePropertiesRestriction</w:t>
            </w:r>
          </w:p>
          <w:p w:rsidR="00D12762" w:rsidRDefault="00D47FDE">
            <w:pPr>
              <w:pStyle w:val="TableBodyText"/>
              <w:rPr>
                <w:b/>
              </w:rPr>
            </w:pPr>
            <w:r>
              <w:rPr>
                <w:b/>
              </w:rPr>
              <w:t>ComparePropertiesRestriction_r</w:t>
            </w:r>
          </w:p>
        </w:tc>
        <w:tc>
          <w:tcPr>
            <w:tcW w:w="0" w:type="auto"/>
          </w:tcPr>
          <w:p w:rsidR="00D12762" w:rsidRDefault="00D47FDE">
            <w:pPr>
              <w:pStyle w:val="TableBodyText"/>
            </w:pPr>
            <w:r>
              <w:t>0x05</w:t>
            </w:r>
          </w:p>
        </w:tc>
        <w:tc>
          <w:tcPr>
            <w:tcW w:w="0" w:type="auto"/>
          </w:tcPr>
          <w:p w:rsidR="00D12762" w:rsidRDefault="00D47FDE">
            <w:pPr>
              <w:pStyle w:val="TableBodyText"/>
            </w:pPr>
            <w:r>
              <w:t>Compare the values of two properties.</w:t>
            </w:r>
          </w:p>
        </w:tc>
        <w:tc>
          <w:tcPr>
            <w:tcW w:w="0" w:type="auto"/>
          </w:tcPr>
          <w:p w:rsidR="00D12762" w:rsidRDefault="00D47FDE">
            <w:pPr>
              <w:pStyle w:val="TableBodyText"/>
              <w:rPr>
                <w:b/>
              </w:rPr>
            </w:pPr>
            <w:r>
              <w:rPr>
                <w:b/>
              </w:rPr>
              <w:t xml:space="preserve">RES_COMPAREPROPS </w:t>
            </w:r>
          </w:p>
        </w:tc>
      </w:tr>
      <w:tr w:rsidR="00D12762" w:rsidTr="00D12762">
        <w:tc>
          <w:tcPr>
            <w:tcW w:w="0" w:type="auto"/>
          </w:tcPr>
          <w:p w:rsidR="00D12762" w:rsidRDefault="00D47FDE">
            <w:pPr>
              <w:pStyle w:val="TableBodyText"/>
              <w:rPr>
                <w:b/>
              </w:rPr>
            </w:pPr>
            <w:r>
              <w:rPr>
                <w:b/>
              </w:rPr>
              <w:t>BitMaskRestriction</w:t>
            </w:r>
          </w:p>
          <w:p w:rsidR="00D12762" w:rsidRDefault="00D47FDE">
            <w:pPr>
              <w:pStyle w:val="TableBodyText"/>
              <w:rPr>
                <w:b/>
              </w:rPr>
            </w:pPr>
            <w:r>
              <w:rPr>
                <w:b/>
              </w:rPr>
              <w:t>BitMaskRestriction_r</w:t>
            </w:r>
          </w:p>
        </w:tc>
        <w:tc>
          <w:tcPr>
            <w:tcW w:w="0" w:type="auto"/>
          </w:tcPr>
          <w:p w:rsidR="00D12762" w:rsidRDefault="00D47FDE">
            <w:pPr>
              <w:pStyle w:val="TableBodyText"/>
            </w:pPr>
            <w:r>
              <w:t>0x06</w:t>
            </w:r>
          </w:p>
        </w:tc>
        <w:tc>
          <w:tcPr>
            <w:tcW w:w="0" w:type="auto"/>
          </w:tcPr>
          <w:p w:rsidR="00D12762" w:rsidRDefault="00D47FDE">
            <w:pPr>
              <w:pStyle w:val="TableBodyText"/>
            </w:pPr>
            <w:r>
              <w:t xml:space="preserve">Perform a bitwise </w:t>
            </w:r>
            <w:r>
              <w:rPr>
                <w:b/>
              </w:rPr>
              <w:t>AND</w:t>
            </w:r>
            <w:r>
              <w:t xml:space="preserve"> operation on a property value with a mask and compare that with 0 (</w:t>
            </w:r>
            <w:r>
              <w:t>zero).</w:t>
            </w:r>
          </w:p>
        </w:tc>
        <w:tc>
          <w:tcPr>
            <w:tcW w:w="0" w:type="auto"/>
          </w:tcPr>
          <w:p w:rsidR="00D12762" w:rsidRDefault="00D47FDE">
            <w:pPr>
              <w:pStyle w:val="TableBodyText"/>
              <w:rPr>
                <w:b/>
              </w:rPr>
            </w:pPr>
            <w:r>
              <w:rPr>
                <w:b/>
              </w:rPr>
              <w:t xml:space="preserve">RES_BITMASK </w:t>
            </w:r>
          </w:p>
        </w:tc>
      </w:tr>
      <w:tr w:rsidR="00D12762" w:rsidTr="00D12762">
        <w:tc>
          <w:tcPr>
            <w:tcW w:w="0" w:type="auto"/>
          </w:tcPr>
          <w:p w:rsidR="00D12762" w:rsidRDefault="00D47FDE">
            <w:pPr>
              <w:pStyle w:val="TableBodyText"/>
              <w:rPr>
                <w:b/>
              </w:rPr>
            </w:pPr>
            <w:r>
              <w:rPr>
                <w:b/>
              </w:rPr>
              <w:t>SizeRestriction</w:t>
            </w:r>
          </w:p>
          <w:p w:rsidR="00D12762" w:rsidRDefault="00D47FDE">
            <w:pPr>
              <w:pStyle w:val="TableBodyText"/>
              <w:rPr>
                <w:b/>
              </w:rPr>
            </w:pPr>
            <w:r>
              <w:rPr>
                <w:b/>
              </w:rPr>
              <w:t>SizeRestriction_r</w:t>
            </w:r>
          </w:p>
        </w:tc>
        <w:tc>
          <w:tcPr>
            <w:tcW w:w="0" w:type="auto"/>
          </w:tcPr>
          <w:p w:rsidR="00D12762" w:rsidRDefault="00D47FDE">
            <w:pPr>
              <w:pStyle w:val="TableBodyText"/>
            </w:pPr>
            <w:r>
              <w:t>0x07</w:t>
            </w:r>
          </w:p>
        </w:tc>
        <w:tc>
          <w:tcPr>
            <w:tcW w:w="0" w:type="auto"/>
          </w:tcPr>
          <w:p w:rsidR="00D12762" w:rsidRDefault="00D47FDE">
            <w:pPr>
              <w:pStyle w:val="TableBodyText"/>
            </w:pPr>
            <w:r>
              <w:t>Compare the size of a property value to a particular figure.</w:t>
            </w:r>
          </w:p>
        </w:tc>
        <w:tc>
          <w:tcPr>
            <w:tcW w:w="0" w:type="auto"/>
          </w:tcPr>
          <w:p w:rsidR="00D12762" w:rsidRDefault="00D47FDE">
            <w:pPr>
              <w:pStyle w:val="TableBodyText"/>
              <w:rPr>
                <w:b/>
              </w:rPr>
            </w:pPr>
            <w:r>
              <w:rPr>
                <w:b/>
              </w:rPr>
              <w:t xml:space="preserve">RES_SIZE </w:t>
            </w:r>
          </w:p>
        </w:tc>
      </w:tr>
      <w:tr w:rsidR="00D12762" w:rsidTr="00D12762">
        <w:tc>
          <w:tcPr>
            <w:tcW w:w="0" w:type="auto"/>
          </w:tcPr>
          <w:p w:rsidR="00D12762" w:rsidRDefault="00D47FDE">
            <w:pPr>
              <w:pStyle w:val="TableBodyText"/>
              <w:rPr>
                <w:b/>
              </w:rPr>
            </w:pPr>
            <w:r>
              <w:rPr>
                <w:b/>
              </w:rPr>
              <w:t>ExistRestriction</w:t>
            </w:r>
          </w:p>
          <w:p w:rsidR="00D12762" w:rsidRDefault="00D47FDE">
            <w:pPr>
              <w:pStyle w:val="TableBodyText"/>
              <w:rPr>
                <w:b/>
              </w:rPr>
            </w:pPr>
            <w:r>
              <w:rPr>
                <w:b/>
              </w:rPr>
              <w:t>ExistRestriction_r</w:t>
            </w:r>
          </w:p>
        </w:tc>
        <w:tc>
          <w:tcPr>
            <w:tcW w:w="0" w:type="auto"/>
          </w:tcPr>
          <w:p w:rsidR="00D12762" w:rsidRDefault="00D47FDE">
            <w:pPr>
              <w:pStyle w:val="TableBodyText"/>
            </w:pPr>
            <w:r>
              <w:t>0x08</w:t>
            </w:r>
          </w:p>
        </w:tc>
        <w:tc>
          <w:tcPr>
            <w:tcW w:w="0" w:type="auto"/>
          </w:tcPr>
          <w:p w:rsidR="00D12762" w:rsidRDefault="00D47FDE">
            <w:pPr>
              <w:pStyle w:val="TableBodyText"/>
            </w:pPr>
            <w:r>
              <w:t>Test whether a property has a value.</w:t>
            </w:r>
          </w:p>
        </w:tc>
        <w:tc>
          <w:tcPr>
            <w:tcW w:w="0" w:type="auto"/>
          </w:tcPr>
          <w:p w:rsidR="00D12762" w:rsidRDefault="00D47FDE">
            <w:pPr>
              <w:pStyle w:val="TableBodyText"/>
              <w:rPr>
                <w:b/>
              </w:rPr>
            </w:pPr>
            <w:r>
              <w:rPr>
                <w:b/>
              </w:rPr>
              <w:t xml:space="preserve">RES_EXIST </w:t>
            </w:r>
          </w:p>
        </w:tc>
      </w:tr>
      <w:tr w:rsidR="00D12762" w:rsidTr="00D12762">
        <w:tc>
          <w:tcPr>
            <w:tcW w:w="0" w:type="auto"/>
          </w:tcPr>
          <w:p w:rsidR="00D12762" w:rsidRDefault="00D47FDE">
            <w:pPr>
              <w:pStyle w:val="TableBodyText"/>
              <w:rPr>
                <w:b/>
              </w:rPr>
            </w:pPr>
            <w:r>
              <w:rPr>
                <w:b/>
              </w:rPr>
              <w:t>SubObjectRestriction</w:t>
            </w:r>
          </w:p>
          <w:p w:rsidR="00D12762" w:rsidRDefault="00D47FDE">
            <w:pPr>
              <w:pStyle w:val="TableBodyText"/>
              <w:rPr>
                <w:b/>
              </w:rPr>
            </w:pPr>
            <w:r>
              <w:rPr>
                <w:b/>
              </w:rPr>
              <w:t>SubRestriction_r</w:t>
            </w:r>
          </w:p>
        </w:tc>
        <w:tc>
          <w:tcPr>
            <w:tcW w:w="0" w:type="auto"/>
          </w:tcPr>
          <w:p w:rsidR="00D12762" w:rsidRDefault="00D47FDE">
            <w:pPr>
              <w:pStyle w:val="TableBodyText"/>
            </w:pPr>
            <w:r>
              <w:t>0x09</w:t>
            </w:r>
          </w:p>
        </w:tc>
        <w:tc>
          <w:tcPr>
            <w:tcW w:w="0" w:type="auto"/>
          </w:tcPr>
          <w:p w:rsidR="00D12762" w:rsidRDefault="00D47FDE">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tcPr>
          <w:p w:rsidR="00D12762" w:rsidRDefault="00D47FDE">
            <w:pPr>
              <w:pStyle w:val="TableBodyText"/>
              <w:rPr>
                <w:b/>
              </w:rPr>
            </w:pPr>
            <w:r>
              <w:rPr>
                <w:b/>
              </w:rPr>
              <w:t xml:space="preserve">RES_SUBRESTRICTION </w:t>
            </w:r>
          </w:p>
        </w:tc>
      </w:tr>
      <w:tr w:rsidR="00D12762" w:rsidTr="00D12762">
        <w:tc>
          <w:tcPr>
            <w:tcW w:w="0" w:type="auto"/>
          </w:tcPr>
          <w:p w:rsidR="00D12762" w:rsidRDefault="00D47FDE">
            <w:pPr>
              <w:pStyle w:val="TableBodyText"/>
              <w:rPr>
                <w:b/>
              </w:rPr>
            </w:pPr>
            <w:r>
              <w:rPr>
                <w:b/>
              </w:rPr>
              <w:t>CommentRestriction</w:t>
            </w:r>
          </w:p>
        </w:tc>
        <w:tc>
          <w:tcPr>
            <w:tcW w:w="0" w:type="auto"/>
          </w:tcPr>
          <w:p w:rsidR="00D12762" w:rsidRDefault="00D47FDE">
            <w:pPr>
              <w:pStyle w:val="TableBodyText"/>
            </w:pPr>
            <w:r>
              <w:t>0x0A</w:t>
            </w:r>
          </w:p>
        </w:tc>
        <w:tc>
          <w:tcPr>
            <w:tcW w:w="0" w:type="auto"/>
          </w:tcPr>
          <w:p w:rsidR="00D12762" w:rsidRDefault="00D47FDE">
            <w:pPr>
              <w:pStyle w:val="TableBodyText"/>
            </w:pPr>
            <w:r>
              <w:t>Associates a comment with a subre</w:t>
            </w:r>
            <w:r>
              <w:t>striction.</w:t>
            </w:r>
          </w:p>
        </w:tc>
        <w:tc>
          <w:tcPr>
            <w:tcW w:w="0" w:type="auto"/>
          </w:tcPr>
          <w:p w:rsidR="00D12762" w:rsidRDefault="00D47FDE">
            <w:pPr>
              <w:pStyle w:val="TableBodyText"/>
              <w:rPr>
                <w:b/>
              </w:rPr>
            </w:pPr>
            <w:r>
              <w:rPr>
                <w:b/>
              </w:rPr>
              <w:t xml:space="preserve">RES_COMMENT </w:t>
            </w:r>
          </w:p>
        </w:tc>
      </w:tr>
      <w:tr w:rsidR="00D12762" w:rsidTr="00D12762">
        <w:tc>
          <w:tcPr>
            <w:tcW w:w="0" w:type="auto"/>
          </w:tcPr>
          <w:p w:rsidR="00D12762" w:rsidRDefault="00D47FDE">
            <w:pPr>
              <w:pStyle w:val="TableBodyText"/>
              <w:rPr>
                <w:b/>
              </w:rPr>
            </w:pPr>
            <w:r>
              <w:rPr>
                <w:b/>
              </w:rPr>
              <w:t>CountRestriction</w:t>
            </w:r>
          </w:p>
        </w:tc>
        <w:tc>
          <w:tcPr>
            <w:tcW w:w="0" w:type="auto"/>
          </w:tcPr>
          <w:p w:rsidR="00D12762" w:rsidRDefault="00D47FDE">
            <w:pPr>
              <w:pStyle w:val="TableBodyText"/>
            </w:pPr>
            <w:r>
              <w:t>0x0B</w:t>
            </w:r>
          </w:p>
        </w:tc>
        <w:tc>
          <w:tcPr>
            <w:tcW w:w="0" w:type="auto"/>
          </w:tcPr>
          <w:p w:rsidR="00D12762" w:rsidRDefault="00D47FDE">
            <w:pPr>
              <w:pStyle w:val="TableBodyText"/>
            </w:pPr>
            <w:r>
              <w:t>Limits the number of matches returned from a subrestriction.</w:t>
            </w:r>
          </w:p>
        </w:tc>
        <w:tc>
          <w:tcPr>
            <w:tcW w:w="0" w:type="auto"/>
          </w:tcPr>
          <w:p w:rsidR="00D12762" w:rsidRDefault="00D47FDE">
            <w:pPr>
              <w:pStyle w:val="TableBodyText"/>
              <w:rPr>
                <w:b/>
              </w:rPr>
            </w:pPr>
            <w:r>
              <w:rPr>
                <w:b/>
              </w:rPr>
              <w:t xml:space="preserve">RES_COUNT </w:t>
            </w:r>
          </w:p>
        </w:tc>
      </w:tr>
    </w:tbl>
    <w:p w:rsidR="00D12762" w:rsidRDefault="00D47FDE">
      <w:r>
        <w:t>The subsections that follow describe each packet format.</w:t>
      </w:r>
    </w:p>
    <w:p w:rsidR="00D12762" w:rsidRDefault="00D47FDE">
      <w:r>
        <w:t xml:space="preserve">There is one variation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w:t>
      </w:r>
      <w:r>
        <w:t xml:space="preserve">or the </w:t>
      </w:r>
      <w:r>
        <w:rPr>
          <w:b/>
        </w:rPr>
        <w:t>RopSetSearchCriteria</w:t>
      </w:r>
      <w:r>
        <w:t xml:space="preserve"> ROP, all count fields (such as the number of subrestrictions of an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6"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7" w:anchor="Section_c72e49b878c74483ad65e46e9133673b">
        <w:r>
          <w:rPr>
            <w:rStyle w:val="Hyperlink"/>
          </w:rPr>
          <w:t>[MS-OXOSRCH]</w:t>
        </w:r>
      </w:hyperlink>
      <w:r>
        <w:t xml:space="preserve"> section 2.2.1, these counts are 32 bits wide. Such fields are identified as </w:t>
      </w:r>
      <w:r>
        <w:rPr>
          <w:b/>
        </w:rPr>
        <w:t>COUNT</w:t>
      </w:r>
      <w:r>
        <w:t xml:space="preserve"> fields throughout section 2.12.</w:t>
      </w:r>
    </w:p>
    <w:p w:rsidR="00D12762" w:rsidRDefault="00D47FDE">
      <w:pPr>
        <w:pStyle w:val="Heading3"/>
      </w:pPr>
      <w:bookmarkStart w:id="255" w:name="section_633cbf62839444b6b6122fcd2a920327"/>
      <w:bookmarkStart w:id="256" w:name="_Toc127507603"/>
      <w:r>
        <w:lastRenderedPageBreak/>
        <w:t>And Restriction Structures</w:t>
      </w:r>
      <w:bookmarkEnd w:id="255"/>
      <w:bookmarkEnd w:id="256"/>
      <w:r>
        <w:fldChar w:fldCharType="begin"/>
      </w:r>
      <w:r>
        <w:instrText xml:space="preserve"> XE "Structures:And restriction structures" </w:instrText>
      </w:r>
      <w:r>
        <w:fldChar w:fldCharType="end"/>
      </w:r>
      <w:r>
        <w:fldChar w:fldCharType="begin"/>
      </w:r>
      <w:r>
        <w:instrText xml:space="preserve"> XE "And re</w:instrText>
      </w:r>
      <w:r>
        <w:instrText xml:space="preserve">striction structures" </w:instrText>
      </w:r>
      <w:r>
        <w:fldChar w:fldCharType="end"/>
      </w:r>
    </w:p>
    <w:p w:rsidR="00D12762" w:rsidRDefault="00D47FDE">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xml:space="preserve">, which is used to join a group of restrictions (2) using a logical </w:t>
      </w:r>
      <w:r>
        <w:rPr>
          <w:b/>
        </w:rPr>
        <w:t>AND</w:t>
      </w:r>
      <w:r>
        <w:t xml:space="preserve"> operation.</w:t>
      </w:r>
    </w:p>
    <w:p w:rsidR="00D12762" w:rsidRDefault="00D47FDE">
      <w:r>
        <w:t xml:space="preserve">The </w:t>
      </w:r>
      <w:r>
        <w:rPr>
          <w:b/>
        </w:rPr>
        <w:t>AndRestriction_r</w:t>
      </w:r>
      <w:r>
        <w:t xml:space="preserve"> structure, as specified in </w:t>
      </w:r>
      <w:hyperlink r:id="rId128" w:anchor="Section_6dd0a3eab4d44a73a857add03a89a543">
        <w:r>
          <w:rPr>
            <w:rStyle w:val="Hyperlink"/>
          </w:rPr>
          <w:t>[MS-NSPI]</w:t>
        </w:r>
      </w:hyperlink>
      <w:r>
        <w:t xml:space="preserve">, is an encoding of the </w:t>
      </w:r>
      <w:r>
        <w:rPr>
          <w:b/>
        </w:rPr>
        <w:t>AndRestrictio</w:t>
      </w:r>
      <w:r>
        <w:rPr>
          <w:b/>
        </w:rPr>
        <w:t>n</w:t>
      </w:r>
      <w:r>
        <w:t xml:space="preserve"> data structure. The permissible number of restriction structures in the </w:t>
      </w:r>
      <w:r>
        <w:rPr>
          <w:b/>
        </w:rPr>
        <w:t>AndRestriction_r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D12762" w:rsidRDefault="00D47FDE">
      <w:pPr>
        <w:pStyle w:val="Heading4"/>
      </w:pPr>
      <w:bookmarkStart w:id="257" w:name="section_3d0e5e1474644659b83da601b81fbdf5"/>
      <w:bookmarkStart w:id="258" w:name="_Toc127507604"/>
      <w:r>
        <w:t>AndRestriction Stru</w:t>
      </w:r>
      <w:r>
        <w:t>cture</w:t>
      </w:r>
      <w:bookmarkEnd w:id="257"/>
      <w:bookmarkEnd w:id="258"/>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D12762" w:rsidRDefault="00D47FDE">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w:t>
      </w:r>
      <w:r>
        <w:t xml:space="preserve">if any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hRule="exact" w:val="490"/>
        </w:trPr>
        <w:tc>
          <w:tcPr>
            <w:tcW w:w="2160" w:type="dxa"/>
            <w:gridSpan w:val="8"/>
            <w:vAlign w:val="top"/>
          </w:tcPr>
          <w:p w:rsidR="00D12762" w:rsidRDefault="00D47FDE">
            <w:pPr>
              <w:pStyle w:val="PacketDiagramBodyText"/>
            </w:pPr>
            <w:r>
              <w:t>RestrictType</w:t>
            </w:r>
          </w:p>
        </w:tc>
        <w:tc>
          <w:tcPr>
            <w:tcW w:w="6480" w:type="dxa"/>
            <w:gridSpan w:val="24"/>
            <w:vAlign w:val="top"/>
          </w:tcPr>
          <w:p w:rsidR="00D12762" w:rsidRDefault="00D47FDE">
            <w:pPr>
              <w:pStyle w:val="PacketDiagramBodyText"/>
            </w:pPr>
            <w:r>
              <w:t>RestrictCount (variable)</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Restricts (variable)</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bl>
    <w:p w:rsidR="00D12762" w:rsidRDefault="00D47FDE">
      <w:pPr>
        <w:pStyle w:val="Definition-Field"/>
      </w:pPr>
      <w:r>
        <w:rPr>
          <w:b/>
        </w:rPr>
        <w:t xml:space="preserve">RestrictType (1 byte): </w:t>
      </w:r>
      <w:r>
        <w:t>An unsigned integer. This value indicates the type of restriction (2) and MUST be set to 0x00.</w:t>
      </w:r>
    </w:p>
    <w:p w:rsidR="00D12762" w:rsidRDefault="00D47FDE">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D12762" w:rsidRDefault="00D47FDE">
      <w:pPr>
        <w:pStyle w:val="Definition-Field"/>
      </w:pPr>
      <w:r>
        <w:rPr>
          <w:b/>
        </w:rPr>
        <w:t xml:space="preserve">Restricts (variable): </w:t>
      </w:r>
      <w:r>
        <w:t xml:space="preserve">An array of restriction structures. This field MUST </w:t>
      </w:r>
      <w:r>
        <w:t xml:space="preserve">contain the number of structures indicated in the </w:t>
      </w:r>
      <w:r>
        <w:rPr>
          <w:b/>
        </w:rPr>
        <w:t>RestrictCount</w:t>
      </w:r>
      <w:r>
        <w:t xml:space="preserve"> field.</w:t>
      </w:r>
    </w:p>
    <w:p w:rsidR="00D12762" w:rsidRDefault="00D47FDE">
      <w:pPr>
        <w:pStyle w:val="Heading4"/>
      </w:pPr>
      <w:bookmarkStart w:id="259" w:name="section_64af5e11ac4546cb9f0e71315e0d9e06"/>
      <w:bookmarkStart w:id="260" w:name="_Toc127507605"/>
      <w:r>
        <w:t>AndRestriction_r Structure</w:t>
      </w:r>
      <w:bookmarkEnd w:id="259"/>
      <w:bookmarkEnd w:id="260"/>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RestrictCount</w:t>
            </w:r>
          </w:p>
        </w:tc>
      </w:tr>
      <w:tr w:rsidR="00D12762" w:rsidTr="00D12762">
        <w:trPr>
          <w:trHeight w:val="490"/>
        </w:trPr>
        <w:tc>
          <w:tcPr>
            <w:tcW w:w="8640" w:type="dxa"/>
            <w:gridSpan w:val="32"/>
            <w:shd w:val="clear" w:color="auto" w:fill="auto"/>
          </w:tcPr>
          <w:p w:rsidR="00D12762" w:rsidRDefault="00D47FDE">
            <w:pPr>
              <w:pStyle w:val="PacketDiagramBodyText"/>
            </w:pPr>
            <w:r>
              <w:t>Restricts (variable)</w:t>
            </w:r>
          </w:p>
        </w:tc>
      </w:tr>
      <w:tr w:rsidR="00D12762" w:rsidTr="00D12762">
        <w:trPr>
          <w:trHeight w:val="490"/>
        </w:trPr>
        <w:tc>
          <w:tcPr>
            <w:tcW w:w="8640" w:type="dxa"/>
            <w:gridSpan w:val="32"/>
            <w:shd w:val="clear" w:color="auto" w:fill="auto"/>
          </w:tcPr>
          <w:p w:rsidR="00D12762" w:rsidRDefault="00D47FDE">
            <w:pPr>
              <w:pStyle w:val="PacketDiagramBodyText"/>
            </w:pPr>
            <w:r>
              <w:lastRenderedPageBreak/>
              <w:t>...</w:t>
            </w:r>
          </w:p>
        </w:tc>
      </w:tr>
    </w:tbl>
    <w:p w:rsidR="00D12762" w:rsidRDefault="00D47FDE">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This value MUST NOT exceed 100</w:t>
      </w:r>
      <w:r>
        <w:t>,000.</w:t>
      </w:r>
    </w:p>
    <w:p w:rsidR="00D12762" w:rsidRDefault="00D47FDE">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D12762" w:rsidRDefault="00D47FDE">
      <w:pPr>
        <w:pStyle w:val="Heading3"/>
      </w:pPr>
      <w:bookmarkStart w:id="261" w:name="section_9c3e26a5a24a4f66a30341363495fcee"/>
      <w:bookmarkStart w:id="262" w:name="_Toc127507606"/>
      <w:r>
        <w:t>Or Restriction Structures</w:t>
      </w:r>
      <w:bookmarkEnd w:id="261"/>
      <w:bookmarkEnd w:id="262"/>
      <w:r>
        <w:fldChar w:fldCharType="begin"/>
      </w:r>
      <w:r>
        <w:instrText xml:space="preserve"> XE "Structures:Or restriction structures" </w:instrText>
      </w:r>
      <w:r>
        <w:fldChar w:fldCharType="end"/>
      </w:r>
      <w:r>
        <w:fldChar w:fldCharType="begin"/>
      </w:r>
      <w:r>
        <w:instrText xml:space="preserve"> XE "Or restriction structures" </w:instrText>
      </w:r>
      <w:r>
        <w:fldChar w:fldCharType="end"/>
      </w:r>
    </w:p>
    <w:p w:rsidR="00D12762" w:rsidRDefault="00D47FDE">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xml:space="preserve">, which is used to join a group of restrictions (2) by using a logical </w:t>
      </w:r>
      <w:r>
        <w:rPr>
          <w:b/>
        </w:rPr>
        <w:t>OR</w:t>
      </w:r>
      <w:r>
        <w:t xml:space="preserve"> operation.</w:t>
      </w:r>
    </w:p>
    <w:p w:rsidR="00D12762" w:rsidRDefault="00D47FDE">
      <w:r>
        <w:t xml:space="preserve">The </w:t>
      </w:r>
      <w:r>
        <w:rPr>
          <w:b/>
        </w:rPr>
        <w:t>OrRestriction_r</w:t>
      </w:r>
      <w:r>
        <w:t xml:space="preserve"> structure, as specified in </w:t>
      </w:r>
      <w:hyperlink r:id="rId129" w:anchor="Section_6dd0a3eab4d44a73a857add03a89a543">
        <w:r>
          <w:rPr>
            <w:rStyle w:val="Hyperlink"/>
          </w:rPr>
          <w:t>[MS-NSPI]</w:t>
        </w:r>
      </w:hyperlink>
      <w:r>
        <w:t xml:space="preserve">, is an encoding of the </w:t>
      </w:r>
      <w:r>
        <w:rPr>
          <w:b/>
        </w:rPr>
        <w:t>OrRestrictio</w:t>
      </w:r>
      <w:r>
        <w:rPr>
          <w:b/>
        </w:rPr>
        <w:t>n</w:t>
      </w:r>
      <w:r>
        <w:t xml:space="preserve"> data structure. The permissible number of restriction structures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D12762" w:rsidRDefault="00D47FDE">
      <w:pPr>
        <w:pStyle w:val="Heading4"/>
      </w:pPr>
      <w:bookmarkStart w:id="263" w:name="section_50a969dba7944e3c9fc028f37bc1d7a2"/>
      <w:bookmarkStart w:id="264" w:name="_Toc127507607"/>
      <w:r>
        <w:t>OrRestriction Structure</w:t>
      </w:r>
      <w:bookmarkEnd w:id="263"/>
      <w:bookmarkEnd w:id="264"/>
      <w:r>
        <w:fldChar w:fldCharType="begin"/>
      </w:r>
      <w:r>
        <w:instrText xml:space="preserve"> XE "Structures:OrRestriction structure" </w:instrText>
      </w:r>
      <w:r>
        <w:fldChar w:fldCharType="end"/>
      </w:r>
      <w:r>
        <w:fldChar w:fldCharType="begin"/>
      </w:r>
      <w:r>
        <w:instrText xml:space="preserve"> XE "OrRestriction structure" </w:instrText>
      </w:r>
      <w:r>
        <w:fldChar w:fldCharType="end"/>
      </w:r>
    </w:p>
    <w:p w:rsidR="00D12762" w:rsidRDefault="00D47FDE">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w:t>
      </w:r>
      <w:r>
        <w:rPr>
          <w:b/>
        </w:rPr>
        <w:t>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hRule="exact" w:val="490"/>
        </w:trPr>
        <w:tc>
          <w:tcPr>
            <w:tcW w:w="2160" w:type="dxa"/>
            <w:gridSpan w:val="8"/>
            <w:vAlign w:val="top"/>
          </w:tcPr>
          <w:p w:rsidR="00D12762" w:rsidRDefault="00D47FDE">
            <w:pPr>
              <w:pStyle w:val="PacketDiagramBodyText"/>
            </w:pPr>
            <w:r>
              <w:t>RestrictType</w:t>
            </w:r>
          </w:p>
        </w:tc>
        <w:tc>
          <w:tcPr>
            <w:tcW w:w="6480" w:type="dxa"/>
            <w:gridSpan w:val="24"/>
            <w:vAlign w:val="top"/>
          </w:tcPr>
          <w:p w:rsidR="00D12762" w:rsidRDefault="00D47FDE">
            <w:pPr>
              <w:pStyle w:val="PacketDiagramBodyText"/>
            </w:pPr>
            <w:r>
              <w:t>RestrictCount (variable)</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Restricts (variable)</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r w:rsidR="00D12762" w:rsidTr="00D12762">
        <w:trPr>
          <w:trHeight w:hRule="exact" w:val="490"/>
        </w:trPr>
        <w:tc>
          <w:tcPr>
            <w:tcW w:w="8640" w:type="dxa"/>
            <w:gridSpan w:val="32"/>
            <w:vAlign w:val="top"/>
          </w:tcPr>
          <w:p w:rsidR="00D12762" w:rsidRDefault="00D47FDE">
            <w:pPr>
              <w:pStyle w:val="PacketDiagramBodyText"/>
            </w:pPr>
            <w:r>
              <w:t>...</w:t>
            </w:r>
          </w:p>
        </w:tc>
      </w:tr>
    </w:tbl>
    <w:p w:rsidR="00D12762" w:rsidRDefault="00D47FDE">
      <w:pPr>
        <w:pStyle w:val="Definition-Field"/>
      </w:pPr>
      <w:r>
        <w:rPr>
          <w:b/>
        </w:rPr>
        <w:t xml:space="preserve">RestrictType (1 byte): </w:t>
      </w:r>
      <w:r>
        <w:t>An</w:t>
      </w:r>
      <w:r>
        <w:rPr>
          <w:b/>
        </w:rPr>
        <w:t xml:space="preserve"> </w:t>
      </w:r>
      <w:r>
        <w:t>unsigned integer. This value indicates the type of restriction (2) and MUST be set to 0x01.</w:t>
      </w:r>
    </w:p>
    <w:p w:rsidR="00D12762" w:rsidRDefault="00D47FDE">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w:t>
      </w:r>
      <w:r>
        <w:t xml:space="preserve">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D12762" w:rsidRDefault="00D47FDE">
      <w:pPr>
        <w:pStyle w:val="Definition-Field"/>
      </w:pPr>
      <w:r>
        <w:rPr>
          <w:b/>
        </w:rPr>
        <w:t xml:space="preserve">Restricts (variable): </w:t>
      </w:r>
      <w:r>
        <w:t>An array of restriction structures. This field MUST con</w:t>
      </w:r>
      <w:r>
        <w:t xml:space="preserve">tain the number of structures indicated by the </w:t>
      </w:r>
      <w:r>
        <w:rPr>
          <w:b/>
        </w:rPr>
        <w:t>RestrictCount</w:t>
      </w:r>
      <w:r>
        <w:t xml:space="preserve"> field.</w:t>
      </w:r>
    </w:p>
    <w:p w:rsidR="00D12762" w:rsidRDefault="00D47FDE">
      <w:pPr>
        <w:pStyle w:val="Heading4"/>
      </w:pPr>
      <w:bookmarkStart w:id="265" w:name="section_b3a3bef75a88409b99806960dbeb447e"/>
      <w:bookmarkStart w:id="266" w:name="_Toc127507608"/>
      <w:r>
        <w:lastRenderedPageBreak/>
        <w:t>OrRestriction_r Structure</w:t>
      </w:r>
      <w:bookmarkEnd w:id="265"/>
      <w:bookmarkEnd w:id="266"/>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RestrictCount</w:t>
            </w:r>
          </w:p>
        </w:tc>
      </w:tr>
      <w:tr w:rsidR="00D12762" w:rsidTr="00D12762">
        <w:trPr>
          <w:trHeight w:val="490"/>
        </w:trPr>
        <w:tc>
          <w:tcPr>
            <w:tcW w:w="8640" w:type="dxa"/>
            <w:gridSpan w:val="32"/>
            <w:shd w:val="clear" w:color="auto" w:fill="auto"/>
          </w:tcPr>
          <w:p w:rsidR="00D12762" w:rsidRDefault="00D47FDE">
            <w:pPr>
              <w:pStyle w:val="PacketDiagramBodyText"/>
            </w:pPr>
            <w:r>
              <w:t>Restricts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xml:space="preserve">. This value MUST NOT </w:t>
      </w:r>
      <w:r>
        <w:t>exceed 100,000.</w:t>
      </w:r>
    </w:p>
    <w:p w:rsidR="00D12762" w:rsidRDefault="00D47FDE">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D12762" w:rsidRDefault="00D47FDE">
      <w:pPr>
        <w:pStyle w:val="Heading3"/>
      </w:pPr>
      <w:bookmarkStart w:id="267" w:name="section_6b33071f1b8a41c5b75964fb71e47333"/>
      <w:bookmarkStart w:id="268" w:name="_Toc127507609"/>
      <w:r>
        <w:t>Not Restriction Structures</w:t>
      </w:r>
      <w:bookmarkEnd w:id="267"/>
      <w:bookmarkEnd w:id="268"/>
      <w:r>
        <w:fldChar w:fldCharType="begin"/>
      </w:r>
      <w:r>
        <w:instrText xml:space="preserve"> XE "Structures:Not res</w:instrText>
      </w:r>
      <w:r>
        <w:instrText xml:space="preserve">triction structures" </w:instrText>
      </w:r>
      <w:r>
        <w:fldChar w:fldCharType="end"/>
      </w:r>
      <w:r>
        <w:fldChar w:fldCharType="begin"/>
      </w:r>
      <w:r>
        <w:instrText xml:space="preserve"> XE "Not restriction structures" </w:instrText>
      </w:r>
      <w:r>
        <w:fldChar w:fldCharType="end"/>
      </w:r>
    </w:p>
    <w:p w:rsidR="00D12762" w:rsidRDefault="00D47FDE">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single restriction (2).</w:t>
      </w:r>
    </w:p>
    <w:p w:rsidR="00D12762" w:rsidRDefault="00D47FDE">
      <w:r>
        <w:t xml:space="preserve">The </w:t>
      </w:r>
      <w:r>
        <w:rPr>
          <w:b/>
        </w:rPr>
        <w:t>NotRestriction_r</w:t>
      </w:r>
      <w:r>
        <w:t xml:space="preserve"> structure, as specified in </w:t>
      </w:r>
      <w:hyperlink r:id="rId130" w:anchor="Section_6dd0a3eab4d44a73a857add03a89a543">
        <w:r>
          <w:rPr>
            <w:rStyle w:val="Hyperlink"/>
          </w:rPr>
          <w:t>[MS-NSPI]</w:t>
        </w:r>
      </w:hyperlink>
      <w:r>
        <w:t xml:space="preserve">, is an encoding of the </w:t>
      </w:r>
      <w:r>
        <w:rPr>
          <w:b/>
        </w:rPr>
        <w:t>NotRestriction</w:t>
      </w:r>
      <w:r>
        <w:t xml:space="preserve"> data structure. The semantic meaning is unchanged from the </w:t>
      </w:r>
      <w:r>
        <w:rPr>
          <w:b/>
        </w:rPr>
        <w:t>NotRestriction</w:t>
      </w:r>
      <w:r>
        <w:t xml:space="preserve"> data structure.</w:t>
      </w:r>
    </w:p>
    <w:p w:rsidR="00D12762" w:rsidRDefault="00D47FDE">
      <w:pPr>
        <w:pStyle w:val="Heading4"/>
      </w:pPr>
      <w:bookmarkStart w:id="269" w:name="section_0abc5c419db74e6c8d4db5c7e51d5355"/>
      <w:bookmarkStart w:id="270" w:name="_Toc127507610"/>
      <w:r>
        <w:t>NotRestriction Structure</w:t>
      </w:r>
      <w:bookmarkEnd w:id="269"/>
      <w:bookmarkEnd w:id="270"/>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6480" w:type="dxa"/>
            <w:gridSpan w:val="24"/>
            <w:shd w:val="clear" w:color="auto" w:fill="auto"/>
          </w:tcPr>
          <w:p w:rsidR="00D12762" w:rsidRDefault="00D47FDE">
            <w:pPr>
              <w:pStyle w:val="PacketDiagramBodyText"/>
            </w:pPr>
            <w:r>
              <w:t>Restriction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D12762" w:rsidRDefault="00D47FDE">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D12762" w:rsidRDefault="00D47FDE">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w:t>
      </w:r>
      <w:r>
        <w:t xml:space="preserve"> and it is </w:t>
      </w:r>
      <w:r>
        <w:rPr>
          <w:b/>
        </w:rPr>
        <w:t>FALSE</w:t>
      </w:r>
      <w:r>
        <w:t xml:space="preserve"> if the child restriction (2) evaluates to </w:t>
      </w:r>
      <w:r>
        <w:rPr>
          <w:b/>
        </w:rPr>
        <w:t>TRUE</w:t>
      </w:r>
      <w:r>
        <w:t>.</w:t>
      </w:r>
    </w:p>
    <w:p w:rsidR="00D12762" w:rsidRDefault="00D47FDE">
      <w:pPr>
        <w:pStyle w:val="Heading4"/>
      </w:pPr>
      <w:bookmarkStart w:id="271" w:name="section_cf0f4b69633e4da1bc20f16b0ac09a10"/>
      <w:bookmarkStart w:id="272" w:name="_Toc127507611"/>
      <w:r>
        <w:t>NotRestriction_r Structure</w:t>
      </w:r>
      <w:bookmarkEnd w:id="271"/>
      <w:bookmarkEnd w:id="272"/>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 xml:space="preserve">Restriction </w:t>
            </w:r>
            <w:r>
              <w:t>(variable)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D12762" w:rsidRDefault="00D47FDE">
      <w:pPr>
        <w:pStyle w:val="Heading3"/>
      </w:pPr>
      <w:bookmarkStart w:id="273" w:name="section_381f6979d2544ce385af206d2722020d"/>
      <w:bookmarkStart w:id="274" w:name="_Toc127507612"/>
      <w:r>
        <w:lastRenderedPageBreak/>
        <w:t>Content Restriction Structures</w:t>
      </w:r>
      <w:bookmarkEnd w:id="273"/>
      <w:bookmarkEnd w:id="274"/>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D12762" w:rsidRDefault="00D47FDE">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w:t>
      </w:r>
      <w:r>
        <w:t xml:space="preserve"> is used to limit a table view to only those rows that include a column with contents matching a search string.</w:t>
      </w:r>
    </w:p>
    <w:p w:rsidR="00D12762" w:rsidRDefault="00D47FDE">
      <w:r>
        <w:t xml:space="preserve">The </w:t>
      </w:r>
      <w:r>
        <w:rPr>
          <w:b/>
        </w:rPr>
        <w:t>ContentRestriction_r</w:t>
      </w:r>
      <w:r>
        <w:t xml:space="preserve"> structure, as specified in </w:t>
      </w:r>
      <w:hyperlink r:id="rId131" w:anchor="Section_6dd0a3eab4d44a73a857add03a89a543">
        <w:r>
          <w:rPr>
            <w:rStyle w:val="Hyperlink"/>
          </w:rPr>
          <w:t>[MS-NSPI]</w:t>
        </w:r>
      </w:hyperlink>
      <w:r>
        <w:t>, is</w:t>
      </w:r>
      <w:r>
        <w:t xml:space="preserve"> an encoding of the </w:t>
      </w:r>
      <w:r>
        <w:rPr>
          <w:b/>
        </w:rPr>
        <w:t>ContentRestriction</w:t>
      </w:r>
      <w:r>
        <w:t xml:space="preserve"> data structure. The semantic meaning is unchanged from the </w:t>
      </w:r>
      <w:r>
        <w:rPr>
          <w:b/>
        </w:rPr>
        <w:t>ContentRestriction</w:t>
      </w:r>
      <w:r>
        <w:t xml:space="preserve"> data structure.</w:t>
      </w:r>
    </w:p>
    <w:p w:rsidR="00D12762" w:rsidRDefault="00D47FDE">
      <w:pPr>
        <w:pStyle w:val="Heading4"/>
      </w:pPr>
      <w:bookmarkStart w:id="275" w:name="section_c1526debd05d4d42af68d0233e4cd064"/>
      <w:bookmarkStart w:id="276" w:name="_Toc127507613"/>
      <w:r>
        <w:t>ContentRestriction Structure</w:t>
      </w:r>
      <w:bookmarkEnd w:id="275"/>
      <w:bookmarkEnd w:id="276"/>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4320" w:type="dxa"/>
            <w:gridSpan w:val="16"/>
            <w:shd w:val="clear" w:color="auto" w:fill="auto"/>
          </w:tcPr>
          <w:p w:rsidR="00D12762" w:rsidRDefault="00D47FDE">
            <w:pPr>
              <w:pStyle w:val="PacketDiagramBodyText"/>
            </w:pPr>
            <w:r>
              <w:t>FuzzyLevelLow</w:t>
            </w:r>
          </w:p>
        </w:tc>
        <w:tc>
          <w:tcPr>
            <w:tcW w:w="2160" w:type="dxa"/>
            <w:gridSpan w:val="8"/>
            <w:shd w:val="clear" w:color="auto" w:fill="auto"/>
          </w:tcPr>
          <w:p w:rsidR="00D12762" w:rsidRDefault="00D47FDE">
            <w:pPr>
              <w:pStyle w:val="PacketDiagramBodyText"/>
            </w:pPr>
            <w:r>
              <w:t>FuzzyLevelHigh</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PropertyTag</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TaggedValue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D12762" w:rsidRDefault="00D47FDE">
      <w:pPr>
        <w:pStyle w:val="Definition-Field"/>
      </w:pPr>
      <w:r>
        <w:rPr>
          <w:b/>
        </w:rPr>
        <w:t xml:space="preserve">FuzzyLevelLow (2 bytes): </w:t>
      </w:r>
      <w:r>
        <w:t xml:space="preserve">An unsigned integer. This field specifies the level of precision that the server enforces when checking for a match against a </w:t>
      </w:r>
      <w:r>
        <w:rPr>
          <w:b/>
        </w:rPr>
        <w:t>Cont</w:t>
      </w:r>
      <w:r>
        <w:rPr>
          <w:b/>
        </w:rPr>
        <w:t>entRestriction</w:t>
      </w:r>
      <w:r>
        <w:t xml:space="preserve"> structure. The value of the </w:t>
      </w:r>
      <w:r>
        <w:rPr>
          <w:b/>
        </w:rPr>
        <w:t>FuzzyLevelLow</w:t>
      </w:r>
      <w:r>
        <w:t xml:space="preserve"> field applies to both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FuzzyLevelLow value</w:t>
            </w:r>
          </w:p>
        </w:tc>
        <w:tc>
          <w:tcPr>
            <w:tcW w:w="0" w:type="auto"/>
            <w:shd w:val="clear" w:color="auto" w:fill="E0E0E0"/>
          </w:tcPr>
          <w:p w:rsidR="00D12762" w:rsidRDefault="00D47FDE">
            <w:pPr>
              <w:pStyle w:val="TableHeaderText"/>
            </w:pPr>
            <w:r>
              <w:t>Meaning</w:t>
            </w:r>
          </w:p>
        </w:tc>
      </w:tr>
      <w:tr w:rsidR="00D12762" w:rsidTr="00D12762">
        <w:tc>
          <w:tcPr>
            <w:tcW w:w="0" w:type="auto"/>
            <w:shd w:val="clear" w:color="auto" w:fill="auto"/>
          </w:tcPr>
          <w:p w:rsidR="00D12762" w:rsidRDefault="00D47FDE">
            <w:pPr>
              <w:pStyle w:val="TableBodyText"/>
            </w:pPr>
            <w:r>
              <w:t>0x0000</w:t>
            </w:r>
          </w:p>
          <w:p w:rsidR="00D12762" w:rsidRDefault="00D47FDE">
            <w:pPr>
              <w:pStyle w:val="TableBodyText"/>
            </w:pPr>
            <w:r>
              <w:t xml:space="preserve">FL_FULLSTRING </w:t>
            </w:r>
          </w:p>
        </w:tc>
        <w:tc>
          <w:tcPr>
            <w:tcW w:w="0" w:type="auto"/>
            <w:shd w:val="clear" w:color="auto" w:fill="auto"/>
          </w:tcPr>
          <w:p w:rsidR="00D12762" w:rsidRDefault="00D47FDE">
            <w:pPr>
              <w:pStyle w:val="TableBodyText"/>
            </w:pPr>
            <w:r>
              <w:t xml:space="preserve">The value stored in the </w:t>
            </w:r>
            <w:r>
              <w:rPr>
                <w:b/>
              </w:rPr>
              <w:t>TaggedValue</w:t>
            </w:r>
            <w:r>
              <w:t xml:space="preserve"> </w:t>
            </w:r>
            <w:r>
              <w:t xml:space="preserve">field and the value of the column </w:t>
            </w:r>
            <w:hyperlink w:anchor="gt_550ffe03-4145-49d1-8370-a9906b00452c">
              <w:r>
                <w:rPr>
                  <w:rStyle w:val="HyperlinkGreen"/>
                  <w:b/>
                </w:rPr>
                <w:t>property tag</w:t>
              </w:r>
            </w:hyperlink>
            <w:r>
              <w:t xml:space="preserve"> match one another in their entirety.</w:t>
            </w:r>
          </w:p>
        </w:tc>
      </w:tr>
      <w:tr w:rsidR="00D12762" w:rsidTr="00D12762">
        <w:tc>
          <w:tcPr>
            <w:tcW w:w="0" w:type="auto"/>
            <w:shd w:val="clear" w:color="auto" w:fill="auto"/>
          </w:tcPr>
          <w:p w:rsidR="00D12762" w:rsidRDefault="00D47FDE">
            <w:pPr>
              <w:pStyle w:val="TableBodyText"/>
            </w:pPr>
            <w:r>
              <w:t>0x0001</w:t>
            </w:r>
          </w:p>
          <w:p w:rsidR="00D12762" w:rsidRDefault="00D47FDE">
            <w:pPr>
              <w:pStyle w:val="TableBodyText"/>
            </w:pPr>
            <w:r>
              <w:t>FL_SUBSTRING</w:t>
            </w:r>
          </w:p>
        </w:tc>
        <w:tc>
          <w:tcPr>
            <w:tcW w:w="0" w:type="auto"/>
            <w:shd w:val="clear" w:color="auto" w:fill="auto"/>
          </w:tcPr>
          <w:p w:rsidR="00D12762" w:rsidRDefault="00D47FDE">
            <w:pPr>
              <w:pStyle w:val="TableBodyText"/>
            </w:pPr>
            <w:r>
              <w:t xml:space="preserve">The value stored in the </w:t>
            </w:r>
            <w:r>
              <w:rPr>
                <w:b/>
              </w:rPr>
              <w:t>TaggedValue</w:t>
            </w:r>
            <w:r>
              <w:t xml:space="preserve"> field matches some portion of the value of the column property tag.</w:t>
            </w:r>
          </w:p>
        </w:tc>
      </w:tr>
      <w:tr w:rsidR="00D12762" w:rsidTr="00D12762">
        <w:tc>
          <w:tcPr>
            <w:tcW w:w="0" w:type="auto"/>
            <w:shd w:val="clear" w:color="auto" w:fill="auto"/>
          </w:tcPr>
          <w:p w:rsidR="00D12762" w:rsidRDefault="00D47FDE">
            <w:pPr>
              <w:pStyle w:val="TableBodyText"/>
            </w:pPr>
            <w:r>
              <w:t>0x0002</w:t>
            </w:r>
          </w:p>
          <w:p w:rsidR="00D12762" w:rsidRDefault="00D47FDE">
            <w:pPr>
              <w:pStyle w:val="TableBodyText"/>
            </w:pPr>
            <w:r>
              <w:t>FL_PREFIX</w:t>
            </w:r>
          </w:p>
        </w:tc>
        <w:tc>
          <w:tcPr>
            <w:tcW w:w="0" w:type="auto"/>
            <w:shd w:val="clear" w:color="auto" w:fill="auto"/>
          </w:tcPr>
          <w:p w:rsidR="00D12762" w:rsidRDefault="00D47FDE">
            <w:pPr>
              <w:pStyle w:val="TableBodyText"/>
            </w:pPr>
            <w:r>
              <w:t xml:space="preserve">The value stored in the </w:t>
            </w:r>
            <w:r>
              <w:rPr>
                <w:b/>
              </w:rPr>
              <w:t>TaggedValue</w:t>
            </w:r>
            <w:r>
              <w:t xml:space="preserve"> field matches a starting portion of the value of the column property tag.</w:t>
            </w:r>
          </w:p>
        </w:tc>
      </w:tr>
    </w:tbl>
    <w:p w:rsidR="00D12762" w:rsidRDefault="00D47FDE">
      <w:pPr>
        <w:pStyle w:val="Definition-Field"/>
      </w:pPr>
      <w:r>
        <w:rPr>
          <w:b/>
        </w:rPr>
        <w:t xml:space="preserve">FuzzyLevelHigh (2 bytes): </w:t>
      </w:r>
      <w:r>
        <w:t>This field applies only to strin</w:t>
      </w:r>
      <w:r>
        <w:t xml:space="preserve">g-value properties and can be set to the bit values listed in the following table, in any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FuzzyLevelHigh values</w:t>
            </w:r>
          </w:p>
        </w:tc>
        <w:tc>
          <w:tcPr>
            <w:tcW w:w="0" w:type="auto"/>
            <w:shd w:val="clear" w:color="auto" w:fill="E0E0E0"/>
          </w:tcPr>
          <w:p w:rsidR="00D12762" w:rsidRDefault="00D47FDE">
            <w:pPr>
              <w:pStyle w:val="TableHeaderText"/>
            </w:pPr>
            <w:r>
              <w:t>Meaning</w:t>
            </w:r>
          </w:p>
        </w:tc>
      </w:tr>
      <w:tr w:rsidR="00D12762" w:rsidTr="00D12762">
        <w:tc>
          <w:tcPr>
            <w:tcW w:w="0" w:type="auto"/>
            <w:shd w:val="clear" w:color="auto" w:fill="auto"/>
          </w:tcPr>
          <w:p w:rsidR="00D12762" w:rsidRDefault="00D47FDE">
            <w:pPr>
              <w:pStyle w:val="TableBodyText"/>
            </w:pPr>
            <w:r>
              <w:t>0x0001</w:t>
            </w:r>
          </w:p>
          <w:p w:rsidR="00D12762" w:rsidRDefault="00D47FDE">
            <w:pPr>
              <w:pStyle w:val="TableBodyText"/>
            </w:pPr>
            <w:r>
              <w:t>FL_IGNORECASE</w:t>
            </w:r>
          </w:p>
        </w:tc>
        <w:tc>
          <w:tcPr>
            <w:tcW w:w="0" w:type="auto"/>
            <w:shd w:val="clear" w:color="auto" w:fill="auto"/>
          </w:tcPr>
          <w:p w:rsidR="00D12762" w:rsidRDefault="00D47FDE">
            <w:pPr>
              <w:pStyle w:val="TableBodyText"/>
            </w:pPr>
            <w:r>
              <w:t>The compari</w:t>
            </w:r>
            <w:r>
              <w:t>son does not consider case.</w:t>
            </w:r>
          </w:p>
        </w:tc>
      </w:tr>
      <w:tr w:rsidR="00D12762" w:rsidTr="00D12762">
        <w:tc>
          <w:tcPr>
            <w:tcW w:w="0" w:type="auto"/>
            <w:shd w:val="clear" w:color="auto" w:fill="auto"/>
          </w:tcPr>
          <w:p w:rsidR="00D12762" w:rsidRDefault="00D47FDE">
            <w:pPr>
              <w:pStyle w:val="TableBodyText"/>
            </w:pPr>
            <w:r>
              <w:t>0x0002</w:t>
            </w:r>
          </w:p>
          <w:p w:rsidR="00D12762" w:rsidRDefault="00D47FDE">
            <w:pPr>
              <w:pStyle w:val="TableBodyText"/>
            </w:pPr>
            <w:r>
              <w:t>FL_IGNORENONSPACE</w:t>
            </w:r>
          </w:p>
        </w:tc>
        <w:tc>
          <w:tcPr>
            <w:tcW w:w="0" w:type="auto"/>
            <w:shd w:val="clear" w:color="auto" w:fill="auto"/>
          </w:tcPr>
          <w:p w:rsidR="00D12762" w:rsidRDefault="00D47FDE">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D12762" w:rsidTr="00D12762">
        <w:tc>
          <w:tcPr>
            <w:tcW w:w="0" w:type="auto"/>
            <w:shd w:val="clear" w:color="auto" w:fill="auto"/>
          </w:tcPr>
          <w:p w:rsidR="00D12762" w:rsidRDefault="00D47FDE">
            <w:pPr>
              <w:pStyle w:val="TableBodyText"/>
            </w:pPr>
            <w:r>
              <w:lastRenderedPageBreak/>
              <w:t>0x0004</w:t>
            </w:r>
          </w:p>
          <w:p w:rsidR="00D12762" w:rsidRDefault="00D47FDE">
            <w:pPr>
              <w:pStyle w:val="TableBodyText"/>
            </w:pPr>
            <w:r>
              <w:t>FL_LOOSE</w:t>
            </w:r>
          </w:p>
        </w:tc>
        <w:tc>
          <w:tcPr>
            <w:tcW w:w="0" w:type="auto"/>
            <w:shd w:val="clear" w:color="auto" w:fill="auto"/>
          </w:tcPr>
          <w:p w:rsidR="00D12762" w:rsidRDefault="00D47FDE">
            <w:pPr>
              <w:pStyle w:val="TableBodyText"/>
            </w:pPr>
            <w:r>
              <w:t xml:space="preserve">The comparison results in a match </w:t>
            </w:r>
            <w:r>
              <w:t>whenever possible, ignoring case and nonspacing characters.</w:t>
            </w:r>
          </w:p>
        </w:tc>
      </w:tr>
    </w:tbl>
    <w:p w:rsidR="00D12762" w:rsidRDefault="00D47FDE">
      <w:pPr>
        <w:pStyle w:val="Definition-Field"/>
      </w:pPr>
      <w:r>
        <w:rPr>
          <w:b/>
        </w:rPr>
        <w:t xml:space="preserve">PropertyTag (4 bytes): </w:t>
      </w:r>
      <w:r>
        <w:t xml:space="preserve">An unsigned integer. This value indicates the property tag of the column whose value MUST be matched against the value specified in the </w:t>
      </w:r>
      <w:r>
        <w:rPr>
          <w:b/>
        </w:rPr>
        <w:t>TaggedValue</w:t>
      </w:r>
      <w:r>
        <w:t xml:space="preserve"> field.</w:t>
      </w:r>
    </w:p>
    <w:p w:rsidR="00D12762" w:rsidRDefault="00D47FDE">
      <w:pPr>
        <w:pStyle w:val="Definition-Field"/>
      </w:pPr>
      <w:r>
        <w:rPr>
          <w:b/>
        </w:rPr>
        <w:t>TaggedValue (vari</w:t>
      </w:r>
      <w:r>
        <w:rPr>
          <w:b/>
        </w:rPr>
        <w:t xml:space="preserve">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D12762" w:rsidRDefault="00D47FDE">
      <w:pPr>
        <w:pStyle w:val="Definition-Field2"/>
      </w:pPr>
      <w:r>
        <w:t xml:space="preserve">The </w:t>
      </w:r>
      <w:hyperlink w:anchor="gt_0b28d5bf-a1bb-436d-a721-34e2cfae489b">
        <w:r>
          <w:rPr>
            <w:rStyle w:val="HyperlinkGreen"/>
            <w:b/>
          </w:rPr>
          <w:t xml:space="preserve">property </w:t>
        </w:r>
        <w:r>
          <w:rPr>
            <w:rStyle w:val="HyperlinkGreen"/>
            <w:b/>
          </w:rPr>
          <w:t>ID</w:t>
        </w:r>
      </w:hyperlink>
      <w:r>
        <w:t xml:space="preserve"> portion of the </w:t>
      </w:r>
      <w:r>
        <w:rPr>
          <w:b/>
        </w:rPr>
        <w:t>PropertyTag</w:t>
      </w:r>
      <w:r>
        <w:t xml:space="preserve"> field in the </w:t>
      </w:r>
      <w:r>
        <w:rPr>
          <w:b/>
        </w:rPr>
        <w:t>TaggedValue</w:t>
      </w:r>
      <w:r>
        <w:t xml:space="preserve"> field is ignored.</w:t>
      </w:r>
    </w:p>
    <w:p w:rsidR="00D12762" w:rsidRDefault="00D47FDE">
      <w:pPr>
        <w:pStyle w:val="Definition-Field2"/>
      </w:pPr>
      <w:r>
        <w:t>The result of a content restriction (2) imposed against a property is undefined when the property does not exist. When a client requires well-defined behavior for such a restriction (</w:t>
      </w:r>
      <w:r>
        <w:t xml:space="preserve">2) and is not sure whether the property exists, the client can create an </w:t>
      </w:r>
      <w:r>
        <w:rPr>
          <w:b/>
        </w:rPr>
        <w:t>AndRestriction</w:t>
      </w:r>
      <w:r>
        <w:t xml:space="preserve"> to join the </w:t>
      </w:r>
      <w:r>
        <w:rPr>
          <w:b/>
        </w:rPr>
        <w:t>ContentRestriction</w:t>
      </w:r>
      <w:r>
        <w:t xml:space="preserve"> with an </w:t>
      </w:r>
      <w:r>
        <w:rPr>
          <w:b/>
        </w:rPr>
        <w:t>ExistRestriction</w:t>
      </w:r>
      <w:r>
        <w:t>.</w:t>
      </w:r>
    </w:p>
    <w:p w:rsidR="00D12762" w:rsidRDefault="00D47FDE">
      <w:pPr>
        <w:pStyle w:val="Definition-Field2"/>
      </w:pPr>
      <w:r>
        <w:t xml:space="preserve">Multivalue properties (when the </w:t>
      </w:r>
      <w:r>
        <w:rPr>
          <w:b/>
        </w:rPr>
        <w:t>MultivalueFlag</w:t>
      </w:r>
      <w:r>
        <w:t xml:space="preserve"> bit is set) are supported for this type of restriction (2), but </w:t>
      </w:r>
      <w:r>
        <w:t xml:space="preserve">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D12762" w:rsidRDefault="00D47FDE">
      <w:pPr>
        <w:pStyle w:val="Definition-Field2"/>
      </w:pPr>
      <w:r>
        <w:t>The cas</w:t>
      </w:r>
      <w:r>
        <w:t xml:space="preserve">es supported for </w:t>
      </w:r>
      <w:hyperlink w:anchor="gt_c1f3dc46-2505-4760-86c1-3b2aadfea202">
        <w:r>
          <w:rPr>
            <w:rStyle w:val="HyperlinkGreen"/>
            <w:b/>
          </w:rPr>
          <w:t>multivalue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PropertyTag value</w:t>
            </w:r>
          </w:p>
        </w:tc>
        <w:tc>
          <w:tcPr>
            <w:tcW w:w="0" w:type="auto"/>
            <w:shd w:val="clear" w:color="auto" w:fill="E0E0E0"/>
          </w:tcPr>
          <w:p w:rsidR="00D12762" w:rsidRDefault="00D47FDE">
            <w:pPr>
              <w:pStyle w:val="TableHeaderText"/>
            </w:pPr>
            <w:r>
              <w:t>TaggedValue value</w:t>
            </w:r>
          </w:p>
        </w:tc>
        <w:tc>
          <w:tcPr>
            <w:tcW w:w="0" w:type="auto"/>
            <w:shd w:val="clear" w:color="auto" w:fill="E0E0E0"/>
          </w:tcPr>
          <w:p w:rsidR="00D12762" w:rsidRDefault="00D47FDE">
            <w:pPr>
              <w:pStyle w:val="TableHeaderText"/>
            </w:pPr>
            <w:r>
              <w:t>Support</w:t>
            </w:r>
          </w:p>
        </w:tc>
        <w:tc>
          <w:tcPr>
            <w:tcW w:w="0" w:type="auto"/>
            <w:shd w:val="clear" w:color="auto" w:fill="E0E0E0"/>
          </w:tcPr>
          <w:p w:rsidR="00D12762" w:rsidRDefault="00D47FDE">
            <w:pPr>
              <w:pStyle w:val="TableHeaderText"/>
            </w:pPr>
            <w:r>
              <w:t>Details</w:t>
            </w:r>
          </w:p>
        </w:tc>
      </w:tr>
      <w:tr w:rsidR="00D12762" w:rsidTr="00D12762">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 xml:space="preserve">All </w:t>
            </w:r>
            <w:r>
              <w:rPr>
                <w:b/>
              </w:rPr>
              <w:t>RelOp</w:t>
            </w:r>
            <w:r>
              <w:t xml:space="preserve"> values are supported.</w:t>
            </w:r>
          </w:p>
        </w:tc>
        <w:tc>
          <w:tcPr>
            <w:tcW w:w="0" w:type="auto"/>
            <w:shd w:val="clear" w:color="auto" w:fill="auto"/>
          </w:tcPr>
          <w:p w:rsidR="00D12762" w:rsidRDefault="00D47FDE">
            <w:pPr>
              <w:pStyle w:val="TableBodyText"/>
            </w:pPr>
            <w:r>
              <w:t>Simple comparison.</w:t>
            </w:r>
          </w:p>
        </w:tc>
      </w:tr>
      <w:tr w:rsidR="00D12762" w:rsidTr="00D12762">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Multivalued</w:t>
            </w:r>
          </w:p>
        </w:tc>
        <w:tc>
          <w:tcPr>
            <w:tcW w:w="0" w:type="auto"/>
            <w:shd w:val="clear" w:color="auto" w:fill="auto"/>
          </w:tcPr>
          <w:p w:rsidR="00D12762" w:rsidRDefault="00D47FDE">
            <w:pPr>
              <w:pStyle w:val="TableBodyText"/>
            </w:pPr>
            <w:r>
              <w:t>Not supported.</w:t>
            </w:r>
          </w:p>
        </w:tc>
        <w:tc>
          <w:tcPr>
            <w:tcW w:w="0" w:type="auto"/>
            <w:shd w:val="clear" w:color="auto" w:fill="auto"/>
          </w:tcPr>
          <w:p w:rsidR="00D12762" w:rsidRDefault="00D12762">
            <w:pPr>
              <w:pStyle w:val="TableBodyText"/>
            </w:pPr>
          </w:p>
        </w:tc>
      </w:tr>
      <w:tr w:rsidR="00D12762" w:rsidTr="00D12762">
        <w:tc>
          <w:tcPr>
            <w:tcW w:w="0" w:type="auto"/>
            <w:shd w:val="clear" w:color="auto" w:fill="auto"/>
          </w:tcPr>
          <w:p w:rsidR="00D12762" w:rsidRDefault="00D47FDE">
            <w:pPr>
              <w:pStyle w:val="TableBodyText"/>
            </w:pPr>
            <w:r>
              <w:t xml:space="preserve">Multivalued and the same as the </w:t>
            </w:r>
            <w:r>
              <w:rPr>
                <w:b/>
              </w:rPr>
              <w:t>MultivalueInstance</w:t>
            </w:r>
            <w:r>
              <w:t xml:space="preserve"> column in the table</w:t>
            </w:r>
          </w:p>
        </w:tc>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 xml:space="preserve">All </w:t>
            </w:r>
            <w:r>
              <w:rPr>
                <w:b/>
              </w:rPr>
              <w:t>RelOp</w:t>
            </w:r>
            <w:r>
              <w:t xml:space="preserve"> values are supported.</w:t>
            </w:r>
          </w:p>
        </w:tc>
        <w:tc>
          <w:tcPr>
            <w:tcW w:w="0" w:type="auto"/>
            <w:shd w:val="clear" w:color="auto" w:fill="auto"/>
          </w:tcPr>
          <w:p w:rsidR="00D12762" w:rsidRDefault="00D47FDE">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D12762" w:rsidTr="00D12762">
        <w:tc>
          <w:tcPr>
            <w:tcW w:w="0" w:type="auto"/>
            <w:shd w:val="clear" w:color="auto" w:fill="auto"/>
          </w:tcPr>
          <w:p w:rsidR="00D12762" w:rsidRDefault="00D47FDE">
            <w:pPr>
              <w:pStyle w:val="TableBodyText"/>
            </w:pPr>
            <w:r>
              <w:t xml:space="preserve">Multivalued and the same as the </w:t>
            </w:r>
            <w:r>
              <w:rPr>
                <w:b/>
              </w:rPr>
              <w:t>MultivalueInstance</w:t>
            </w:r>
            <w:r>
              <w:t xml:space="preserve"> column in the table</w:t>
            </w:r>
          </w:p>
        </w:tc>
        <w:tc>
          <w:tcPr>
            <w:tcW w:w="0" w:type="auto"/>
            <w:shd w:val="clear" w:color="auto" w:fill="auto"/>
          </w:tcPr>
          <w:p w:rsidR="00D12762" w:rsidRDefault="00D47FDE">
            <w:pPr>
              <w:pStyle w:val="TableBodyText"/>
            </w:pPr>
            <w:r>
              <w:t>Multivalued</w:t>
            </w:r>
          </w:p>
        </w:tc>
        <w:tc>
          <w:tcPr>
            <w:tcW w:w="0" w:type="auto"/>
            <w:shd w:val="clear" w:color="auto" w:fill="auto"/>
          </w:tcPr>
          <w:p w:rsidR="00D12762" w:rsidRDefault="00D47FDE">
            <w:pPr>
              <w:pStyle w:val="TableBodyText"/>
            </w:pPr>
            <w:r>
              <w:t>Not supported.</w:t>
            </w:r>
          </w:p>
        </w:tc>
        <w:tc>
          <w:tcPr>
            <w:tcW w:w="0" w:type="auto"/>
            <w:shd w:val="clear" w:color="auto" w:fill="auto"/>
          </w:tcPr>
          <w:p w:rsidR="00D12762" w:rsidRDefault="00D12762">
            <w:pPr>
              <w:pStyle w:val="TableBodyText"/>
            </w:pPr>
          </w:p>
        </w:tc>
      </w:tr>
      <w:tr w:rsidR="00D12762" w:rsidTr="00D12762">
        <w:tc>
          <w:tcPr>
            <w:tcW w:w="0" w:type="auto"/>
            <w:shd w:val="clear" w:color="auto" w:fill="auto"/>
          </w:tcPr>
          <w:p w:rsidR="00D12762" w:rsidRDefault="00D47FDE">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D12762" w:rsidRDefault="00D47FDE">
            <w:pPr>
              <w:pStyle w:val="TableBodyText"/>
            </w:pPr>
            <w:r>
              <w:t>Single</w:t>
            </w:r>
            <w:r>
              <w:t>-valued</w:t>
            </w:r>
          </w:p>
        </w:tc>
        <w:tc>
          <w:tcPr>
            <w:tcW w:w="0" w:type="auto"/>
            <w:shd w:val="clear" w:color="auto" w:fill="auto"/>
          </w:tcPr>
          <w:p w:rsidR="00D12762" w:rsidRDefault="00D47FDE">
            <w:pPr>
              <w:pStyle w:val="TableBodyText"/>
            </w:pPr>
            <w:r>
              <w:t xml:space="preserve">All </w:t>
            </w:r>
            <w:r>
              <w:rPr>
                <w:b/>
              </w:rPr>
              <w:t>RelOp</w:t>
            </w:r>
            <w:r>
              <w:t xml:space="preserve"> values are supported.</w:t>
            </w:r>
          </w:p>
        </w:tc>
        <w:tc>
          <w:tcPr>
            <w:tcW w:w="0" w:type="auto"/>
            <w:shd w:val="clear" w:color="auto" w:fill="auto"/>
          </w:tcPr>
          <w:p w:rsidR="00D12762" w:rsidRDefault="00D47FDE">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D12762" w:rsidTr="00D12762">
        <w:tc>
          <w:tcPr>
            <w:tcW w:w="0" w:type="auto"/>
            <w:shd w:val="clear" w:color="auto" w:fill="auto"/>
          </w:tcPr>
          <w:p w:rsidR="00D12762" w:rsidRDefault="00D47FDE">
            <w:pPr>
              <w:pStyle w:val="TableBodyText"/>
            </w:pPr>
            <w:r>
              <w:t xml:space="preserve">Multivalued but not the same as the </w:t>
            </w:r>
            <w:r>
              <w:rPr>
                <w:b/>
              </w:rPr>
              <w:t>MultivalueInstance</w:t>
            </w:r>
            <w:r>
              <w:t xml:space="preserve"> column in </w:t>
            </w:r>
            <w:r>
              <w:t>the table</w:t>
            </w:r>
          </w:p>
        </w:tc>
        <w:tc>
          <w:tcPr>
            <w:tcW w:w="0" w:type="auto"/>
            <w:shd w:val="clear" w:color="auto" w:fill="auto"/>
          </w:tcPr>
          <w:p w:rsidR="00D12762" w:rsidRDefault="00D47FDE">
            <w:pPr>
              <w:pStyle w:val="TableBodyText"/>
            </w:pPr>
            <w:r>
              <w:t>Multivalued</w:t>
            </w:r>
          </w:p>
        </w:tc>
        <w:tc>
          <w:tcPr>
            <w:tcW w:w="0" w:type="auto"/>
            <w:shd w:val="clear" w:color="auto" w:fill="auto"/>
          </w:tcPr>
          <w:p w:rsidR="00D12762" w:rsidRDefault="00D47FDE">
            <w:pPr>
              <w:pStyle w:val="TableBodyText"/>
            </w:pPr>
            <w:r>
              <w:t>Not supported.</w:t>
            </w:r>
          </w:p>
        </w:tc>
        <w:tc>
          <w:tcPr>
            <w:tcW w:w="0" w:type="auto"/>
            <w:shd w:val="clear" w:color="auto" w:fill="auto"/>
          </w:tcPr>
          <w:p w:rsidR="00D12762" w:rsidRDefault="00D12762">
            <w:pPr>
              <w:pStyle w:val="TableBodyText"/>
            </w:pPr>
          </w:p>
        </w:tc>
      </w:tr>
    </w:tbl>
    <w:p w:rsidR="00D12762" w:rsidRDefault="00D12762"/>
    <w:p w:rsidR="00D12762" w:rsidRDefault="00D47FDE">
      <w:pPr>
        <w:pStyle w:val="Heading4"/>
      </w:pPr>
      <w:bookmarkStart w:id="277" w:name="section_a071f27b61e240f290c779f086e67023"/>
      <w:bookmarkStart w:id="278" w:name="_Toc127507614"/>
      <w:r>
        <w:lastRenderedPageBreak/>
        <w:t>ContentRestriction_r Structure</w:t>
      </w:r>
      <w:bookmarkEnd w:id="277"/>
      <w:bookmarkEnd w:id="278"/>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FuzzyLevelLow</w:t>
            </w:r>
          </w:p>
        </w:tc>
        <w:tc>
          <w:tcPr>
            <w:tcW w:w="4320" w:type="dxa"/>
            <w:gridSpan w:val="16"/>
            <w:shd w:val="clear" w:color="auto" w:fill="auto"/>
          </w:tcPr>
          <w:p w:rsidR="00D12762" w:rsidRDefault="00D47FDE">
            <w:pPr>
              <w:pStyle w:val="PacketDiagramBodyText"/>
            </w:pPr>
            <w:r>
              <w:t>FuzzyLevelHigh</w:t>
            </w:r>
          </w:p>
        </w:tc>
      </w:tr>
      <w:tr w:rsidR="00D12762" w:rsidTr="00D12762">
        <w:trPr>
          <w:trHeight w:val="490"/>
        </w:trPr>
        <w:tc>
          <w:tcPr>
            <w:tcW w:w="8640" w:type="dxa"/>
            <w:gridSpan w:val="32"/>
            <w:shd w:val="clear" w:color="auto" w:fill="auto"/>
          </w:tcPr>
          <w:p w:rsidR="00D12762" w:rsidRDefault="00D47FDE">
            <w:pPr>
              <w:pStyle w:val="PacketDiagramBodyText"/>
            </w:pPr>
            <w:r>
              <w:t>PropertyTag</w:t>
            </w:r>
          </w:p>
        </w:tc>
      </w:tr>
      <w:tr w:rsidR="00D12762" w:rsidTr="00D12762">
        <w:trPr>
          <w:trHeight w:val="490"/>
        </w:trPr>
        <w:tc>
          <w:tcPr>
            <w:tcW w:w="8640" w:type="dxa"/>
            <w:gridSpan w:val="32"/>
            <w:shd w:val="clear" w:color="auto" w:fill="auto"/>
          </w:tcPr>
          <w:p w:rsidR="00D12762" w:rsidRDefault="00D47FDE">
            <w:pPr>
              <w:pStyle w:val="PacketDiagramBodyText"/>
            </w:pPr>
            <w:r>
              <w:t>TaggedValue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D12762" w:rsidRDefault="00D47FDE">
      <w:pPr>
        <w:pStyle w:val="Definition-Field"/>
      </w:pPr>
      <w:r>
        <w:rPr>
          <w:b/>
        </w:rPr>
        <w:t xml:space="preserve">FuzzyLevelHigh (2 bytes): </w:t>
      </w:r>
      <w:r>
        <w:t xml:space="preserve">This value encodes the </w:t>
      </w:r>
      <w:r>
        <w:rPr>
          <w:b/>
        </w:rPr>
        <w:t>FuzzyLevelHigh</w:t>
      </w:r>
      <w:r>
        <w:t xml:space="preserve"> field of the </w:t>
      </w:r>
      <w:r>
        <w:rPr>
          <w:b/>
        </w:rPr>
        <w:t>ContentRestriction</w:t>
      </w:r>
      <w:r>
        <w:t xml:space="preserve"> structure.</w:t>
      </w:r>
    </w:p>
    <w:p w:rsidR="00D12762" w:rsidRDefault="00D47FDE">
      <w:pPr>
        <w:pStyle w:val="Definition-Field"/>
      </w:pPr>
      <w:r>
        <w:rPr>
          <w:b/>
        </w:rPr>
        <w:t xml:space="preserve">PropertyTag (4 bytes): </w:t>
      </w:r>
      <w:r>
        <w:t xml:space="preserve">This value encodes the </w:t>
      </w:r>
      <w:r>
        <w:rPr>
          <w:b/>
        </w:rPr>
        <w:t>PropertyTag</w:t>
      </w:r>
      <w:r>
        <w:t xml:space="preserve"> field of the </w:t>
      </w:r>
      <w:r>
        <w:rPr>
          <w:b/>
        </w:rPr>
        <w:t>ContentRestriction</w:t>
      </w:r>
      <w:r>
        <w:t xml:space="preserve"> structure.</w:t>
      </w:r>
    </w:p>
    <w:p w:rsidR="00D12762" w:rsidRDefault="00D47FDE">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D12762" w:rsidRDefault="00D47FDE">
      <w:pPr>
        <w:pStyle w:val="Heading3"/>
      </w:pPr>
      <w:bookmarkStart w:id="279" w:name="section_63f80a8c456644b6bf7caefe40190c1e"/>
      <w:bookmarkStart w:id="280" w:name="_Toc127507615"/>
      <w:r>
        <w:t>Property Restriction Structures</w:t>
      </w:r>
      <w:bookmarkEnd w:id="279"/>
      <w:bookmarkEnd w:id="280"/>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D12762" w:rsidRDefault="00D47FDE">
      <w:r>
        <w:t xml:space="preserve">The </w:t>
      </w:r>
      <w:r>
        <w:rPr>
          <w:b/>
        </w:rPr>
        <w:t>PropertyRestriction</w:t>
      </w:r>
      <w:r>
        <w:t xml:space="preserve"> structure, as specified in section </w:t>
      </w:r>
      <w:hyperlink w:anchor="Section_285d931be1ef4390aa849a3ee98b6e28" w:history="1">
        <w:r>
          <w:rPr>
            <w:rStyle w:val="Hyperlink"/>
          </w:rPr>
          <w:t>2.12.5.1</w:t>
        </w:r>
      </w:hyperlink>
      <w:r>
        <w:t>, describes a property restriction that is used to match a constant with the value of a property.</w:t>
      </w:r>
    </w:p>
    <w:p w:rsidR="00D12762" w:rsidRDefault="00D47FDE">
      <w:r>
        <w:t xml:space="preserve">The </w:t>
      </w:r>
      <w:r>
        <w:rPr>
          <w:b/>
        </w:rPr>
        <w:t>PropertyRestriction_r</w:t>
      </w:r>
      <w:r>
        <w:t xml:space="preserve"> structure, as specified in </w:t>
      </w:r>
      <w:hyperlink r:id="rId132" w:anchor="Section_6dd0a3eab4d44a73a857add03a89a543">
        <w:r>
          <w:rPr>
            <w:rStyle w:val="Hyperlink"/>
          </w:rPr>
          <w:t>[MS-NSPI]</w:t>
        </w:r>
      </w:hyperlink>
      <w:r>
        <w:t xml:space="preserve">, is an encoding of the </w:t>
      </w:r>
      <w:r>
        <w:rPr>
          <w:b/>
        </w:rPr>
        <w:t>PropertyRestriction</w:t>
      </w:r>
      <w:r>
        <w:t xml:space="preserve"> data structure. The semantic meaning is unchanged from that of the </w:t>
      </w:r>
      <w:r>
        <w:rPr>
          <w:b/>
        </w:rPr>
        <w:t>PropertyRestriction</w:t>
      </w:r>
      <w:r>
        <w:t xml:space="preserve"> data structure.</w:t>
      </w:r>
    </w:p>
    <w:p w:rsidR="00D12762" w:rsidRDefault="00D47FDE">
      <w:pPr>
        <w:pStyle w:val="Heading4"/>
      </w:pPr>
      <w:bookmarkStart w:id="281" w:name="section_285d931be1ef4390aa849a3ee98b6e28"/>
      <w:bookmarkStart w:id="282" w:name="_Toc127507616"/>
      <w:r>
        <w:t>PropertyRestriction Structure</w:t>
      </w:r>
      <w:bookmarkEnd w:id="281"/>
      <w:bookmarkEnd w:id="282"/>
      <w:r>
        <w:fldChar w:fldCharType="begin"/>
      </w:r>
      <w:r>
        <w:instrText xml:space="preserve"> XE "Structures:PropertyRestric</w:instrText>
      </w:r>
      <w:r>
        <w:instrText xml:space="preserve">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2160" w:type="dxa"/>
            <w:gridSpan w:val="8"/>
            <w:shd w:val="clear" w:color="auto" w:fill="auto"/>
          </w:tcPr>
          <w:p w:rsidR="00D12762" w:rsidRDefault="00D47FDE">
            <w:pPr>
              <w:pStyle w:val="PacketDiagramBodyText"/>
            </w:pPr>
            <w:r>
              <w:t>RelOp</w:t>
            </w:r>
          </w:p>
        </w:tc>
        <w:tc>
          <w:tcPr>
            <w:tcW w:w="4320" w:type="dxa"/>
            <w:gridSpan w:val="16"/>
            <w:shd w:val="clear" w:color="auto" w:fill="auto"/>
          </w:tcPr>
          <w:p w:rsidR="00D12762" w:rsidRDefault="00D47FDE">
            <w:pPr>
              <w:pStyle w:val="PacketDiagramBodyText"/>
            </w:pPr>
            <w:r>
              <w:t>PropTag</w:t>
            </w:r>
          </w:p>
        </w:tc>
      </w:tr>
      <w:tr w:rsidR="00D12762" w:rsidTr="00D12762">
        <w:trPr>
          <w:trHeight w:val="490"/>
        </w:trPr>
        <w:tc>
          <w:tcPr>
            <w:tcW w:w="4320" w:type="dxa"/>
            <w:gridSpan w:val="16"/>
            <w:shd w:val="clear" w:color="auto" w:fill="auto"/>
          </w:tcPr>
          <w:p w:rsidR="00D12762" w:rsidRDefault="00D47FDE">
            <w:pPr>
              <w:pStyle w:val="PacketDiagramBodyText"/>
            </w:pPr>
            <w:r>
              <w:t>...</w:t>
            </w:r>
          </w:p>
        </w:tc>
        <w:tc>
          <w:tcPr>
            <w:tcW w:w="4320" w:type="dxa"/>
            <w:gridSpan w:val="16"/>
            <w:shd w:val="clear" w:color="auto" w:fill="auto"/>
          </w:tcPr>
          <w:p w:rsidR="00D12762" w:rsidRDefault="00D47FDE">
            <w:pPr>
              <w:pStyle w:val="PacketDiagramBodyText"/>
            </w:pPr>
            <w:r>
              <w:t>TaggedValue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D12762" w:rsidRDefault="00D47FDE">
      <w:pPr>
        <w:pStyle w:val="Definition-Field"/>
      </w:pPr>
      <w:r>
        <w:rPr>
          <w:b/>
        </w:rPr>
        <w:t xml:space="preserve">RelOp (1 byte): </w:t>
      </w:r>
      <w:r>
        <w:t>An unsigned integer. This value indicates the relational operator that is used to co</w:t>
      </w:r>
      <w:r>
        <w:t xml:space="preserve">mpare the property on the object with the value of the </w:t>
      </w:r>
      <w:r>
        <w:rPr>
          <w:b/>
        </w:rPr>
        <w:t>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lastRenderedPageBreak/>
              <w:t>Relational operator</w:t>
            </w:r>
          </w:p>
        </w:tc>
        <w:tc>
          <w:tcPr>
            <w:tcW w:w="0" w:type="auto"/>
            <w:shd w:val="clear" w:color="auto" w:fill="E0E0E0"/>
          </w:tcPr>
          <w:p w:rsidR="00D12762" w:rsidRDefault="00D47FDE">
            <w:pPr>
              <w:pStyle w:val="TableHeaderText"/>
            </w:pPr>
            <w:r>
              <w:t>Hexadecimal value</w:t>
            </w:r>
          </w:p>
        </w:tc>
        <w:tc>
          <w:tcPr>
            <w:tcW w:w="0" w:type="auto"/>
            <w:shd w:val="clear" w:color="auto" w:fill="E0E0E0"/>
          </w:tcPr>
          <w:p w:rsidR="00D12762" w:rsidRDefault="00D47FDE">
            <w:pPr>
              <w:pStyle w:val="TableHeaderText"/>
            </w:pPr>
            <w:r>
              <w:t>Evaluation</w:t>
            </w:r>
          </w:p>
        </w:tc>
        <w:tc>
          <w:tcPr>
            <w:tcW w:w="0" w:type="auto"/>
            <w:shd w:val="clear" w:color="auto" w:fill="E0E0E0"/>
          </w:tcPr>
          <w:p w:rsidR="00D12762" w:rsidRDefault="00D47FDE">
            <w:pPr>
              <w:pStyle w:val="TableHeaderText"/>
            </w:pPr>
            <w:r>
              <w:t>Alternate name</w:t>
            </w:r>
          </w:p>
        </w:tc>
      </w:tr>
      <w:tr w:rsidR="00D12762" w:rsidTr="00D12762">
        <w:tc>
          <w:tcPr>
            <w:tcW w:w="0" w:type="auto"/>
            <w:shd w:val="clear" w:color="auto" w:fill="auto"/>
          </w:tcPr>
          <w:p w:rsidR="00D12762" w:rsidRDefault="00D47FDE">
            <w:pPr>
              <w:pStyle w:val="TableBodyText"/>
              <w:rPr>
                <w:b/>
              </w:rPr>
            </w:pPr>
            <w:r>
              <w:rPr>
                <w:b/>
              </w:rPr>
              <w:t xml:space="preserve">RelationalOperatorLessThan </w:t>
            </w:r>
          </w:p>
        </w:tc>
        <w:tc>
          <w:tcPr>
            <w:tcW w:w="0" w:type="auto"/>
            <w:shd w:val="clear" w:color="auto" w:fill="auto"/>
          </w:tcPr>
          <w:p w:rsidR="00D12762" w:rsidRDefault="00D47FDE">
            <w:pPr>
              <w:pStyle w:val="TableBodyText"/>
            </w:pPr>
            <w:r>
              <w:t>0x00</w:t>
            </w:r>
          </w:p>
        </w:tc>
        <w:tc>
          <w:tcPr>
            <w:tcW w:w="0" w:type="auto"/>
            <w:shd w:val="clear" w:color="auto" w:fill="auto"/>
          </w:tcPr>
          <w:p w:rsidR="00D12762" w:rsidRDefault="00D47FDE">
            <w:pPr>
              <w:pStyle w:val="TableBodyText"/>
            </w:pPr>
            <w:r>
              <w:rPr>
                <w:b/>
              </w:rPr>
              <w:t>TRUE</w:t>
            </w:r>
            <w:r>
              <w:t xml:space="preserve"> if the value</w:t>
            </w:r>
            <w:r>
              <w:t xml:space="preserve"> of the object's property is less than the specified value.</w:t>
            </w:r>
          </w:p>
        </w:tc>
        <w:tc>
          <w:tcPr>
            <w:tcW w:w="0" w:type="auto"/>
            <w:shd w:val="clear" w:color="auto" w:fill="auto"/>
          </w:tcPr>
          <w:p w:rsidR="00D12762" w:rsidRDefault="00D47FDE">
            <w:pPr>
              <w:pStyle w:val="TableBodyText"/>
              <w:rPr>
                <w:b/>
              </w:rPr>
            </w:pPr>
            <w:r>
              <w:rPr>
                <w:b/>
              </w:rPr>
              <w:t xml:space="preserve">RELOP_LT </w:t>
            </w:r>
          </w:p>
        </w:tc>
      </w:tr>
      <w:tr w:rsidR="00D12762" w:rsidTr="00D12762">
        <w:tc>
          <w:tcPr>
            <w:tcW w:w="0" w:type="auto"/>
            <w:shd w:val="clear" w:color="auto" w:fill="auto"/>
          </w:tcPr>
          <w:p w:rsidR="00D12762" w:rsidRDefault="00D47FDE">
            <w:pPr>
              <w:pStyle w:val="TableBodyText"/>
              <w:rPr>
                <w:b/>
              </w:rPr>
            </w:pPr>
            <w:r>
              <w:rPr>
                <w:b/>
              </w:rPr>
              <w:t xml:space="preserve">RelationalOperatorLessThanOrEqual </w:t>
            </w:r>
          </w:p>
        </w:tc>
        <w:tc>
          <w:tcPr>
            <w:tcW w:w="0" w:type="auto"/>
            <w:shd w:val="clear" w:color="auto" w:fill="auto"/>
          </w:tcPr>
          <w:p w:rsidR="00D12762" w:rsidRDefault="00D47FDE">
            <w:pPr>
              <w:pStyle w:val="TableBodyText"/>
            </w:pPr>
            <w:r>
              <w:t>0x01</w:t>
            </w:r>
          </w:p>
        </w:tc>
        <w:tc>
          <w:tcPr>
            <w:tcW w:w="0" w:type="auto"/>
            <w:shd w:val="clear" w:color="auto" w:fill="auto"/>
          </w:tcPr>
          <w:p w:rsidR="00D12762" w:rsidRDefault="00D47FDE">
            <w:pPr>
              <w:pStyle w:val="TableBodyText"/>
            </w:pPr>
            <w:r>
              <w:rPr>
                <w:b/>
              </w:rPr>
              <w:t>TRUE</w:t>
            </w:r>
            <w:r>
              <w:t xml:space="preserve"> if the value of the object's property is less than or equal to the specified value.</w:t>
            </w:r>
          </w:p>
        </w:tc>
        <w:tc>
          <w:tcPr>
            <w:tcW w:w="0" w:type="auto"/>
            <w:shd w:val="clear" w:color="auto" w:fill="auto"/>
          </w:tcPr>
          <w:p w:rsidR="00D12762" w:rsidRDefault="00D47FDE">
            <w:pPr>
              <w:pStyle w:val="TableBodyText"/>
              <w:rPr>
                <w:b/>
              </w:rPr>
            </w:pPr>
            <w:r>
              <w:rPr>
                <w:b/>
              </w:rPr>
              <w:t xml:space="preserve">RELOP_LE </w:t>
            </w:r>
          </w:p>
        </w:tc>
      </w:tr>
      <w:tr w:rsidR="00D12762" w:rsidTr="00D12762">
        <w:tc>
          <w:tcPr>
            <w:tcW w:w="0" w:type="auto"/>
            <w:shd w:val="clear" w:color="auto" w:fill="auto"/>
          </w:tcPr>
          <w:p w:rsidR="00D12762" w:rsidRDefault="00D47FDE">
            <w:pPr>
              <w:pStyle w:val="TableBodyText"/>
              <w:rPr>
                <w:b/>
              </w:rPr>
            </w:pPr>
            <w:r>
              <w:rPr>
                <w:b/>
              </w:rPr>
              <w:t xml:space="preserve">RelationalOperatorGreaterThan </w:t>
            </w:r>
          </w:p>
        </w:tc>
        <w:tc>
          <w:tcPr>
            <w:tcW w:w="0" w:type="auto"/>
            <w:shd w:val="clear" w:color="auto" w:fill="auto"/>
          </w:tcPr>
          <w:p w:rsidR="00D12762" w:rsidRDefault="00D47FDE">
            <w:pPr>
              <w:pStyle w:val="TableBodyText"/>
            </w:pPr>
            <w:r>
              <w:t>0x02</w:t>
            </w:r>
          </w:p>
        </w:tc>
        <w:tc>
          <w:tcPr>
            <w:tcW w:w="0" w:type="auto"/>
            <w:shd w:val="clear" w:color="auto" w:fill="auto"/>
          </w:tcPr>
          <w:p w:rsidR="00D12762" w:rsidRDefault="00D47FDE">
            <w:pPr>
              <w:pStyle w:val="TableBodyText"/>
            </w:pPr>
            <w:r>
              <w:rPr>
                <w:b/>
              </w:rPr>
              <w:t>TRUE</w:t>
            </w:r>
            <w:r>
              <w:t xml:space="preserve"> if the value of the object's property value is greater than the specified value.</w:t>
            </w:r>
          </w:p>
        </w:tc>
        <w:tc>
          <w:tcPr>
            <w:tcW w:w="0" w:type="auto"/>
            <w:shd w:val="clear" w:color="auto" w:fill="auto"/>
          </w:tcPr>
          <w:p w:rsidR="00D12762" w:rsidRDefault="00D47FDE">
            <w:pPr>
              <w:pStyle w:val="TableBodyText"/>
              <w:rPr>
                <w:b/>
              </w:rPr>
            </w:pPr>
            <w:r>
              <w:rPr>
                <w:b/>
              </w:rPr>
              <w:t xml:space="preserve">RELOP_GT </w:t>
            </w:r>
          </w:p>
        </w:tc>
      </w:tr>
      <w:tr w:rsidR="00D12762" w:rsidTr="00D12762">
        <w:tc>
          <w:tcPr>
            <w:tcW w:w="0" w:type="auto"/>
            <w:shd w:val="clear" w:color="auto" w:fill="auto"/>
          </w:tcPr>
          <w:p w:rsidR="00D12762" w:rsidRDefault="00D47FDE">
            <w:pPr>
              <w:pStyle w:val="TableBodyText"/>
              <w:rPr>
                <w:b/>
              </w:rPr>
            </w:pPr>
            <w:r>
              <w:rPr>
                <w:b/>
              </w:rPr>
              <w:t xml:space="preserve">RelationalOperatorGreaterThanOrEqual </w:t>
            </w:r>
          </w:p>
        </w:tc>
        <w:tc>
          <w:tcPr>
            <w:tcW w:w="0" w:type="auto"/>
            <w:shd w:val="clear" w:color="auto" w:fill="auto"/>
          </w:tcPr>
          <w:p w:rsidR="00D12762" w:rsidRDefault="00D47FDE">
            <w:pPr>
              <w:pStyle w:val="TableBodyText"/>
            </w:pPr>
            <w:r>
              <w:t>0x03</w:t>
            </w:r>
          </w:p>
        </w:tc>
        <w:tc>
          <w:tcPr>
            <w:tcW w:w="0" w:type="auto"/>
            <w:shd w:val="clear" w:color="auto" w:fill="auto"/>
          </w:tcPr>
          <w:p w:rsidR="00D12762" w:rsidRDefault="00D47FDE">
            <w:pPr>
              <w:pStyle w:val="TableBodyText"/>
            </w:pPr>
            <w:r>
              <w:rPr>
                <w:b/>
              </w:rPr>
              <w:t>TRUE</w:t>
            </w:r>
            <w:r>
              <w:t xml:space="preserve"> if the value of the object's property value is greater than or equal to the specified value.</w:t>
            </w:r>
          </w:p>
        </w:tc>
        <w:tc>
          <w:tcPr>
            <w:tcW w:w="0" w:type="auto"/>
            <w:shd w:val="clear" w:color="auto" w:fill="auto"/>
          </w:tcPr>
          <w:p w:rsidR="00D12762" w:rsidRDefault="00D47FDE">
            <w:pPr>
              <w:pStyle w:val="TableBodyText"/>
              <w:rPr>
                <w:b/>
              </w:rPr>
            </w:pPr>
            <w:r>
              <w:rPr>
                <w:b/>
              </w:rPr>
              <w:t xml:space="preserve">RELOP_GE </w:t>
            </w:r>
          </w:p>
        </w:tc>
      </w:tr>
      <w:tr w:rsidR="00D12762" w:rsidTr="00D12762">
        <w:tc>
          <w:tcPr>
            <w:tcW w:w="0" w:type="auto"/>
            <w:shd w:val="clear" w:color="auto" w:fill="auto"/>
          </w:tcPr>
          <w:p w:rsidR="00D12762" w:rsidRDefault="00D47FDE">
            <w:pPr>
              <w:pStyle w:val="TableBodyText"/>
              <w:rPr>
                <w:b/>
              </w:rPr>
            </w:pPr>
            <w:r>
              <w:rPr>
                <w:b/>
              </w:rPr>
              <w:t>RelationalO</w:t>
            </w:r>
            <w:r>
              <w:rPr>
                <w:b/>
              </w:rPr>
              <w:t xml:space="preserve">peratorEqual </w:t>
            </w:r>
          </w:p>
        </w:tc>
        <w:tc>
          <w:tcPr>
            <w:tcW w:w="0" w:type="auto"/>
            <w:shd w:val="clear" w:color="auto" w:fill="auto"/>
          </w:tcPr>
          <w:p w:rsidR="00D12762" w:rsidRDefault="00D47FDE">
            <w:pPr>
              <w:pStyle w:val="TableBodyText"/>
            </w:pPr>
            <w:r>
              <w:t>0x04</w:t>
            </w:r>
          </w:p>
        </w:tc>
        <w:tc>
          <w:tcPr>
            <w:tcW w:w="0" w:type="auto"/>
            <w:shd w:val="clear" w:color="auto" w:fill="auto"/>
          </w:tcPr>
          <w:p w:rsidR="00D12762" w:rsidRDefault="00D47FDE">
            <w:pPr>
              <w:pStyle w:val="TableBodyText"/>
            </w:pPr>
            <w:r>
              <w:rPr>
                <w:b/>
              </w:rPr>
              <w:t>TRUE</w:t>
            </w:r>
            <w:r>
              <w:t xml:space="preserve"> if the object's property value equals the specified value.</w:t>
            </w:r>
          </w:p>
        </w:tc>
        <w:tc>
          <w:tcPr>
            <w:tcW w:w="0" w:type="auto"/>
            <w:shd w:val="clear" w:color="auto" w:fill="auto"/>
          </w:tcPr>
          <w:p w:rsidR="00D12762" w:rsidRDefault="00D47FDE">
            <w:pPr>
              <w:pStyle w:val="TableBodyText"/>
              <w:rPr>
                <w:b/>
              </w:rPr>
            </w:pPr>
            <w:r>
              <w:rPr>
                <w:b/>
              </w:rPr>
              <w:t xml:space="preserve">RELOP_EQ </w:t>
            </w:r>
          </w:p>
        </w:tc>
      </w:tr>
      <w:tr w:rsidR="00D12762" w:rsidTr="00D12762">
        <w:tc>
          <w:tcPr>
            <w:tcW w:w="0" w:type="auto"/>
            <w:shd w:val="clear" w:color="auto" w:fill="auto"/>
          </w:tcPr>
          <w:p w:rsidR="00D12762" w:rsidRDefault="00D47FDE">
            <w:pPr>
              <w:pStyle w:val="TableBodyText"/>
              <w:rPr>
                <w:b/>
              </w:rPr>
            </w:pPr>
            <w:r>
              <w:rPr>
                <w:b/>
              </w:rPr>
              <w:t xml:space="preserve">RelationalOperatorNotEqual </w:t>
            </w:r>
          </w:p>
        </w:tc>
        <w:tc>
          <w:tcPr>
            <w:tcW w:w="0" w:type="auto"/>
            <w:shd w:val="clear" w:color="auto" w:fill="auto"/>
          </w:tcPr>
          <w:p w:rsidR="00D12762" w:rsidRDefault="00D47FDE">
            <w:pPr>
              <w:pStyle w:val="TableBodyText"/>
            </w:pPr>
            <w:r>
              <w:t>0x05</w:t>
            </w:r>
          </w:p>
        </w:tc>
        <w:tc>
          <w:tcPr>
            <w:tcW w:w="0" w:type="auto"/>
            <w:shd w:val="clear" w:color="auto" w:fill="auto"/>
          </w:tcPr>
          <w:p w:rsidR="00D12762" w:rsidRDefault="00D47FDE">
            <w:pPr>
              <w:pStyle w:val="TableBodyText"/>
            </w:pPr>
            <w:r>
              <w:rPr>
                <w:b/>
              </w:rPr>
              <w:t>TRUE</w:t>
            </w:r>
            <w:r>
              <w:t xml:space="preserve"> if the object's property value does not equal the specified value.</w:t>
            </w:r>
          </w:p>
        </w:tc>
        <w:tc>
          <w:tcPr>
            <w:tcW w:w="0" w:type="auto"/>
            <w:shd w:val="clear" w:color="auto" w:fill="auto"/>
          </w:tcPr>
          <w:p w:rsidR="00D12762" w:rsidRDefault="00D47FDE">
            <w:pPr>
              <w:pStyle w:val="TableBodyText"/>
              <w:rPr>
                <w:b/>
              </w:rPr>
            </w:pPr>
            <w:r>
              <w:rPr>
                <w:b/>
              </w:rPr>
              <w:t xml:space="preserve">RELOP_NE </w:t>
            </w:r>
          </w:p>
        </w:tc>
      </w:tr>
      <w:tr w:rsidR="00D12762" w:rsidTr="00D12762">
        <w:tc>
          <w:tcPr>
            <w:tcW w:w="0" w:type="auto"/>
            <w:shd w:val="clear" w:color="auto" w:fill="auto"/>
          </w:tcPr>
          <w:p w:rsidR="00D12762" w:rsidRDefault="00D47FDE">
            <w:pPr>
              <w:pStyle w:val="TableBodyText"/>
              <w:rPr>
                <w:b/>
              </w:rPr>
            </w:pPr>
            <w:r>
              <w:rPr>
                <w:b/>
              </w:rPr>
              <w:t xml:space="preserve">RelationalOperatorMemberOfDL </w:t>
            </w:r>
          </w:p>
        </w:tc>
        <w:tc>
          <w:tcPr>
            <w:tcW w:w="0" w:type="auto"/>
            <w:shd w:val="clear" w:color="auto" w:fill="auto"/>
          </w:tcPr>
          <w:p w:rsidR="00D12762" w:rsidRDefault="00D47FDE">
            <w:pPr>
              <w:pStyle w:val="TableBodyText"/>
            </w:pPr>
            <w:r>
              <w:t>0x64</w:t>
            </w:r>
          </w:p>
        </w:tc>
        <w:tc>
          <w:tcPr>
            <w:tcW w:w="0" w:type="auto"/>
            <w:shd w:val="clear" w:color="auto" w:fill="auto"/>
          </w:tcPr>
          <w:p w:rsidR="00D12762" w:rsidRDefault="00D47FDE">
            <w:pPr>
              <w:pStyle w:val="TableBodyText"/>
            </w:pPr>
            <w:r>
              <w:rPr>
                <w:b/>
              </w:rPr>
              <w:t>TRUE</w:t>
            </w:r>
            <w:r>
              <w:t xml:space="preserve"> if the value of the object's property is in the DL membership of the specified property value. The value of 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address book.</w:t>
            </w:r>
          </w:p>
        </w:tc>
        <w:tc>
          <w:tcPr>
            <w:tcW w:w="0" w:type="auto"/>
            <w:shd w:val="clear" w:color="auto" w:fill="auto"/>
          </w:tcPr>
          <w:p w:rsidR="00D12762" w:rsidRDefault="00D47FDE">
            <w:pPr>
              <w:pStyle w:val="TableBodyText"/>
              <w:rPr>
                <w:b/>
              </w:rPr>
            </w:pPr>
            <w:r>
              <w:rPr>
                <w:b/>
              </w:rPr>
              <w:t xml:space="preserve">RELOP_MEMBER_OF_DL </w:t>
            </w:r>
          </w:p>
        </w:tc>
      </w:tr>
    </w:tbl>
    <w:p w:rsidR="00D12762" w:rsidRDefault="00D47FDE">
      <w:pPr>
        <w:pStyle w:val="Definition-Field"/>
      </w:pPr>
      <w:r>
        <w:rPr>
          <w:b/>
        </w:rPr>
        <w:t>PropTag (4</w:t>
      </w:r>
      <w:r>
        <w:rPr>
          <w:b/>
        </w:rPr>
        <w:t xml:space="preserve">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D12762" w:rsidRDefault="00D47FDE">
      <w:pPr>
        <w:pStyle w:val="Definition-Field"/>
      </w:pPr>
      <w:r>
        <w:rPr>
          <w:b/>
        </w:rPr>
        <w:t>TaggedValue (variable):</w:t>
      </w:r>
      <w:r>
        <w:t xml:space="preserve"> A </w:t>
      </w:r>
      <w:r>
        <w:rPr>
          <w:b/>
        </w:rPr>
        <w:t>TaggedValue</w:t>
      </w:r>
      <w:r>
        <w:t xml:space="preserve"> structure,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is ignored.</w:t>
      </w:r>
    </w:p>
    <w:p w:rsidR="00D12762" w:rsidRDefault="00D47FDE">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both the </w:t>
      </w:r>
      <w:r>
        <w:rPr>
          <w:b/>
        </w:rPr>
        <w:t>PropTag</w:t>
      </w:r>
      <w:r>
        <w:t xml:space="preserve"> field and property tag subfie</w:t>
      </w:r>
      <w:r>
        <w:t xml:space="preserve">ld of the </w:t>
      </w:r>
      <w:r>
        <w:rPr>
          <w:b/>
        </w:rPr>
        <w:t>TaggedValue</w:t>
      </w:r>
      <w:r>
        <w:t xml:space="preserve"> subfield MUST be the same in all cases.</w:t>
      </w:r>
    </w:p>
    <w:p w:rsidR="00D12762" w:rsidRDefault="00D47FDE">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D12762" w:rsidRDefault="00D47FDE">
      <w:pPr>
        <w:pStyle w:val="Definition-Field2"/>
      </w:pPr>
      <w:r>
        <w:t>The cases that are supported for multivalue properties</w:t>
      </w:r>
      <w:r>
        <w:t xml:space="preserve"> are listed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PropTag value</w:t>
            </w:r>
          </w:p>
        </w:tc>
        <w:tc>
          <w:tcPr>
            <w:tcW w:w="0" w:type="auto"/>
            <w:shd w:val="clear" w:color="auto" w:fill="E0E0E0"/>
          </w:tcPr>
          <w:p w:rsidR="00D12762" w:rsidRDefault="00D47FDE">
            <w:pPr>
              <w:pStyle w:val="TableHeaderText"/>
            </w:pPr>
            <w:r>
              <w:t>TaggedValue value</w:t>
            </w:r>
          </w:p>
        </w:tc>
        <w:tc>
          <w:tcPr>
            <w:tcW w:w="0" w:type="auto"/>
            <w:shd w:val="clear" w:color="auto" w:fill="E0E0E0"/>
          </w:tcPr>
          <w:p w:rsidR="00D12762" w:rsidRDefault="00D47FDE">
            <w:pPr>
              <w:pStyle w:val="TableHeaderText"/>
            </w:pPr>
            <w:r>
              <w:t>Support</w:t>
            </w:r>
          </w:p>
        </w:tc>
        <w:tc>
          <w:tcPr>
            <w:tcW w:w="0" w:type="auto"/>
            <w:shd w:val="clear" w:color="auto" w:fill="E0E0E0"/>
          </w:tcPr>
          <w:p w:rsidR="00D12762" w:rsidRDefault="00D47FDE">
            <w:pPr>
              <w:pStyle w:val="TableHeaderText"/>
            </w:pPr>
            <w:r>
              <w:t>Details</w:t>
            </w:r>
          </w:p>
        </w:tc>
      </w:tr>
      <w:tr w:rsidR="00D12762" w:rsidTr="00D12762">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 xml:space="preserve">All </w:t>
            </w:r>
            <w:r>
              <w:rPr>
                <w:b/>
              </w:rPr>
              <w:t>RelOp</w:t>
            </w:r>
            <w:r>
              <w:t xml:space="preserve"> values are supported.</w:t>
            </w:r>
          </w:p>
        </w:tc>
        <w:tc>
          <w:tcPr>
            <w:tcW w:w="0" w:type="auto"/>
            <w:shd w:val="clear" w:color="auto" w:fill="auto"/>
          </w:tcPr>
          <w:p w:rsidR="00D12762" w:rsidRDefault="00D47FDE">
            <w:pPr>
              <w:pStyle w:val="TableBodyText"/>
            </w:pPr>
            <w:r>
              <w:t>Simple comparison.</w:t>
            </w:r>
          </w:p>
        </w:tc>
      </w:tr>
      <w:tr w:rsidR="00D12762" w:rsidTr="00D12762">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Multivalued</w:t>
            </w:r>
          </w:p>
        </w:tc>
        <w:tc>
          <w:tcPr>
            <w:tcW w:w="0" w:type="auto"/>
            <w:shd w:val="clear" w:color="auto" w:fill="auto"/>
          </w:tcPr>
          <w:p w:rsidR="00D12762" w:rsidRDefault="00D47FDE">
            <w:pPr>
              <w:pStyle w:val="TableBodyText"/>
            </w:pPr>
            <w:r>
              <w:t>Not supported.</w:t>
            </w:r>
            <w:bookmarkStart w:id="283" w:name="z10"/>
            <w:bookmarkStart w:id="284" w:name="Appendix_A_Target_8"/>
            <w:bookmarkEnd w:id="283"/>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shd w:val="clear" w:color="auto" w:fill="auto"/>
          </w:tcPr>
          <w:p w:rsidR="00D12762" w:rsidRDefault="00D12762">
            <w:pPr>
              <w:pStyle w:val="TableBodyText"/>
            </w:pPr>
          </w:p>
        </w:tc>
      </w:tr>
      <w:tr w:rsidR="00D12762" w:rsidTr="00D12762">
        <w:tc>
          <w:tcPr>
            <w:tcW w:w="0" w:type="auto"/>
            <w:shd w:val="clear" w:color="auto" w:fill="auto"/>
          </w:tcPr>
          <w:p w:rsidR="00D12762" w:rsidRDefault="00D47FDE">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 xml:space="preserve">All </w:t>
            </w:r>
            <w:r>
              <w:rPr>
                <w:b/>
              </w:rPr>
              <w:t>RelOp</w:t>
            </w:r>
            <w:r>
              <w:t xml:space="preserve"> values are supported.</w:t>
            </w:r>
          </w:p>
        </w:tc>
        <w:tc>
          <w:tcPr>
            <w:tcW w:w="0" w:type="auto"/>
            <w:shd w:val="clear" w:color="auto" w:fill="auto"/>
          </w:tcPr>
          <w:p w:rsidR="00D12762" w:rsidRDefault="00D47FDE">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D12762" w:rsidTr="00D12762">
        <w:tc>
          <w:tcPr>
            <w:tcW w:w="0" w:type="auto"/>
            <w:shd w:val="clear" w:color="auto" w:fill="auto"/>
          </w:tcPr>
          <w:p w:rsidR="00D12762" w:rsidRDefault="00D47FDE">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D12762" w:rsidRDefault="00D47FDE">
            <w:pPr>
              <w:pStyle w:val="TableBodyText"/>
            </w:pPr>
            <w:r>
              <w:t>Multivalued</w:t>
            </w:r>
          </w:p>
        </w:tc>
        <w:tc>
          <w:tcPr>
            <w:tcW w:w="0" w:type="auto"/>
            <w:shd w:val="clear" w:color="auto" w:fill="auto"/>
          </w:tcPr>
          <w:p w:rsidR="00D12762" w:rsidRDefault="00D47FDE">
            <w:pPr>
              <w:pStyle w:val="TableBodyText"/>
            </w:pPr>
            <w:r>
              <w:t xml:space="preserve">Not supported. </w:t>
            </w:r>
          </w:p>
        </w:tc>
        <w:tc>
          <w:tcPr>
            <w:tcW w:w="0" w:type="auto"/>
            <w:shd w:val="clear" w:color="auto" w:fill="auto"/>
          </w:tcPr>
          <w:p w:rsidR="00D12762" w:rsidRDefault="00D12762">
            <w:pPr>
              <w:pStyle w:val="TableBodyText"/>
            </w:pPr>
          </w:p>
        </w:tc>
      </w:tr>
      <w:tr w:rsidR="00D12762" w:rsidTr="00D12762">
        <w:tc>
          <w:tcPr>
            <w:tcW w:w="0" w:type="auto"/>
            <w:shd w:val="clear" w:color="auto" w:fill="auto"/>
          </w:tcPr>
          <w:p w:rsidR="00D12762" w:rsidRDefault="00D47FDE">
            <w:pPr>
              <w:pStyle w:val="TableBodyText"/>
            </w:pPr>
            <w:r>
              <w:t xml:space="preserve">Multivalued and the same as a property tag for a non- </w:t>
            </w:r>
            <w:r>
              <w:rPr>
                <w:b/>
              </w:rPr>
              <w:t>MultivalueInstance</w:t>
            </w:r>
            <w:r>
              <w:t xml:space="preserve"> column in the table</w:t>
            </w:r>
          </w:p>
        </w:tc>
        <w:tc>
          <w:tcPr>
            <w:tcW w:w="0" w:type="auto"/>
            <w:shd w:val="clear" w:color="auto" w:fill="auto"/>
          </w:tcPr>
          <w:p w:rsidR="00D12762" w:rsidRDefault="00D47FDE">
            <w:pPr>
              <w:pStyle w:val="TableBodyText"/>
            </w:pPr>
            <w:r>
              <w:t>Single-valued</w:t>
            </w:r>
          </w:p>
        </w:tc>
        <w:tc>
          <w:tcPr>
            <w:tcW w:w="0" w:type="auto"/>
            <w:shd w:val="clear" w:color="auto" w:fill="auto"/>
          </w:tcPr>
          <w:p w:rsidR="00D12762" w:rsidRDefault="00D47FDE">
            <w:pPr>
              <w:pStyle w:val="TableBodyText"/>
            </w:pPr>
            <w:r>
              <w:t xml:space="preserve">All </w:t>
            </w:r>
            <w:r>
              <w:rPr>
                <w:b/>
              </w:rPr>
              <w:t>RelOp</w:t>
            </w:r>
            <w:r>
              <w:t xml:space="preserve"> values supported.</w:t>
            </w:r>
          </w:p>
        </w:tc>
        <w:tc>
          <w:tcPr>
            <w:tcW w:w="0" w:type="auto"/>
            <w:shd w:val="clear" w:color="auto" w:fill="auto"/>
          </w:tcPr>
          <w:p w:rsidR="00D12762" w:rsidRDefault="00D47FDE">
            <w:pPr>
              <w:pStyle w:val="TableBodyText"/>
            </w:pPr>
            <w:r>
              <w:t xml:space="preserve">In this case, the client has previously called the </w:t>
            </w:r>
            <w:r>
              <w:rPr>
                <w:b/>
              </w:rPr>
              <w:t>RopSetColumns</w:t>
            </w:r>
            <w:r>
              <w:t xml:space="preserve"> ROP without t</w:t>
            </w:r>
            <w:r>
              <w:t xml:space="preserve">he </w:t>
            </w:r>
            <w:r>
              <w:rPr>
                <w:b/>
              </w:rPr>
              <w:t>MultivalueInstance</w:t>
            </w:r>
            <w:r>
              <w:t xml:space="preserve"> bit set in the property tag that matches the value in the </w:t>
            </w:r>
            <w:r>
              <w:rPr>
                <w:b/>
              </w:rPr>
              <w:t>PropTag</w:t>
            </w:r>
            <w:r>
              <w:t xml:space="preserve"> field. 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xml:space="preserve">, one successful match means that the restriction (2) is satisfied. For </w:t>
            </w:r>
            <w:r>
              <w:rPr>
                <w:b/>
              </w:rPr>
              <w:t>RelationalOperatorNotEqual</w:t>
            </w:r>
            <w:r>
              <w:t>, the restriction (2) is satisfied when there are no matches.</w:t>
            </w:r>
          </w:p>
        </w:tc>
      </w:tr>
      <w:tr w:rsidR="00D12762" w:rsidTr="00D12762">
        <w:tc>
          <w:tcPr>
            <w:tcW w:w="0" w:type="auto"/>
            <w:shd w:val="clear" w:color="auto" w:fill="auto"/>
          </w:tcPr>
          <w:p w:rsidR="00D12762" w:rsidRDefault="00D47FDE">
            <w:pPr>
              <w:pStyle w:val="TableBodyText"/>
            </w:pPr>
            <w:r>
              <w:t>Multivalued and the same as a property tag for a non-</w:t>
            </w:r>
            <w:r>
              <w:rPr>
                <w:b/>
              </w:rPr>
              <w:t>MultivalueInstance</w:t>
            </w:r>
            <w:r>
              <w:t xml:space="preserve"> column in the table</w:t>
            </w:r>
          </w:p>
        </w:tc>
        <w:tc>
          <w:tcPr>
            <w:tcW w:w="0" w:type="auto"/>
            <w:shd w:val="clear" w:color="auto" w:fill="auto"/>
          </w:tcPr>
          <w:p w:rsidR="00D12762" w:rsidRDefault="00D47FDE">
            <w:pPr>
              <w:pStyle w:val="TableBodyText"/>
            </w:pPr>
            <w:r>
              <w:t>Mul</w:t>
            </w:r>
            <w:r>
              <w:t>ti-valued</w:t>
            </w:r>
          </w:p>
        </w:tc>
        <w:tc>
          <w:tcPr>
            <w:tcW w:w="0" w:type="auto"/>
            <w:shd w:val="clear" w:color="auto" w:fill="auto"/>
          </w:tcPr>
          <w:p w:rsidR="00D12762" w:rsidRDefault="00D47FDE">
            <w:pPr>
              <w:pStyle w:val="TableBodyText"/>
            </w:pPr>
            <w:r>
              <w:t>Not supported.</w:t>
            </w:r>
          </w:p>
        </w:tc>
        <w:tc>
          <w:tcPr>
            <w:tcW w:w="0" w:type="auto"/>
            <w:shd w:val="clear" w:color="auto" w:fill="auto"/>
          </w:tcPr>
          <w:p w:rsidR="00D12762" w:rsidRDefault="00D12762">
            <w:pPr>
              <w:pStyle w:val="TableBodyText"/>
            </w:pPr>
          </w:p>
        </w:tc>
      </w:tr>
    </w:tbl>
    <w:p w:rsidR="00D12762" w:rsidRDefault="00D47FDE">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w:t>
      </w:r>
      <w:r>
        <w:t xml:space="preserve">. By creating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w:t>
      </w:r>
      <w:r>
        <w:t xml:space="preserve">the type of the value of the </w:t>
      </w:r>
      <w:r>
        <w:rPr>
          <w:b/>
        </w:rPr>
        <w:t>PropTag</w:t>
      </w:r>
      <w:r>
        <w:t xml:space="preserve"> field is </w:t>
      </w:r>
      <w:r>
        <w:rPr>
          <w:b/>
        </w:rPr>
        <w:t>PtypBoolean</w:t>
      </w:r>
      <w:r>
        <w:t>.</w:t>
      </w:r>
    </w:p>
    <w:p w:rsidR="00D12762" w:rsidRDefault="00D47FDE">
      <w:pPr>
        <w:pStyle w:val="Heading4"/>
      </w:pPr>
      <w:bookmarkStart w:id="285" w:name="section_9b3edddf0b0d4b06b38ea7122babd75f"/>
      <w:bookmarkStart w:id="286" w:name="_Toc127507617"/>
      <w:r>
        <w:lastRenderedPageBreak/>
        <w:t>PropertyRestriction_r Structure</w:t>
      </w:r>
      <w:bookmarkEnd w:id="285"/>
      <w:bookmarkEnd w:id="286"/>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Relop</w:t>
            </w:r>
          </w:p>
        </w:tc>
        <w:tc>
          <w:tcPr>
            <w:tcW w:w="6480" w:type="dxa"/>
            <w:gridSpan w:val="24"/>
            <w:shd w:val="clear" w:color="auto" w:fill="auto"/>
          </w:tcPr>
          <w:p w:rsidR="00D12762" w:rsidRDefault="00D47FDE">
            <w:pPr>
              <w:pStyle w:val="PacketDiagramBodyText"/>
            </w:pPr>
            <w:r>
              <w:t>PropTag</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TaggedValue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D12762" w:rsidRDefault="00D47FDE">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D12762" w:rsidRDefault="00D47FDE">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structure.</w:t>
      </w:r>
    </w:p>
    <w:p w:rsidR="00D12762" w:rsidRDefault="00D47FDE">
      <w:pPr>
        <w:pStyle w:val="Heading3"/>
      </w:pPr>
      <w:bookmarkStart w:id="287" w:name="section_f2d1d22b1a554f6d9ffb237619d5aaac"/>
      <w:bookmarkStart w:id="288" w:name="_Toc127507618"/>
      <w:r>
        <w:t>Compare Properties Restriction Structures</w:t>
      </w:r>
      <w:bookmarkEnd w:id="287"/>
      <w:bookmarkEnd w:id="288"/>
      <w:r>
        <w:fldChar w:fldCharType="begin"/>
      </w:r>
      <w:r>
        <w:instrText xml:space="preserve"> XE "Structures:Compare properties re</w:instrText>
      </w:r>
      <w:r>
        <w:instrText xml:space="preserve">striction structures" </w:instrText>
      </w:r>
      <w:r>
        <w:fldChar w:fldCharType="end"/>
      </w:r>
      <w:r>
        <w:fldChar w:fldCharType="begin"/>
      </w:r>
      <w:r>
        <w:instrText xml:space="preserve"> XE "Compare properties restriction structures" </w:instrText>
      </w:r>
      <w:r>
        <w:fldChar w:fldCharType="end"/>
      </w:r>
    </w:p>
    <w:p w:rsidR="00D12762" w:rsidRDefault="00D47FDE">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w:t>
      </w:r>
      <w:r>
        <w:t>f two properties by using a relational operator.</w:t>
      </w:r>
    </w:p>
    <w:p w:rsidR="00D12762" w:rsidRDefault="00D47FDE">
      <w:r>
        <w:t xml:space="preserve">The </w:t>
      </w:r>
      <w:r>
        <w:rPr>
          <w:b/>
        </w:rPr>
        <w:t>ComparePropsRestriction_r</w:t>
      </w:r>
      <w:r>
        <w:t xml:space="preserve"> structure, as specified in </w:t>
      </w:r>
      <w:hyperlink r:id="rId134" w:anchor="Section_6dd0a3eab4d44a73a857add03a89a543">
        <w:r>
          <w:rPr>
            <w:rStyle w:val="Hyperlink"/>
          </w:rPr>
          <w:t>[MS-NSPI]</w:t>
        </w:r>
      </w:hyperlink>
      <w:r>
        <w:t xml:space="preserve">, is an encoding of the </w:t>
      </w:r>
      <w:r>
        <w:rPr>
          <w:b/>
        </w:rPr>
        <w:t>ComparePropertiesRestriction</w:t>
      </w:r>
      <w:r>
        <w:t xml:space="preserve"> data stru</w:t>
      </w:r>
      <w:r>
        <w:t xml:space="preserve">cture. The semantic meaning is unchanged from that of the </w:t>
      </w:r>
      <w:r>
        <w:rPr>
          <w:b/>
        </w:rPr>
        <w:t>ComparePropertiesRestriction</w:t>
      </w:r>
      <w:r>
        <w:t xml:space="preserve"> data structure.</w:t>
      </w:r>
    </w:p>
    <w:p w:rsidR="00D12762" w:rsidRDefault="00D47FDE">
      <w:pPr>
        <w:pStyle w:val="Heading4"/>
      </w:pPr>
      <w:bookmarkStart w:id="289" w:name="section_486b4b66a6f043d398ee91f1e0e29907"/>
      <w:bookmarkStart w:id="290" w:name="_Toc127507619"/>
      <w:r>
        <w:t>ComparePropertiesRestriction Structure</w:t>
      </w:r>
      <w:bookmarkEnd w:id="289"/>
      <w:bookmarkEnd w:id="290"/>
      <w:r>
        <w:fldChar w:fldCharType="begin"/>
      </w:r>
      <w:r>
        <w:instrText xml:space="preserve"> XE "Structures:ComparePropertiesRestriction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2160" w:type="dxa"/>
            <w:gridSpan w:val="8"/>
            <w:shd w:val="clear" w:color="auto" w:fill="auto"/>
          </w:tcPr>
          <w:p w:rsidR="00D12762" w:rsidRDefault="00D47FDE">
            <w:pPr>
              <w:pStyle w:val="PacketDiagramBodyText"/>
            </w:pPr>
            <w:r>
              <w:t>RelOp</w:t>
            </w:r>
          </w:p>
        </w:tc>
        <w:tc>
          <w:tcPr>
            <w:tcW w:w="4320" w:type="dxa"/>
            <w:gridSpan w:val="16"/>
            <w:shd w:val="clear" w:color="auto" w:fill="auto"/>
          </w:tcPr>
          <w:p w:rsidR="00D12762" w:rsidRDefault="00D47FDE">
            <w:pPr>
              <w:pStyle w:val="PacketDiagramBodyText"/>
            </w:pPr>
            <w:r>
              <w:t>PropTag1</w:t>
            </w:r>
          </w:p>
        </w:tc>
      </w:tr>
      <w:tr w:rsidR="00D12762" w:rsidTr="00D12762">
        <w:trPr>
          <w:trHeight w:val="490"/>
        </w:trPr>
        <w:tc>
          <w:tcPr>
            <w:tcW w:w="4320" w:type="dxa"/>
            <w:gridSpan w:val="16"/>
            <w:shd w:val="clear" w:color="auto" w:fill="auto"/>
          </w:tcPr>
          <w:p w:rsidR="00D12762" w:rsidRDefault="00D47FDE">
            <w:pPr>
              <w:pStyle w:val="PacketDiagramBodyText"/>
            </w:pPr>
            <w:r>
              <w:t>...</w:t>
            </w:r>
          </w:p>
        </w:tc>
        <w:tc>
          <w:tcPr>
            <w:tcW w:w="4320" w:type="dxa"/>
            <w:gridSpan w:val="16"/>
            <w:shd w:val="clear" w:color="auto" w:fill="auto"/>
          </w:tcPr>
          <w:p w:rsidR="00D12762" w:rsidRDefault="00D47FDE">
            <w:pPr>
              <w:pStyle w:val="PacketDiagramBodyText"/>
            </w:pPr>
            <w:r>
              <w:t>PropTag2</w:t>
            </w:r>
          </w:p>
        </w:tc>
      </w:tr>
      <w:tr w:rsidR="00D12762" w:rsidTr="00D12762">
        <w:trPr>
          <w:gridAfter w:val="16"/>
          <w:wAfter w:w="4320" w:type="dxa"/>
          <w:trHeight w:val="490"/>
        </w:trPr>
        <w:tc>
          <w:tcPr>
            <w:tcW w:w="4320" w:type="dxa"/>
            <w:gridSpan w:val="16"/>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D12762" w:rsidRDefault="00D47FDE">
      <w:pPr>
        <w:pStyle w:val="Definition-Field"/>
      </w:pPr>
      <w:r>
        <w:rPr>
          <w:b/>
        </w:rPr>
        <w:t xml:space="preserve">RelOp (1 byte): </w:t>
      </w:r>
      <w:r>
        <w:t>An unsigned integer. This value indicates the relational operator used to compare 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Relational operator</w:t>
            </w:r>
          </w:p>
        </w:tc>
        <w:tc>
          <w:tcPr>
            <w:tcW w:w="0" w:type="auto"/>
            <w:shd w:val="clear" w:color="auto" w:fill="E0E0E0"/>
          </w:tcPr>
          <w:p w:rsidR="00D12762" w:rsidRDefault="00D47FDE">
            <w:pPr>
              <w:pStyle w:val="TableHeaderText"/>
            </w:pPr>
            <w:r>
              <w:t xml:space="preserve">Hexadecimal </w:t>
            </w:r>
            <w:r>
              <w:t>value</w:t>
            </w:r>
          </w:p>
        </w:tc>
        <w:tc>
          <w:tcPr>
            <w:tcW w:w="0" w:type="auto"/>
            <w:shd w:val="clear" w:color="auto" w:fill="E0E0E0"/>
          </w:tcPr>
          <w:p w:rsidR="00D12762" w:rsidRDefault="00D47FDE">
            <w:pPr>
              <w:pStyle w:val="TableHeaderText"/>
            </w:pPr>
            <w:r>
              <w:t>Evaluation</w:t>
            </w:r>
          </w:p>
        </w:tc>
        <w:tc>
          <w:tcPr>
            <w:tcW w:w="0" w:type="auto"/>
            <w:shd w:val="clear" w:color="auto" w:fill="E0E0E0"/>
          </w:tcPr>
          <w:p w:rsidR="00D12762" w:rsidRDefault="00D47FDE">
            <w:pPr>
              <w:pStyle w:val="TableHeaderText"/>
            </w:pPr>
            <w:r>
              <w:t>Alternate name</w:t>
            </w:r>
          </w:p>
        </w:tc>
      </w:tr>
      <w:tr w:rsidR="00D12762" w:rsidTr="00D12762">
        <w:tc>
          <w:tcPr>
            <w:tcW w:w="0" w:type="auto"/>
            <w:shd w:val="clear" w:color="auto" w:fill="auto"/>
          </w:tcPr>
          <w:p w:rsidR="00D12762" w:rsidRDefault="00D47FDE">
            <w:pPr>
              <w:pStyle w:val="TableBodyText"/>
              <w:rPr>
                <w:b/>
              </w:rPr>
            </w:pPr>
            <w:r>
              <w:rPr>
                <w:b/>
              </w:rPr>
              <w:t xml:space="preserve">RelationalOperatorLessThan </w:t>
            </w:r>
          </w:p>
        </w:tc>
        <w:tc>
          <w:tcPr>
            <w:tcW w:w="0" w:type="auto"/>
            <w:shd w:val="clear" w:color="auto" w:fill="auto"/>
          </w:tcPr>
          <w:p w:rsidR="00D12762" w:rsidRDefault="00D47FDE">
            <w:pPr>
              <w:pStyle w:val="TableBodyText"/>
            </w:pPr>
            <w:r>
              <w:t>0x00</w:t>
            </w:r>
          </w:p>
        </w:tc>
        <w:tc>
          <w:tcPr>
            <w:tcW w:w="0" w:type="auto"/>
            <w:shd w:val="clear" w:color="auto" w:fill="auto"/>
          </w:tcPr>
          <w:p w:rsidR="00D12762" w:rsidRDefault="00D47FDE">
            <w:pPr>
              <w:pStyle w:val="TableBodyText"/>
            </w:pPr>
            <w:r>
              <w:rPr>
                <w:b/>
              </w:rPr>
              <w:t>TRUE</w:t>
            </w:r>
            <w:r>
              <w:t xml:space="preserve"> if the object's property value is less than the specified value.</w:t>
            </w:r>
          </w:p>
        </w:tc>
        <w:tc>
          <w:tcPr>
            <w:tcW w:w="0" w:type="auto"/>
            <w:shd w:val="clear" w:color="auto" w:fill="auto"/>
          </w:tcPr>
          <w:p w:rsidR="00D12762" w:rsidRDefault="00D47FDE">
            <w:pPr>
              <w:pStyle w:val="TableBodyText"/>
              <w:rPr>
                <w:b/>
              </w:rPr>
            </w:pPr>
            <w:r>
              <w:rPr>
                <w:b/>
              </w:rPr>
              <w:t xml:space="preserve">RELOP_LT </w:t>
            </w:r>
          </w:p>
        </w:tc>
      </w:tr>
      <w:tr w:rsidR="00D12762" w:rsidTr="00D12762">
        <w:tc>
          <w:tcPr>
            <w:tcW w:w="0" w:type="auto"/>
            <w:shd w:val="clear" w:color="auto" w:fill="auto"/>
          </w:tcPr>
          <w:p w:rsidR="00D12762" w:rsidRDefault="00D47FDE">
            <w:pPr>
              <w:pStyle w:val="TableBodyText"/>
              <w:rPr>
                <w:b/>
              </w:rPr>
            </w:pPr>
            <w:r>
              <w:rPr>
                <w:b/>
              </w:rPr>
              <w:t xml:space="preserve">RelationalOperatorLessThanOrEqual </w:t>
            </w:r>
          </w:p>
        </w:tc>
        <w:tc>
          <w:tcPr>
            <w:tcW w:w="0" w:type="auto"/>
            <w:shd w:val="clear" w:color="auto" w:fill="auto"/>
          </w:tcPr>
          <w:p w:rsidR="00D12762" w:rsidRDefault="00D47FDE">
            <w:pPr>
              <w:pStyle w:val="TableBodyText"/>
            </w:pPr>
            <w:r>
              <w:t>0x01</w:t>
            </w:r>
          </w:p>
        </w:tc>
        <w:tc>
          <w:tcPr>
            <w:tcW w:w="0" w:type="auto"/>
            <w:shd w:val="clear" w:color="auto" w:fill="auto"/>
          </w:tcPr>
          <w:p w:rsidR="00D12762" w:rsidRDefault="00D47FDE">
            <w:pPr>
              <w:pStyle w:val="TableBodyText"/>
            </w:pPr>
            <w:r>
              <w:rPr>
                <w:b/>
              </w:rPr>
              <w:t>TRUE</w:t>
            </w:r>
            <w:r>
              <w:t xml:space="preserve"> if the object's property value is less than or equal to </w:t>
            </w:r>
            <w:r>
              <w:lastRenderedPageBreak/>
              <w:t>the specified value.</w:t>
            </w:r>
          </w:p>
        </w:tc>
        <w:tc>
          <w:tcPr>
            <w:tcW w:w="0" w:type="auto"/>
            <w:shd w:val="clear" w:color="auto" w:fill="auto"/>
          </w:tcPr>
          <w:p w:rsidR="00D12762" w:rsidRDefault="00D47FDE">
            <w:pPr>
              <w:pStyle w:val="TableBodyText"/>
              <w:rPr>
                <w:b/>
              </w:rPr>
            </w:pPr>
            <w:r>
              <w:rPr>
                <w:b/>
              </w:rPr>
              <w:lastRenderedPageBreak/>
              <w:t xml:space="preserve">RELOP_LE </w:t>
            </w:r>
          </w:p>
        </w:tc>
      </w:tr>
      <w:tr w:rsidR="00D12762" w:rsidTr="00D12762">
        <w:tc>
          <w:tcPr>
            <w:tcW w:w="0" w:type="auto"/>
            <w:shd w:val="clear" w:color="auto" w:fill="auto"/>
          </w:tcPr>
          <w:p w:rsidR="00D12762" w:rsidRDefault="00D47FDE">
            <w:pPr>
              <w:pStyle w:val="TableBodyText"/>
              <w:rPr>
                <w:b/>
              </w:rPr>
            </w:pPr>
            <w:r>
              <w:rPr>
                <w:b/>
              </w:rPr>
              <w:t xml:space="preserve">RelationalOperatorGreaterThan </w:t>
            </w:r>
          </w:p>
        </w:tc>
        <w:tc>
          <w:tcPr>
            <w:tcW w:w="0" w:type="auto"/>
            <w:shd w:val="clear" w:color="auto" w:fill="auto"/>
          </w:tcPr>
          <w:p w:rsidR="00D12762" w:rsidRDefault="00D47FDE">
            <w:pPr>
              <w:pStyle w:val="TableBodyText"/>
            </w:pPr>
            <w:r>
              <w:t>0x02</w:t>
            </w:r>
          </w:p>
        </w:tc>
        <w:tc>
          <w:tcPr>
            <w:tcW w:w="0" w:type="auto"/>
            <w:shd w:val="clear" w:color="auto" w:fill="auto"/>
          </w:tcPr>
          <w:p w:rsidR="00D12762" w:rsidRDefault="00D47FDE">
            <w:pPr>
              <w:pStyle w:val="TableBodyText"/>
            </w:pPr>
            <w:r>
              <w:rPr>
                <w:b/>
              </w:rPr>
              <w:t>TRUE</w:t>
            </w:r>
            <w:r>
              <w:t xml:space="preserve"> if the object's property value is greater than the specified value.</w:t>
            </w:r>
          </w:p>
        </w:tc>
        <w:tc>
          <w:tcPr>
            <w:tcW w:w="0" w:type="auto"/>
            <w:shd w:val="clear" w:color="auto" w:fill="auto"/>
          </w:tcPr>
          <w:p w:rsidR="00D12762" w:rsidRDefault="00D47FDE">
            <w:pPr>
              <w:pStyle w:val="TableBodyText"/>
              <w:rPr>
                <w:b/>
              </w:rPr>
            </w:pPr>
            <w:r>
              <w:rPr>
                <w:b/>
              </w:rPr>
              <w:t xml:space="preserve">RELOP_GT </w:t>
            </w:r>
          </w:p>
        </w:tc>
      </w:tr>
      <w:tr w:rsidR="00D12762" w:rsidTr="00D12762">
        <w:tc>
          <w:tcPr>
            <w:tcW w:w="0" w:type="auto"/>
            <w:shd w:val="clear" w:color="auto" w:fill="auto"/>
          </w:tcPr>
          <w:p w:rsidR="00D12762" w:rsidRDefault="00D47FDE">
            <w:pPr>
              <w:pStyle w:val="TableBodyText"/>
              <w:rPr>
                <w:b/>
              </w:rPr>
            </w:pPr>
            <w:r>
              <w:rPr>
                <w:b/>
              </w:rPr>
              <w:t xml:space="preserve">RelationalOperatorGreaterThanOrEqual </w:t>
            </w:r>
          </w:p>
        </w:tc>
        <w:tc>
          <w:tcPr>
            <w:tcW w:w="0" w:type="auto"/>
            <w:shd w:val="clear" w:color="auto" w:fill="auto"/>
          </w:tcPr>
          <w:p w:rsidR="00D12762" w:rsidRDefault="00D47FDE">
            <w:pPr>
              <w:pStyle w:val="TableBodyText"/>
            </w:pPr>
            <w:r>
              <w:t>0x03</w:t>
            </w:r>
          </w:p>
        </w:tc>
        <w:tc>
          <w:tcPr>
            <w:tcW w:w="0" w:type="auto"/>
            <w:shd w:val="clear" w:color="auto" w:fill="auto"/>
          </w:tcPr>
          <w:p w:rsidR="00D12762" w:rsidRDefault="00D47FDE">
            <w:pPr>
              <w:pStyle w:val="TableBodyText"/>
            </w:pPr>
            <w:r>
              <w:rPr>
                <w:b/>
              </w:rPr>
              <w:t>TRUE</w:t>
            </w:r>
            <w:r>
              <w:t xml:space="preserve"> if the object's property value is greater than or equal to the specified value.</w:t>
            </w:r>
          </w:p>
        </w:tc>
        <w:tc>
          <w:tcPr>
            <w:tcW w:w="0" w:type="auto"/>
            <w:shd w:val="clear" w:color="auto" w:fill="auto"/>
          </w:tcPr>
          <w:p w:rsidR="00D12762" w:rsidRDefault="00D47FDE">
            <w:pPr>
              <w:pStyle w:val="TableBodyText"/>
              <w:rPr>
                <w:b/>
              </w:rPr>
            </w:pPr>
            <w:r>
              <w:rPr>
                <w:b/>
              </w:rPr>
              <w:t xml:space="preserve">RELOP_GE </w:t>
            </w:r>
          </w:p>
        </w:tc>
      </w:tr>
      <w:tr w:rsidR="00D12762" w:rsidTr="00D12762">
        <w:tc>
          <w:tcPr>
            <w:tcW w:w="0" w:type="auto"/>
            <w:shd w:val="clear" w:color="auto" w:fill="auto"/>
          </w:tcPr>
          <w:p w:rsidR="00D12762" w:rsidRDefault="00D47FDE">
            <w:pPr>
              <w:pStyle w:val="TableBodyText"/>
              <w:rPr>
                <w:b/>
              </w:rPr>
            </w:pPr>
            <w:r>
              <w:rPr>
                <w:b/>
              </w:rPr>
              <w:t xml:space="preserve">RelationalOperatorEqual </w:t>
            </w:r>
          </w:p>
        </w:tc>
        <w:tc>
          <w:tcPr>
            <w:tcW w:w="0" w:type="auto"/>
            <w:shd w:val="clear" w:color="auto" w:fill="auto"/>
          </w:tcPr>
          <w:p w:rsidR="00D12762" w:rsidRDefault="00D47FDE">
            <w:pPr>
              <w:pStyle w:val="TableBodyText"/>
            </w:pPr>
            <w:r>
              <w:t>0x04</w:t>
            </w:r>
          </w:p>
        </w:tc>
        <w:tc>
          <w:tcPr>
            <w:tcW w:w="0" w:type="auto"/>
            <w:shd w:val="clear" w:color="auto" w:fill="auto"/>
          </w:tcPr>
          <w:p w:rsidR="00D12762" w:rsidRDefault="00D47FDE">
            <w:pPr>
              <w:pStyle w:val="TableBodyText"/>
            </w:pPr>
            <w:r>
              <w:rPr>
                <w:b/>
              </w:rPr>
              <w:t>TRUE</w:t>
            </w:r>
            <w:r>
              <w:t xml:space="preserve"> if the object's property value equals the specified value.</w:t>
            </w:r>
          </w:p>
        </w:tc>
        <w:tc>
          <w:tcPr>
            <w:tcW w:w="0" w:type="auto"/>
            <w:shd w:val="clear" w:color="auto" w:fill="auto"/>
          </w:tcPr>
          <w:p w:rsidR="00D12762" w:rsidRDefault="00D47FDE">
            <w:pPr>
              <w:pStyle w:val="TableBodyText"/>
              <w:rPr>
                <w:b/>
              </w:rPr>
            </w:pPr>
            <w:r>
              <w:rPr>
                <w:b/>
              </w:rPr>
              <w:t xml:space="preserve">RELOP_EQ </w:t>
            </w:r>
          </w:p>
        </w:tc>
      </w:tr>
      <w:tr w:rsidR="00D12762" w:rsidTr="00D12762">
        <w:tc>
          <w:tcPr>
            <w:tcW w:w="0" w:type="auto"/>
            <w:shd w:val="clear" w:color="auto" w:fill="auto"/>
          </w:tcPr>
          <w:p w:rsidR="00D12762" w:rsidRDefault="00D47FDE">
            <w:pPr>
              <w:pStyle w:val="TableBodyText"/>
              <w:rPr>
                <w:b/>
              </w:rPr>
            </w:pPr>
            <w:r>
              <w:rPr>
                <w:b/>
              </w:rPr>
              <w:t xml:space="preserve">RelationalOperatorNotEqual </w:t>
            </w:r>
          </w:p>
        </w:tc>
        <w:tc>
          <w:tcPr>
            <w:tcW w:w="0" w:type="auto"/>
            <w:shd w:val="clear" w:color="auto" w:fill="auto"/>
          </w:tcPr>
          <w:p w:rsidR="00D12762" w:rsidRDefault="00D47FDE">
            <w:pPr>
              <w:pStyle w:val="TableBodyText"/>
            </w:pPr>
            <w:r>
              <w:t>0x05</w:t>
            </w:r>
          </w:p>
        </w:tc>
        <w:tc>
          <w:tcPr>
            <w:tcW w:w="0" w:type="auto"/>
            <w:shd w:val="clear" w:color="auto" w:fill="auto"/>
          </w:tcPr>
          <w:p w:rsidR="00D12762" w:rsidRDefault="00D47FDE">
            <w:pPr>
              <w:pStyle w:val="TableBodyText"/>
            </w:pPr>
            <w:r>
              <w:rPr>
                <w:b/>
              </w:rPr>
              <w:t>TRUE</w:t>
            </w:r>
            <w:r>
              <w:t xml:space="preserve"> if the object's property value does not equal the specified value.</w:t>
            </w:r>
          </w:p>
        </w:tc>
        <w:tc>
          <w:tcPr>
            <w:tcW w:w="0" w:type="auto"/>
            <w:shd w:val="clear" w:color="auto" w:fill="auto"/>
          </w:tcPr>
          <w:p w:rsidR="00D12762" w:rsidRDefault="00D47FDE">
            <w:pPr>
              <w:pStyle w:val="TableBodyText"/>
              <w:rPr>
                <w:b/>
              </w:rPr>
            </w:pPr>
            <w:r>
              <w:rPr>
                <w:b/>
              </w:rPr>
              <w:t xml:space="preserve">RELOP_NE </w:t>
            </w:r>
          </w:p>
        </w:tc>
      </w:tr>
      <w:tr w:rsidR="00D12762" w:rsidTr="00D12762">
        <w:tc>
          <w:tcPr>
            <w:tcW w:w="0" w:type="auto"/>
            <w:shd w:val="clear" w:color="auto" w:fill="auto"/>
          </w:tcPr>
          <w:p w:rsidR="00D12762" w:rsidRDefault="00D47FDE">
            <w:pPr>
              <w:pStyle w:val="TableBodyText"/>
              <w:rPr>
                <w:b/>
              </w:rPr>
            </w:pPr>
            <w:r>
              <w:rPr>
                <w:b/>
              </w:rPr>
              <w:t xml:space="preserve">RelationalOperatorMemberOfDL </w:t>
            </w:r>
          </w:p>
        </w:tc>
        <w:tc>
          <w:tcPr>
            <w:tcW w:w="0" w:type="auto"/>
            <w:shd w:val="clear" w:color="auto" w:fill="auto"/>
          </w:tcPr>
          <w:p w:rsidR="00D12762" w:rsidRDefault="00D47FDE">
            <w:pPr>
              <w:pStyle w:val="TableBodyText"/>
            </w:pPr>
            <w:r>
              <w:t>0x64</w:t>
            </w:r>
          </w:p>
        </w:tc>
        <w:tc>
          <w:tcPr>
            <w:tcW w:w="0" w:type="auto"/>
            <w:shd w:val="clear" w:color="auto" w:fill="auto"/>
          </w:tcPr>
          <w:p w:rsidR="00D12762" w:rsidRDefault="00D47FDE">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D12762" w:rsidRDefault="00D47FDE">
            <w:pPr>
              <w:pStyle w:val="TableBodyText"/>
              <w:rPr>
                <w:b/>
              </w:rPr>
            </w:pPr>
            <w:r>
              <w:rPr>
                <w:b/>
              </w:rPr>
              <w:t xml:space="preserve">RELOP_MEMBER_OF_DL </w:t>
            </w:r>
          </w:p>
        </w:tc>
      </w:tr>
    </w:tbl>
    <w:p w:rsidR="00D12762" w:rsidRDefault="00D47FDE">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 xml:space="preserve">of the first property </w:t>
      </w:r>
      <w:r>
        <w:t>that MUST be compared.</w:t>
      </w:r>
    </w:p>
    <w:p w:rsidR="00D12762" w:rsidRDefault="00D47FDE">
      <w:pPr>
        <w:pStyle w:val="Definition-Field"/>
      </w:pPr>
      <w:r>
        <w:rPr>
          <w:b/>
        </w:rPr>
        <w:t xml:space="preserve">PropTag2 (4 bytes): </w:t>
      </w:r>
      <w:r>
        <w:t>An unsigned integer. This value is the property tag</w:t>
      </w:r>
      <w:r>
        <w:rPr>
          <w:b/>
        </w:rPr>
        <w:t xml:space="preserve"> </w:t>
      </w:r>
      <w:r>
        <w:t>of the second property that MUST be compared.</w:t>
      </w:r>
    </w:p>
    <w:p w:rsidR="00D12762" w:rsidRDefault="00D47FDE">
      <w:pPr>
        <w:pStyle w:val="Definition-Field2"/>
      </w:pPr>
      <w:r>
        <w:t>The comparison order is (property tag 1) (relational operator) (property tag 2).</w:t>
      </w:r>
    </w:p>
    <w:p w:rsidR="00D12762" w:rsidRDefault="00D47FDE">
      <w:pPr>
        <w:pStyle w:val="Definition-Field2"/>
      </w:pPr>
      <w:r>
        <w:t>The properties to be compared MUST</w:t>
      </w:r>
      <w:r>
        <w:t xml:space="preserve"> both be of the same type.</w:t>
      </w:r>
    </w:p>
    <w:p w:rsidR="00D12762" w:rsidRDefault="00D47FDE">
      <w:pPr>
        <w:pStyle w:val="Definition-Field2"/>
      </w:pPr>
      <w:r>
        <w:t>The result of a compare property value restriction (2) is undefined when one or both of the properties do not exist. When a client requires well-defined behavior for such a restriction (2) and is not sure whether the property exi</w:t>
      </w:r>
      <w:r>
        <w:t xml:space="preserve">sts (for example, it is not a required column in a table), the client can create an </w:t>
      </w:r>
      <w:r>
        <w:rPr>
          <w:b/>
        </w:rPr>
        <w:t>AndRestriction</w:t>
      </w:r>
      <w:r>
        <w:t xml:space="preserve"> to join the compare property restriction with an </w:t>
      </w:r>
      <w:r>
        <w:rPr>
          <w:b/>
        </w:rPr>
        <w:t>Exist</w:t>
      </w:r>
      <w:r>
        <w:t xml:space="preserve"> restriction.</w:t>
      </w:r>
    </w:p>
    <w:p w:rsidR="00D12762" w:rsidRDefault="00D47FDE">
      <w:pPr>
        <w:pStyle w:val="Definition-Field2"/>
      </w:pPr>
      <w:r>
        <w:t xml:space="preserve">The properties specified by the </w:t>
      </w:r>
      <w:r>
        <w:rPr>
          <w:b/>
        </w:rPr>
        <w:t>PropTag1</w:t>
      </w:r>
      <w:r>
        <w:t xml:space="preserve"> and </w:t>
      </w:r>
      <w:r>
        <w:rPr>
          <w:b/>
        </w:rPr>
        <w:t>PropTag2</w:t>
      </w:r>
      <w:r>
        <w:t xml:space="preserve"> fields MUST be single-valued.</w:t>
      </w:r>
    </w:p>
    <w:p w:rsidR="00D12762" w:rsidRDefault="00D47FDE">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D12762" w:rsidRDefault="00D47FDE">
      <w:pPr>
        <w:pStyle w:val="Heading4"/>
      </w:pPr>
      <w:bookmarkStart w:id="291" w:name="section_ecd21f300c034066bd6b848f54db1505"/>
      <w:bookmarkStart w:id="292" w:name="_Toc127507620"/>
      <w:r>
        <w:lastRenderedPageBreak/>
        <w:t>ComparePropsRestriction_r Structure</w:t>
      </w:r>
      <w:bookmarkEnd w:id="291"/>
      <w:bookmarkEnd w:id="292"/>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Relop</w:t>
            </w:r>
          </w:p>
        </w:tc>
        <w:tc>
          <w:tcPr>
            <w:tcW w:w="6480" w:type="dxa"/>
            <w:gridSpan w:val="24"/>
            <w:shd w:val="clear" w:color="auto" w:fill="auto"/>
          </w:tcPr>
          <w:p w:rsidR="00D12762" w:rsidRDefault="00D47FDE">
            <w:pPr>
              <w:pStyle w:val="PacketDiagramBodyText"/>
            </w:pPr>
            <w:r>
              <w:t>PropTag1</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PropTag2</w:t>
            </w:r>
          </w:p>
        </w:tc>
      </w:tr>
      <w:tr w:rsidR="00D12762" w:rsidTr="00D12762">
        <w:trPr>
          <w:gridAfter w:val="24"/>
          <w:wAfter w:w="6480" w:type="dxa"/>
          <w:trHeight w:val="490"/>
        </w:trPr>
        <w:tc>
          <w:tcPr>
            <w:tcW w:w="2160" w:type="dxa"/>
            <w:gridSpan w:val="8"/>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D12762" w:rsidRDefault="00D47FDE">
      <w:pPr>
        <w:pStyle w:val="Definition-Field"/>
      </w:pPr>
      <w:r>
        <w:rPr>
          <w:b/>
        </w:rPr>
        <w:t xml:space="preserve">PropTag1 (4 bytes): </w:t>
      </w:r>
      <w:r>
        <w:t xml:space="preserve">This value encodes the </w:t>
      </w:r>
      <w:r>
        <w:rPr>
          <w:b/>
        </w:rPr>
        <w:t>PropTag1</w:t>
      </w:r>
      <w:r>
        <w:t xml:space="preserve"> field of the </w:t>
      </w:r>
      <w:r>
        <w:rPr>
          <w:b/>
        </w:rPr>
        <w:t>ComparePropertiesRestriction</w:t>
      </w:r>
      <w:r>
        <w:t xml:space="preserve"> structure.</w:t>
      </w:r>
    </w:p>
    <w:p w:rsidR="00D12762" w:rsidRDefault="00D47FDE">
      <w:pPr>
        <w:pStyle w:val="Definition-Field"/>
      </w:pPr>
      <w:r>
        <w:rPr>
          <w:b/>
        </w:rPr>
        <w:t xml:space="preserve">PropTag2 (4 bytes): </w:t>
      </w:r>
      <w:r>
        <w:t xml:space="preserve">This value encodes the </w:t>
      </w:r>
      <w:r>
        <w:rPr>
          <w:b/>
        </w:rPr>
        <w:t>PropTag2</w:t>
      </w:r>
      <w:r>
        <w:t xml:space="preserve"> field of the </w:t>
      </w:r>
      <w:r>
        <w:rPr>
          <w:b/>
        </w:rPr>
        <w:t>ComparePropertiesR</w:t>
      </w:r>
      <w:r>
        <w:rPr>
          <w:b/>
        </w:rPr>
        <w:t>estriction</w:t>
      </w:r>
      <w:r>
        <w:t xml:space="preserve"> structure.</w:t>
      </w:r>
    </w:p>
    <w:p w:rsidR="00D12762" w:rsidRDefault="00D47FDE">
      <w:pPr>
        <w:pStyle w:val="Heading3"/>
      </w:pPr>
      <w:bookmarkStart w:id="293" w:name="section_07d70e3ef5924536ac106af37a71cd88"/>
      <w:bookmarkStart w:id="294" w:name="_Toc127507621"/>
      <w:r>
        <w:t>Bitmask Restriction Structures</w:t>
      </w:r>
      <w:bookmarkEnd w:id="293"/>
      <w:bookmarkEnd w:id="294"/>
      <w:r>
        <w:fldChar w:fldCharType="begin"/>
      </w:r>
      <w:r>
        <w:instrText xml:space="preserve"> XE "Structures:Bitmask restriction structures" </w:instrText>
      </w:r>
      <w:r>
        <w:fldChar w:fldCharType="end"/>
      </w:r>
      <w:r>
        <w:fldChar w:fldCharType="begin"/>
      </w:r>
      <w:r>
        <w:instrText xml:space="preserve"> XE "Bitmask restriction structures" </w:instrText>
      </w:r>
      <w:r>
        <w:fldChar w:fldCharType="end"/>
      </w:r>
    </w:p>
    <w:p w:rsidR="00D12762" w:rsidRDefault="00D47FDE">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D12762" w:rsidRDefault="00D47FDE">
      <w:r>
        <w:t xml:space="preserve">The </w:t>
      </w:r>
      <w:r>
        <w:rPr>
          <w:b/>
        </w:rPr>
        <w:t>BitMaskRestriction_r</w:t>
      </w:r>
      <w:r>
        <w:t xml:space="preserve"> structure, as specified in </w:t>
      </w:r>
      <w:hyperlink r:id="rId135"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BitMaskRestriction</w:t>
      </w:r>
      <w:r>
        <w:t xml:space="preserve"> data structure.</w:t>
      </w:r>
    </w:p>
    <w:p w:rsidR="00D12762" w:rsidRDefault="00D47FDE">
      <w:pPr>
        <w:pStyle w:val="Heading4"/>
      </w:pPr>
      <w:bookmarkStart w:id="295" w:name="section_0c7fe9feb16a49d1ba9b053524b5da97"/>
      <w:bookmarkStart w:id="296" w:name="_Toc127507622"/>
      <w:r>
        <w:t>BitMaskRestriction Structure</w:t>
      </w:r>
      <w:bookmarkEnd w:id="295"/>
      <w:bookmarkEnd w:id="296"/>
      <w:r>
        <w:fldChar w:fldCharType="begin"/>
      </w:r>
      <w:r>
        <w:instrText xml:space="preserve"> XE "Structures:BitmaskRestriction structure" </w:instrText>
      </w:r>
      <w:r>
        <w:fldChar w:fldCharType="end"/>
      </w:r>
      <w:r>
        <w:fldChar w:fldCharType="begin"/>
      </w:r>
      <w:r>
        <w:instrText xml:space="preserve"> XE "BitmaskRestriction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2160" w:type="dxa"/>
            <w:gridSpan w:val="8"/>
            <w:shd w:val="clear" w:color="auto" w:fill="auto"/>
          </w:tcPr>
          <w:p w:rsidR="00D12762" w:rsidRDefault="00D47FDE">
            <w:pPr>
              <w:pStyle w:val="PacketDiagramBodyText"/>
            </w:pPr>
            <w:r>
              <w:t>BitmapRelOp</w:t>
            </w:r>
          </w:p>
        </w:tc>
        <w:tc>
          <w:tcPr>
            <w:tcW w:w="4320" w:type="dxa"/>
            <w:gridSpan w:val="16"/>
            <w:shd w:val="clear" w:color="auto" w:fill="auto"/>
          </w:tcPr>
          <w:p w:rsidR="00D12762" w:rsidRDefault="00D47FDE">
            <w:pPr>
              <w:pStyle w:val="PacketDiagramBodyText"/>
            </w:pPr>
            <w:r>
              <w:t>PropTag</w:t>
            </w:r>
          </w:p>
        </w:tc>
      </w:tr>
      <w:tr w:rsidR="00D12762" w:rsidTr="00D12762">
        <w:trPr>
          <w:trHeight w:val="490"/>
        </w:trPr>
        <w:tc>
          <w:tcPr>
            <w:tcW w:w="4320" w:type="dxa"/>
            <w:gridSpan w:val="16"/>
            <w:shd w:val="clear" w:color="auto" w:fill="auto"/>
          </w:tcPr>
          <w:p w:rsidR="00D12762" w:rsidRDefault="00D47FDE">
            <w:pPr>
              <w:pStyle w:val="PacketDiagramBodyText"/>
            </w:pPr>
            <w:r>
              <w:t>...</w:t>
            </w:r>
          </w:p>
        </w:tc>
        <w:tc>
          <w:tcPr>
            <w:tcW w:w="4320" w:type="dxa"/>
            <w:gridSpan w:val="16"/>
            <w:shd w:val="clear" w:color="auto" w:fill="auto"/>
          </w:tcPr>
          <w:p w:rsidR="00D12762" w:rsidRDefault="00D47FDE">
            <w:pPr>
              <w:pStyle w:val="PacketDiagramBodyText"/>
            </w:pPr>
            <w:r>
              <w:t>Mask</w:t>
            </w:r>
          </w:p>
        </w:tc>
      </w:tr>
      <w:tr w:rsidR="00D12762" w:rsidTr="00D12762">
        <w:trPr>
          <w:gridAfter w:val="16"/>
          <w:wAfter w:w="4320" w:type="dxa"/>
          <w:trHeight w:val="490"/>
        </w:trPr>
        <w:tc>
          <w:tcPr>
            <w:tcW w:w="4320" w:type="dxa"/>
            <w:gridSpan w:val="16"/>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D12762" w:rsidRDefault="00D47FDE">
      <w:pPr>
        <w:pStyle w:val="Definition-Field"/>
      </w:pPr>
      <w:r>
        <w:rPr>
          <w:b/>
        </w:rPr>
        <w:t xml:space="preserve">BitmapRelOp (1 byte): </w:t>
      </w:r>
      <w:r>
        <w:t xml:space="preserve">An unsigned integer. This value specifies how the server MUST perform the masking operation. The value MUST be one of the values </w:t>
      </w:r>
      <w:r>
        <w:t>listed in the following table.</w:t>
      </w:r>
    </w:p>
    <w:tbl>
      <w:tblPr>
        <w:tblStyle w:val="Table-ShadedHeader"/>
        <w:tblW w:w="0" w:type="auto"/>
        <w:tblLook w:val="04A0" w:firstRow="1" w:lastRow="0" w:firstColumn="1" w:lastColumn="0" w:noHBand="0" w:noVBand="1"/>
      </w:tblPr>
      <w:tblGrid>
        <w:gridCol w:w="2448"/>
        <w:gridCol w:w="734"/>
        <w:gridCol w:w="629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Operator name</w:t>
            </w:r>
          </w:p>
        </w:tc>
        <w:tc>
          <w:tcPr>
            <w:tcW w:w="0" w:type="auto"/>
            <w:shd w:val="clear" w:color="auto" w:fill="E0E0E0"/>
          </w:tcPr>
          <w:p w:rsidR="00D12762" w:rsidRDefault="00D47FDE">
            <w:pPr>
              <w:pStyle w:val="TableHeaderText"/>
            </w:pPr>
            <w:r>
              <w:t>Value</w:t>
            </w:r>
          </w:p>
        </w:tc>
        <w:tc>
          <w:tcPr>
            <w:tcW w:w="0" w:type="auto"/>
            <w:shd w:val="clear" w:color="auto" w:fill="E0E0E0"/>
          </w:tcPr>
          <w:p w:rsidR="00D12762" w:rsidRDefault="00D47FDE">
            <w:pPr>
              <w:pStyle w:val="TableHeaderText"/>
            </w:pPr>
            <w:r>
              <w:t>Meaning</w:t>
            </w:r>
          </w:p>
        </w:tc>
      </w:tr>
      <w:tr w:rsidR="00D12762" w:rsidTr="00D12762">
        <w:tc>
          <w:tcPr>
            <w:tcW w:w="0" w:type="auto"/>
            <w:shd w:val="clear" w:color="auto" w:fill="auto"/>
          </w:tcPr>
          <w:p w:rsidR="00D12762" w:rsidRDefault="00D47FDE">
            <w:pPr>
              <w:pStyle w:val="TableBodyText"/>
              <w:rPr>
                <w:b/>
              </w:rPr>
            </w:pPr>
            <w:r>
              <w:rPr>
                <w:b/>
              </w:rPr>
              <w:t>BMR_EQZ</w:t>
            </w:r>
          </w:p>
        </w:tc>
        <w:tc>
          <w:tcPr>
            <w:tcW w:w="0" w:type="auto"/>
            <w:shd w:val="clear" w:color="auto" w:fill="auto"/>
          </w:tcPr>
          <w:p w:rsidR="00D12762" w:rsidRDefault="00D47FDE">
            <w:pPr>
              <w:pStyle w:val="TableBodyText"/>
            </w:pPr>
            <w:r>
              <w:t>0x00</w:t>
            </w:r>
          </w:p>
        </w:tc>
        <w:tc>
          <w:tcPr>
            <w:tcW w:w="0" w:type="auto"/>
            <w:shd w:val="clear" w:color="auto" w:fill="auto"/>
          </w:tcPr>
          <w:p w:rsidR="00D12762" w:rsidRDefault="00D47FDE">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being equal to 0 (zero).</w:t>
            </w:r>
          </w:p>
        </w:tc>
      </w:tr>
      <w:tr w:rsidR="00D12762" w:rsidTr="00D12762">
        <w:tc>
          <w:tcPr>
            <w:tcW w:w="0" w:type="auto"/>
            <w:shd w:val="clear" w:color="auto" w:fill="auto"/>
          </w:tcPr>
          <w:p w:rsidR="00D12762" w:rsidRDefault="00D47FDE">
            <w:pPr>
              <w:pStyle w:val="TableBodyText"/>
              <w:numPr>
                <w:ilvl w:val="2"/>
                <w:numId w:val="6"/>
              </w:numPr>
              <w:rPr>
                <w:b/>
              </w:rPr>
            </w:pPr>
            <w:r>
              <w:rPr>
                <w:b/>
              </w:rPr>
              <w:t>BMR_NEZ</w:t>
            </w:r>
          </w:p>
        </w:tc>
        <w:tc>
          <w:tcPr>
            <w:tcW w:w="0" w:type="auto"/>
            <w:shd w:val="clear" w:color="auto" w:fill="auto"/>
          </w:tcPr>
          <w:p w:rsidR="00D12762" w:rsidRDefault="00D47FDE">
            <w:pPr>
              <w:pStyle w:val="TableBodyText"/>
            </w:pPr>
            <w:r>
              <w:t>0x01</w:t>
            </w:r>
          </w:p>
        </w:tc>
        <w:tc>
          <w:tcPr>
            <w:tcW w:w="0" w:type="auto"/>
            <w:shd w:val="clear" w:color="auto" w:fill="auto"/>
          </w:tcPr>
          <w:p w:rsidR="00D12762" w:rsidRDefault="00D47FDE">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not being equal to 0 (zero).</w:t>
            </w:r>
          </w:p>
        </w:tc>
      </w:tr>
    </w:tbl>
    <w:p w:rsidR="00D12762" w:rsidRDefault="00D47FDE">
      <w:pPr>
        <w:pStyle w:val="Definition-Field"/>
      </w:pPr>
      <w:r>
        <w:rPr>
          <w:b/>
        </w:rPr>
        <w:lastRenderedPageBreak/>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specified in section </w:t>
      </w:r>
      <w:hyperlink w:anchor="Section_0c77892e288e435a9c49be1c20c7afdb" w:history="1">
        <w:r>
          <w:rPr>
            <w:rStyle w:val="Hyperlink"/>
          </w:rPr>
          <w:t>2.11.1</w:t>
        </w:r>
      </w:hyperlink>
      <w:r>
        <w:t>.</w:t>
      </w:r>
    </w:p>
    <w:p w:rsidR="00D12762" w:rsidRDefault="00D47FDE">
      <w:pPr>
        <w:pStyle w:val="Definition-Field"/>
      </w:pPr>
      <w:r>
        <w:rPr>
          <w:b/>
        </w:rPr>
        <w:t>Mask (4 byte</w:t>
      </w:r>
      <w:r>
        <w:rPr>
          <w:b/>
        </w:rPr>
        <w:t xml:space="preserve">s): </w:t>
      </w:r>
      <w:r>
        <w:t xml:space="preserve">An unsigned integer. The bitmask to be used for the </w:t>
      </w:r>
      <w:r>
        <w:rPr>
          <w:b/>
        </w:rPr>
        <w:t>AND</w:t>
      </w:r>
      <w:r>
        <w:t xml:space="preserve"> operation.</w:t>
      </w:r>
    </w:p>
    <w:p w:rsidR="00D12762" w:rsidRDefault="00D47FDE">
      <w:pPr>
        <w:pStyle w:val="Definition-Field2"/>
      </w:pPr>
      <w:r>
        <w:t xml:space="preserve">The </w:t>
      </w:r>
      <w:r>
        <w:rPr>
          <w:b/>
        </w:rPr>
        <w:t>BitMaskRestriction</w:t>
      </w:r>
      <w:r>
        <w:t xml:space="preserve"> structure performs a bitwise </w:t>
      </w:r>
      <w:r>
        <w:rPr>
          <w:b/>
        </w:rPr>
        <w:t>AND</w:t>
      </w:r>
      <w:r>
        <w:t xml:space="preserve"> operation by using the bitmask from the </w:t>
      </w:r>
      <w:r>
        <w:rPr>
          <w:b/>
        </w:rPr>
        <w:t>Mask</w:t>
      </w:r>
      <w:r>
        <w:t xml:space="preserve"> field and the value of the property </w:t>
      </w:r>
      <w:r>
        <w:rPr>
          <w:b/>
        </w:rPr>
        <w:t>PropTag</w:t>
      </w:r>
      <w:r>
        <w:t xml:space="preserve"> field. If the result is 0 (zero), the </w:t>
      </w:r>
      <w:r>
        <w:rPr>
          <w:b/>
        </w:rPr>
        <w:t>BM</w:t>
      </w:r>
      <w:r>
        <w:rPr>
          <w:b/>
        </w:rPr>
        <w:t>R_EQZ</w:t>
      </w:r>
      <w:r>
        <w:t xml:space="preserve"> operator is satisfied. If the result is not 0 (zero) — that is, if the property value has at least one of the same bits set as the </w:t>
      </w:r>
      <w:r>
        <w:rPr>
          <w:b/>
        </w:rPr>
        <w:t>Mask</w:t>
      </w:r>
      <w:r>
        <w:t xml:space="preserve"> field — the </w:t>
      </w:r>
      <w:r>
        <w:rPr>
          <w:b/>
        </w:rPr>
        <w:t>BMR_NEZ</w:t>
      </w:r>
      <w:r>
        <w:t xml:space="preserve"> operator is satisfied.</w:t>
      </w:r>
    </w:p>
    <w:p w:rsidR="00D12762" w:rsidRDefault="00D47FDE">
      <w:pPr>
        <w:pStyle w:val="Heading4"/>
      </w:pPr>
      <w:bookmarkStart w:id="297" w:name="section_82df5bc8013648ab98a99cb45bbae304"/>
      <w:bookmarkStart w:id="298" w:name="_Toc127507623"/>
      <w:r>
        <w:t>BitMaskRestriction_r Structure</w:t>
      </w:r>
      <w:bookmarkEnd w:id="297"/>
      <w:bookmarkEnd w:id="298"/>
      <w:r>
        <w:fldChar w:fldCharType="begin"/>
      </w:r>
      <w:r>
        <w:instrText xml:space="preserve"> XE "Structures:BitmaskRestriction_r stru</w:instrText>
      </w:r>
      <w:r>
        <w:instrText xml:space="preserve">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BitmapRelOp</w:t>
            </w:r>
          </w:p>
        </w:tc>
        <w:tc>
          <w:tcPr>
            <w:tcW w:w="6480" w:type="dxa"/>
            <w:gridSpan w:val="24"/>
            <w:shd w:val="clear" w:color="auto" w:fill="auto"/>
          </w:tcPr>
          <w:p w:rsidR="00D12762" w:rsidRDefault="00D47FDE">
            <w:pPr>
              <w:pStyle w:val="PacketDiagramBodyText"/>
            </w:pPr>
            <w:r>
              <w:t>PropTag</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Mask</w:t>
            </w:r>
          </w:p>
        </w:tc>
      </w:tr>
      <w:tr w:rsidR="00D12762" w:rsidTr="00D12762">
        <w:trPr>
          <w:gridAfter w:val="24"/>
          <w:wAfter w:w="6480" w:type="dxa"/>
          <w:trHeight w:val="490"/>
        </w:trPr>
        <w:tc>
          <w:tcPr>
            <w:tcW w:w="2160" w:type="dxa"/>
            <w:gridSpan w:val="8"/>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D12762" w:rsidRDefault="00D47FDE">
      <w:pPr>
        <w:pStyle w:val="Definition-Field"/>
      </w:pPr>
      <w:r>
        <w:rPr>
          <w:b/>
        </w:rPr>
        <w:t xml:space="preserve">PropTag (4 bytes): </w:t>
      </w:r>
      <w:r>
        <w:t xml:space="preserve">This value encodes the </w:t>
      </w:r>
      <w:r>
        <w:rPr>
          <w:b/>
        </w:rPr>
        <w:t>PropTag</w:t>
      </w:r>
      <w:r>
        <w:t xml:space="preserve"> field of the </w:t>
      </w:r>
      <w:r>
        <w:rPr>
          <w:b/>
        </w:rPr>
        <w:t>BitMaskRestriction</w:t>
      </w:r>
      <w:r>
        <w:t xml:space="preserve"> structure.</w:t>
      </w:r>
    </w:p>
    <w:p w:rsidR="00D12762" w:rsidRDefault="00D47FDE">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D12762" w:rsidRDefault="00D47FDE">
      <w:pPr>
        <w:pStyle w:val="Heading3"/>
      </w:pPr>
      <w:bookmarkStart w:id="299" w:name="section_2bde08d4af044a658ffb129ae667f1b8"/>
      <w:bookmarkStart w:id="300" w:name="_Toc127507624"/>
      <w:r>
        <w:t>Size Restriction Structures</w:t>
      </w:r>
      <w:bookmarkEnd w:id="299"/>
      <w:bookmarkEnd w:id="300"/>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D12762" w:rsidRDefault="00D47FDE">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D12762" w:rsidRDefault="00D47FDE">
      <w:r>
        <w:t xml:space="preserve">The </w:t>
      </w:r>
      <w:r>
        <w:rPr>
          <w:b/>
        </w:rPr>
        <w:t>SizeRestriction_r</w:t>
      </w:r>
      <w:r>
        <w:t xml:space="preserve"> structure, as specified in </w:t>
      </w:r>
      <w:hyperlink r:id="rId136" w:anchor="Section_6dd0a3eab4d44a73a857add03a89a543">
        <w:r>
          <w:rPr>
            <w:rStyle w:val="Hyperlink"/>
          </w:rPr>
          <w:t>[MS-NSPI]</w:t>
        </w:r>
      </w:hyperlink>
      <w:r>
        <w:t xml:space="preserve">, is an encoding of the </w:t>
      </w:r>
      <w:r>
        <w:rPr>
          <w:b/>
        </w:rPr>
        <w:t>SizeRestriction</w:t>
      </w:r>
      <w:r>
        <w:t xml:space="preserve"> data structure. The semantic meaning is unchanged from that of the </w:t>
      </w:r>
      <w:r>
        <w:rPr>
          <w:b/>
        </w:rPr>
        <w:t>SizeRestriction</w:t>
      </w:r>
      <w:r>
        <w:t xml:space="preserve"> data structure.</w:t>
      </w:r>
    </w:p>
    <w:p w:rsidR="00D12762" w:rsidRDefault="00D47FDE">
      <w:pPr>
        <w:pStyle w:val="Heading4"/>
      </w:pPr>
      <w:bookmarkStart w:id="301" w:name="section_b81c6f600e1743e08d1fc3015c7cd9de"/>
      <w:bookmarkStart w:id="302" w:name="_Toc127507625"/>
      <w:r>
        <w:t>SizeRestriction Structure</w:t>
      </w:r>
      <w:bookmarkEnd w:id="301"/>
      <w:bookmarkEnd w:id="302"/>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2160" w:type="dxa"/>
            <w:gridSpan w:val="8"/>
            <w:shd w:val="clear" w:color="auto" w:fill="auto"/>
          </w:tcPr>
          <w:p w:rsidR="00D12762" w:rsidRDefault="00D47FDE">
            <w:pPr>
              <w:pStyle w:val="PacketDiagramBodyText"/>
            </w:pPr>
            <w:r>
              <w:t>RelOp</w:t>
            </w:r>
          </w:p>
        </w:tc>
        <w:tc>
          <w:tcPr>
            <w:tcW w:w="4320" w:type="dxa"/>
            <w:gridSpan w:val="16"/>
            <w:shd w:val="clear" w:color="auto" w:fill="auto"/>
          </w:tcPr>
          <w:p w:rsidR="00D12762" w:rsidRDefault="00D47FDE">
            <w:pPr>
              <w:pStyle w:val="PacketDiagramBodyText"/>
            </w:pPr>
            <w:r>
              <w:t>PropTag</w:t>
            </w:r>
          </w:p>
        </w:tc>
      </w:tr>
      <w:tr w:rsidR="00D12762" w:rsidTr="00D12762">
        <w:trPr>
          <w:trHeight w:val="490"/>
        </w:trPr>
        <w:tc>
          <w:tcPr>
            <w:tcW w:w="4320" w:type="dxa"/>
            <w:gridSpan w:val="16"/>
            <w:shd w:val="clear" w:color="auto" w:fill="auto"/>
          </w:tcPr>
          <w:p w:rsidR="00D12762" w:rsidRDefault="00D47FDE">
            <w:pPr>
              <w:pStyle w:val="PacketDiagramBodyText"/>
            </w:pPr>
            <w:r>
              <w:t>...</w:t>
            </w:r>
          </w:p>
        </w:tc>
        <w:tc>
          <w:tcPr>
            <w:tcW w:w="4320" w:type="dxa"/>
            <w:gridSpan w:val="16"/>
            <w:shd w:val="clear" w:color="auto" w:fill="auto"/>
          </w:tcPr>
          <w:p w:rsidR="00D12762" w:rsidRDefault="00D47FDE">
            <w:pPr>
              <w:pStyle w:val="PacketDiagramBodyText"/>
            </w:pPr>
            <w:r>
              <w:t>Size</w:t>
            </w:r>
          </w:p>
        </w:tc>
      </w:tr>
      <w:tr w:rsidR="00D12762" w:rsidTr="00D12762">
        <w:trPr>
          <w:gridAfter w:val="16"/>
          <w:wAfter w:w="4320" w:type="dxa"/>
          <w:trHeight w:val="490"/>
        </w:trPr>
        <w:tc>
          <w:tcPr>
            <w:tcW w:w="4320" w:type="dxa"/>
            <w:gridSpan w:val="16"/>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D12762" w:rsidRDefault="00D47FDE">
      <w:pPr>
        <w:pStyle w:val="Definition-Field"/>
      </w:pPr>
      <w:r>
        <w:rPr>
          <w:b/>
        </w:rPr>
        <w:t xml:space="preserve">RelOp (1 byte): </w:t>
      </w:r>
      <w:r>
        <w:t>An unsigned integer. This value indicates the relational operator used in the size 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lastRenderedPageBreak/>
              <w:t>Relational operator name</w:t>
            </w:r>
          </w:p>
        </w:tc>
        <w:tc>
          <w:tcPr>
            <w:tcW w:w="0" w:type="auto"/>
            <w:shd w:val="clear" w:color="auto" w:fill="E0E0E0"/>
          </w:tcPr>
          <w:p w:rsidR="00D12762" w:rsidRDefault="00D47FDE">
            <w:pPr>
              <w:pStyle w:val="TableHeaderText"/>
            </w:pPr>
            <w:r>
              <w:t>Hexadecimal value</w:t>
            </w:r>
          </w:p>
        </w:tc>
        <w:tc>
          <w:tcPr>
            <w:tcW w:w="0" w:type="auto"/>
            <w:shd w:val="clear" w:color="auto" w:fill="E0E0E0"/>
          </w:tcPr>
          <w:p w:rsidR="00D12762" w:rsidRDefault="00D47FDE">
            <w:pPr>
              <w:pStyle w:val="TableHeaderText"/>
            </w:pPr>
            <w:r>
              <w:t>Evaluation</w:t>
            </w:r>
          </w:p>
        </w:tc>
        <w:tc>
          <w:tcPr>
            <w:tcW w:w="0" w:type="auto"/>
            <w:shd w:val="clear" w:color="auto" w:fill="E0E0E0"/>
          </w:tcPr>
          <w:p w:rsidR="00D12762" w:rsidRDefault="00D47FDE">
            <w:pPr>
              <w:pStyle w:val="TableHeaderText"/>
            </w:pPr>
            <w:r>
              <w:t>Al</w:t>
            </w:r>
            <w:r>
              <w:t>ternate name</w:t>
            </w:r>
          </w:p>
        </w:tc>
      </w:tr>
      <w:tr w:rsidR="00D12762" w:rsidTr="00D12762">
        <w:tc>
          <w:tcPr>
            <w:tcW w:w="0" w:type="auto"/>
            <w:shd w:val="clear" w:color="auto" w:fill="auto"/>
          </w:tcPr>
          <w:p w:rsidR="00D12762" w:rsidRDefault="00D47FDE">
            <w:pPr>
              <w:pStyle w:val="TableBodyText"/>
              <w:rPr>
                <w:b/>
              </w:rPr>
            </w:pPr>
            <w:r>
              <w:rPr>
                <w:b/>
              </w:rPr>
              <w:t xml:space="preserve">RelationalOperatorLessThan </w:t>
            </w:r>
          </w:p>
        </w:tc>
        <w:tc>
          <w:tcPr>
            <w:tcW w:w="0" w:type="auto"/>
            <w:shd w:val="clear" w:color="auto" w:fill="auto"/>
          </w:tcPr>
          <w:p w:rsidR="00D12762" w:rsidRDefault="00D47FDE">
            <w:pPr>
              <w:pStyle w:val="TableBodyText"/>
            </w:pPr>
            <w:r>
              <w:t>0x00</w:t>
            </w:r>
          </w:p>
        </w:tc>
        <w:tc>
          <w:tcPr>
            <w:tcW w:w="0" w:type="auto"/>
            <w:shd w:val="clear" w:color="auto" w:fill="auto"/>
          </w:tcPr>
          <w:p w:rsidR="00D12762" w:rsidRDefault="00D47FDE">
            <w:pPr>
              <w:pStyle w:val="TableBodyText"/>
            </w:pPr>
            <w:r>
              <w:rPr>
                <w:b/>
              </w:rPr>
              <w:t>TRUE</w:t>
            </w:r>
            <w:r>
              <w:t xml:space="preserve"> if the object's property value is less than the specified value.</w:t>
            </w:r>
          </w:p>
        </w:tc>
        <w:tc>
          <w:tcPr>
            <w:tcW w:w="0" w:type="auto"/>
            <w:shd w:val="clear" w:color="auto" w:fill="auto"/>
          </w:tcPr>
          <w:p w:rsidR="00D12762" w:rsidRDefault="00D47FDE">
            <w:pPr>
              <w:pStyle w:val="TableBodyText"/>
              <w:rPr>
                <w:b/>
              </w:rPr>
            </w:pPr>
            <w:r>
              <w:rPr>
                <w:b/>
              </w:rPr>
              <w:t xml:space="preserve">RELOP_LT </w:t>
            </w:r>
          </w:p>
        </w:tc>
      </w:tr>
      <w:tr w:rsidR="00D12762" w:rsidTr="00D12762">
        <w:tc>
          <w:tcPr>
            <w:tcW w:w="0" w:type="auto"/>
            <w:shd w:val="clear" w:color="auto" w:fill="auto"/>
          </w:tcPr>
          <w:p w:rsidR="00D12762" w:rsidRDefault="00D47FDE">
            <w:pPr>
              <w:pStyle w:val="TableBodyText"/>
              <w:rPr>
                <w:b/>
              </w:rPr>
            </w:pPr>
            <w:r>
              <w:rPr>
                <w:b/>
              </w:rPr>
              <w:t xml:space="preserve">RelationalOperatorLessThanOrEqual </w:t>
            </w:r>
          </w:p>
        </w:tc>
        <w:tc>
          <w:tcPr>
            <w:tcW w:w="0" w:type="auto"/>
            <w:shd w:val="clear" w:color="auto" w:fill="auto"/>
          </w:tcPr>
          <w:p w:rsidR="00D12762" w:rsidRDefault="00D47FDE">
            <w:pPr>
              <w:pStyle w:val="TableBodyText"/>
            </w:pPr>
            <w:r>
              <w:t>0x01</w:t>
            </w:r>
          </w:p>
        </w:tc>
        <w:tc>
          <w:tcPr>
            <w:tcW w:w="0" w:type="auto"/>
            <w:shd w:val="clear" w:color="auto" w:fill="auto"/>
          </w:tcPr>
          <w:p w:rsidR="00D12762" w:rsidRDefault="00D47FDE">
            <w:pPr>
              <w:pStyle w:val="TableBodyText"/>
            </w:pPr>
            <w:r>
              <w:rPr>
                <w:b/>
              </w:rPr>
              <w:t>TRUE</w:t>
            </w:r>
            <w:r>
              <w:t xml:space="preserve"> if the object's property value is less than or equal to the specified value.</w:t>
            </w:r>
          </w:p>
        </w:tc>
        <w:tc>
          <w:tcPr>
            <w:tcW w:w="0" w:type="auto"/>
            <w:shd w:val="clear" w:color="auto" w:fill="auto"/>
          </w:tcPr>
          <w:p w:rsidR="00D12762" w:rsidRDefault="00D47FDE">
            <w:pPr>
              <w:pStyle w:val="TableBodyText"/>
              <w:rPr>
                <w:b/>
              </w:rPr>
            </w:pPr>
            <w:r>
              <w:rPr>
                <w:b/>
              </w:rPr>
              <w:t xml:space="preserve">RELOP_LE </w:t>
            </w:r>
          </w:p>
        </w:tc>
      </w:tr>
      <w:tr w:rsidR="00D12762" w:rsidTr="00D12762">
        <w:tc>
          <w:tcPr>
            <w:tcW w:w="0" w:type="auto"/>
            <w:shd w:val="clear" w:color="auto" w:fill="auto"/>
          </w:tcPr>
          <w:p w:rsidR="00D12762" w:rsidRDefault="00D47FDE">
            <w:pPr>
              <w:pStyle w:val="TableBodyText"/>
              <w:rPr>
                <w:b/>
              </w:rPr>
            </w:pPr>
            <w:r>
              <w:rPr>
                <w:b/>
              </w:rPr>
              <w:t xml:space="preserve">RelationalOperatorGreaterThan </w:t>
            </w:r>
          </w:p>
        </w:tc>
        <w:tc>
          <w:tcPr>
            <w:tcW w:w="0" w:type="auto"/>
            <w:shd w:val="clear" w:color="auto" w:fill="auto"/>
          </w:tcPr>
          <w:p w:rsidR="00D12762" w:rsidRDefault="00D47FDE">
            <w:pPr>
              <w:pStyle w:val="TableBodyText"/>
            </w:pPr>
            <w:r>
              <w:t>0x02</w:t>
            </w:r>
          </w:p>
        </w:tc>
        <w:tc>
          <w:tcPr>
            <w:tcW w:w="0" w:type="auto"/>
            <w:shd w:val="clear" w:color="auto" w:fill="auto"/>
          </w:tcPr>
          <w:p w:rsidR="00D12762" w:rsidRDefault="00D47FDE">
            <w:pPr>
              <w:pStyle w:val="TableBodyText"/>
            </w:pPr>
            <w:r>
              <w:rPr>
                <w:b/>
              </w:rPr>
              <w:t>TRUE</w:t>
            </w:r>
            <w:r>
              <w:t xml:space="preserve"> if the object's property value is greater than the specified value.</w:t>
            </w:r>
          </w:p>
        </w:tc>
        <w:tc>
          <w:tcPr>
            <w:tcW w:w="0" w:type="auto"/>
            <w:shd w:val="clear" w:color="auto" w:fill="auto"/>
          </w:tcPr>
          <w:p w:rsidR="00D12762" w:rsidRDefault="00D47FDE">
            <w:pPr>
              <w:pStyle w:val="TableBodyText"/>
              <w:rPr>
                <w:b/>
              </w:rPr>
            </w:pPr>
            <w:r>
              <w:rPr>
                <w:b/>
              </w:rPr>
              <w:t xml:space="preserve">RELOP_GT </w:t>
            </w:r>
          </w:p>
        </w:tc>
      </w:tr>
      <w:tr w:rsidR="00D12762" w:rsidTr="00D12762">
        <w:tc>
          <w:tcPr>
            <w:tcW w:w="0" w:type="auto"/>
            <w:shd w:val="clear" w:color="auto" w:fill="auto"/>
          </w:tcPr>
          <w:p w:rsidR="00D12762" w:rsidRDefault="00D47FDE">
            <w:pPr>
              <w:pStyle w:val="TableBodyText"/>
              <w:rPr>
                <w:b/>
              </w:rPr>
            </w:pPr>
            <w:r>
              <w:rPr>
                <w:b/>
              </w:rPr>
              <w:t xml:space="preserve">RelationalOperatorGreaterThanOrEqual </w:t>
            </w:r>
          </w:p>
        </w:tc>
        <w:tc>
          <w:tcPr>
            <w:tcW w:w="0" w:type="auto"/>
            <w:shd w:val="clear" w:color="auto" w:fill="auto"/>
          </w:tcPr>
          <w:p w:rsidR="00D12762" w:rsidRDefault="00D47FDE">
            <w:pPr>
              <w:pStyle w:val="TableBodyText"/>
            </w:pPr>
            <w:r>
              <w:t>0x03</w:t>
            </w:r>
          </w:p>
        </w:tc>
        <w:tc>
          <w:tcPr>
            <w:tcW w:w="0" w:type="auto"/>
            <w:shd w:val="clear" w:color="auto" w:fill="auto"/>
          </w:tcPr>
          <w:p w:rsidR="00D12762" w:rsidRDefault="00D47FDE">
            <w:pPr>
              <w:pStyle w:val="TableBodyText"/>
            </w:pPr>
            <w:r>
              <w:rPr>
                <w:b/>
              </w:rPr>
              <w:t>TRUE</w:t>
            </w:r>
            <w:r>
              <w:t xml:space="preserve"> if the object's property value is greater than or equal to the specified value.</w:t>
            </w:r>
          </w:p>
        </w:tc>
        <w:tc>
          <w:tcPr>
            <w:tcW w:w="0" w:type="auto"/>
            <w:shd w:val="clear" w:color="auto" w:fill="auto"/>
          </w:tcPr>
          <w:p w:rsidR="00D12762" w:rsidRDefault="00D47FDE">
            <w:pPr>
              <w:pStyle w:val="TableBodyText"/>
              <w:rPr>
                <w:b/>
              </w:rPr>
            </w:pPr>
            <w:r>
              <w:rPr>
                <w:b/>
              </w:rPr>
              <w:t xml:space="preserve">RELOP_GE </w:t>
            </w:r>
          </w:p>
        </w:tc>
      </w:tr>
      <w:tr w:rsidR="00D12762" w:rsidTr="00D12762">
        <w:tc>
          <w:tcPr>
            <w:tcW w:w="0" w:type="auto"/>
            <w:shd w:val="clear" w:color="auto" w:fill="auto"/>
          </w:tcPr>
          <w:p w:rsidR="00D12762" w:rsidRDefault="00D47FDE">
            <w:pPr>
              <w:pStyle w:val="TableBodyText"/>
              <w:rPr>
                <w:b/>
              </w:rPr>
            </w:pPr>
            <w:r>
              <w:rPr>
                <w:b/>
              </w:rPr>
              <w:t xml:space="preserve">RelationalOperatorEqual </w:t>
            </w:r>
          </w:p>
        </w:tc>
        <w:tc>
          <w:tcPr>
            <w:tcW w:w="0" w:type="auto"/>
            <w:shd w:val="clear" w:color="auto" w:fill="auto"/>
          </w:tcPr>
          <w:p w:rsidR="00D12762" w:rsidRDefault="00D47FDE">
            <w:pPr>
              <w:pStyle w:val="TableBodyText"/>
            </w:pPr>
            <w:r>
              <w:t>0x04</w:t>
            </w:r>
          </w:p>
        </w:tc>
        <w:tc>
          <w:tcPr>
            <w:tcW w:w="0" w:type="auto"/>
            <w:shd w:val="clear" w:color="auto" w:fill="auto"/>
          </w:tcPr>
          <w:p w:rsidR="00D12762" w:rsidRDefault="00D47FDE">
            <w:pPr>
              <w:pStyle w:val="TableBodyText"/>
            </w:pPr>
            <w:r>
              <w:rPr>
                <w:b/>
              </w:rPr>
              <w:t>TRUE</w:t>
            </w:r>
            <w:r>
              <w:t xml:space="preserve"> if the object's property value equals the specified value.</w:t>
            </w:r>
          </w:p>
        </w:tc>
        <w:tc>
          <w:tcPr>
            <w:tcW w:w="0" w:type="auto"/>
            <w:shd w:val="clear" w:color="auto" w:fill="auto"/>
          </w:tcPr>
          <w:p w:rsidR="00D12762" w:rsidRDefault="00D47FDE">
            <w:pPr>
              <w:pStyle w:val="TableBodyText"/>
              <w:rPr>
                <w:b/>
              </w:rPr>
            </w:pPr>
            <w:r>
              <w:rPr>
                <w:b/>
              </w:rPr>
              <w:t xml:space="preserve">RELOP_EQ </w:t>
            </w:r>
          </w:p>
        </w:tc>
      </w:tr>
      <w:tr w:rsidR="00D12762" w:rsidTr="00D12762">
        <w:tc>
          <w:tcPr>
            <w:tcW w:w="0" w:type="auto"/>
            <w:shd w:val="clear" w:color="auto" w:fill="auto"/>
          </w:tcPr>
          <w:p w:rsidR="00D12762" w:rsidRDefault="00D47FDE">
            <w:pPr>
              <w:pStyle w:val="TableBodyText"/>
              <w:rPr>
                <w:b/>
              </w:rPr>
            </w:pPr>
            <w:r>
              <w:rPr>
                <w:b/>
              </w:rPr>
              <w:t xml:space="preserve">RelationalOperatorNotEqual </w:t>
            </w:r>
          </w:p>
        </w:tc>
        <w:tc>
          <w:tcPr>
            <w:tcW w:w="0" w:type="auto"/>
            <w:shd w:val="clear" w:color="auto" w:fill="auto"/>
          </w:tcPr>
          <w:p w:rsidR="00D12762" w:rsidRDefault="00D47FDE">
            <w:pPr>
              <w:pStyle w:val="TableBodyText"/>
            </w:pPr>
            <w:r>
              <w:t>0x05</w:t>
            </w:r>
          </w:p>
        </w:tc>
        <w:tc>
          <w:tcPr>
            <w:tcW w:w="0" w:type="auto"/>
            <w:shd w:val="clear" w:color="auto" w:fill="auto"/>
          </w:tcPr>
          <w:p w:rsidR="00D12762" w:rsidRDefault="00D47FDE">
            <w:pPr>
              <w:pStyle w:val="TableBodyText"/>
            </w:pPr>
            <w:r>
              <w:rPr>
                <w:b/>
              </w:rPr>
              <w:t>TRUE</w:t>
            </w:r>
            <w:r>
              <w:t xml:space="preserve"> if the object's prope</w:t>
            </w:r>
            <w:r>
              <w:t>rty value does not equal the specified value.</w:t>
            </w:r>
          </w:p>
        </w:tc>
        <w:tc>
          <w:tcPr>
            <w:tcW w:w="0" w:type="auto"/>
            <w:shd w:val="clear" w:color="auto" w:fill="auto"/>
          </w:tcPr>
          <w:p w:rsidR="00D12762" w:rsidRDefault="00D47FDE">
            <w:pPr>
              <w:pStyle w:val="TableBodyText"/>
              <w:rPr>
                <w:b/>
              </w:rPr>
            </w:pPr>
            <w:r>
              <w:rPr>
                <w:b/>
              </w:rPr>
              <w:t xml:space="preserve">RELOP_NE </w:t>
            </w:r>
          </w:p>
        </w:tc>
      </w:tr>
    </w:tbl>
    <w:p w:rsidR="00D12762" w:rsidRDefault="00D47FDE">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whose value size is being tested.</w:t>
      </w:r>
    </w:p>
    <w:p w:rsidR="00D12762" w:rsidRDefault="00D47FDE">
      <w:pPr>
        <w:pStyle w:val="Definition-Field"/>
      </w:pPr>
      <w:r>
        <w:rPr>
          <w:b/>
        </w:rPr>
        <w:t xml:space="preserve">Size (4 bytes): </w:t>
      </w:r>
      <w:r>
        <w:t>An unsigned integer. This value indicates the size, in bytes, that is to be used in the comparison.</w:t>
      </w:r>
    </w:p>
    <w:p w:rsidR="00D12762" w:rsidRDefault="00D47FDE">
      <w:pPr>
        <w:pStyle w:val="Definition-Field2"/>
      </w:pPr>
      <w:r>
        <w:t xml:space="preserve">If the value of the </w:t>
      </w:r>
      <w:r>
        <w:rPr>
          <w:b/>
        </w:rPr>
        <w:t>PropTag</w:t>
      </w:r>
      <w:r>
        <w:t xml:space="preserve"> field is multivalued, there are two cases. If it was specified as a </w:t>
      </w:r>
      <w:r>
        <w:rPr>
          <w:b/>
        </w:rPr>
        <w:t>MultivalueInstance</w:t>
      </w:r>
      <w:r>
        <w:t xml:space="preserve"> column in the table, the </w:t>
      </w:r>
      <w:r>
        <w:t xml:space="preserve">size restriction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 restriction is evaluated for each multivalue. If</w:t>
      </w:r>
      <w:r>
        <w:t xml:space="preserve"> one of the size restrictions succeeds, the restriction (2) is satisfied.</w:t>
      </w:r>
    </w:p>
    <w:p w:rsidR="00D12762" w:rsidRDefault="00D47FDE">
      <w:pPr>
        <w:pStyle w:val="Heading4"/>
      </w:pPr>
      <w:bookmarkStart w:id="303" w:name="section_ec824f4248d4476185f3419c7550d84a"/>
      <w:bookmarkStart w:id="304" w:name="_Toc127507626"/>
      <w:r>
        <w:t>SizeRestriction_r Structure</w:t>
      </w:r>
      <w:bookmarkEnd w:id="303"/>
      <w:bookmarkEnd w:id="304"/>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Relop</w:t>
            </w:r>
          </w:p>
        </w:tc>
        <w:tc>
          <w:tcPr>
            <w:tcW w:w="6480" w:type="dxa"/>
            <w:gridSpan w:val="24"/>
            <w:shd w:val="clear" w:color="auto" w:fill="auto"/>
          </w:tcPr>
          <w:p w:rsidR="00D12762" w:rsidRDefault="00D47FDE">
            <w:pPr>
              <w:pStyle w:val="PacketDiagramBodyText"/>
            </w:pPr>
            <w:r>
              <w:t>PropTag</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Size</w:t>
            </w:r>
          </w:p>
        </w:tc>
      </w:tr>
      <w:tr w:rsidR="00D12762" w:rsidTr="00D12762">
        <w:trPr>
          <w:gridAfter w:val="24"/>
          <w:wAfter w:w="6480" w:type="dxa"/>
          <w:trHeight w:val="490"/>
        </w:trPr>
        <w:tc>
          <w:tcPr>
            <w:tcW w:w="2160" w:type="dxa"/>
            <w:gridSpan w:val="8"/>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D12762" w:rsidRDefault="00D47FDE">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D12762" w:rsidRDefault="00D47FDE">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D12762" w:rsidRDefault="00D47FDE">
      <w:pPr>
        <w:pStyle w:val="Heading3"/>
      </w:pPr>
      <w:bookmarkStart w:id="305" w:name="section_beaedf1a303844cd8cebd06ae0bb5c14"/>
      <w:bookmarkStart w:id="306" w:name="_Toc127507627"/>
      <w:r>
        <w:lastRenderedPageBreak/>
        <w:t>Exist Restriction Structures</w:t>
      </w:r>
      <w:bookmarkEnd w:id="305"/>
      <w:bookmarkEnd w:id="306"/>
      <w:r>
        <w:fldChar w:fldCharType="begin"/>
      </w:r>
      <w:r>
        <w:instrText xml:space="preserve"> XE "Structures:Exist restriction structures" </w:instrText>
      </w:r>
      <w:r>
        <w:fldChar w:fldCharType="end"/>
      </w:r>
      <w:r>
        <w:fldChar w:fldCharType="begin"/>
      </w:r>
      <w:r>
        <w:instrText xml:space="preserve"> XE "Exist restriction structures" </w:instrText>
      </w:r>
      <w:r>
        <w:fldChar w:fldCharType="end"/>
      </w:r>
    </w:p>
    <w:p w:rsidR="00D12762" w:rsidRDefault="00D47FDE">
      <w:r>
        <w:t xml:space="preserve">The </w:t>
      </w:r>
      <w:r>
        <w:rPr>
          <w:b/>
        </w:rPr>
        <w:t>Exist</w:t>
      </w:r>
      <w:r>
        <w:rPr>
          <w:b/>
        </w:rPr>
        <w: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D12762" w:rsidRDefault="00D47FDE">
      <w:r>
        <w:t xml:space="preserve">The </w:t>
      </w:r>
      <w:r>
        <w:rPr>
          <w:b/>
        </w:rPr>
        <w:t>ExistRestriction_r</w:t>
      </w:r>
      <w:r>
        <w:t xml:space="preserve"> structure, as specified in </w:t>
      </w:r>
      <w:hyperlink r:id="rId137"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D12762" w:rsidRDefault="00D47FDE">
      <w:pPr>
        <w:pStyle w:val="Heading4"/>
      </w:pPr>
      <w:bookmarkStart w:id="307" w:name="section_c4da987289034b709b239980f6bc21c7"/>
      <w:bookmarkStart w:id="308" w:name="_Toc127507628"/>
      <w:r>
        <w:t>ExistRestriction Structure</w:t>
      </w:r>
      <w:bookmarkEnd w:id="307"/>
      <w:bookmarkEnd w:id="308"/>
      <w:r>
        <w:fldChar w:fldCharType="begin"/>
      </w:r>
      <w:r>
        <w:instrText xml:space="preserve"> XE "Structures:Ex</w:instrText>
      </w:r>
      <w:r>
        <w:instrText xml:space="preserve">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6480" w:type="dxa"/>
            <w:gridSpan w:val="24"/>
            <w:shd w:val="clear" w:color="auto" w:fill="auto"/>
          </w:tcPr>
          <w:p w:rsidR="00D12762" w:rsidRDefault="00D47FDE">
            <w:pPr>
              <w:pStyle w:val="PacketDiagramBodyText"/>
            </w:pPr>
            <w:r>
              <w:t>PropTag</w:t>
            </w:r>
          </w:p>
        </w:tc>
      </w:tr>
      <w:tr w:rsidR="00D12762" w:rsidTr="00D12762">
        <w:trPr>
          <w:gridAfter w:val="24"/>
          <w:wAfter w:w="6480" w:type="dxa"/>
          <w:trHeight w:val="490"/>
        </w:trPr>
        <w:tc>
          <w:tcPr>
            <w:tcW w:w="2160" w:type="dxa"/>
            <w:gridSpan w:val="8"/>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D12762" w:rsidRDefault="00D47FDE">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w:t>
      </w:r>
      <w:r>
        <w:t>sted for existence in each row.</w:t>
      </w:r>
    </w:p>
    <w:p w:rsidR="00D12762" w:rsidRDefault="00D47FDE">
      <w:pPr>
        <w:pStyle w:val="Definition-Field2"/>
      </w:pPr>
      <w:r>
        <w:t xml:space="preserve">The </w:t>
      </w:r>
      <w:r>
        <w:rPr>
          <w:b/>
        </w:rPr>
        <w:t>ExistRestriction</w:t>
      </w:r>
      <w:r>
        <w:t xml:space="preserve"> structure is used to guarantee meaningful results for other types of restrictions (2) that involve properties, such as property and content restrictions. The result of a restriction (2) that involves a p</w:t>
      </w:r>
      <w:r>
        <w:t xml:space="preserve">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results.</w:t>
      </w:r>
    </w:p>
    <w:p w:rsidR="00D12762" w:rsidRDefault="00D47FDE">
      <w:pPr>
        <w:pStyle w:val="Heading4"/>
      </w:pPr>
      <w:bookmarkStart w:id="309" w:name="section_40ee4b90e0354be9ac8f832f0372df99"/>
      <w:bookmarkStart w:id="310" w:name="_Toc127507629"/>
      <w:r>
        <w:t>ExistRestriction_r Structure</w:t>
      </w:r>
      <w:bookmarkEnd w:id="309"/>
      <w:bookmarkEnd w:id="310"/>
      <w:r>
        <w:fldChar w:fldCharType="begin"/>
      </w:r>
      <w:r>
        <w:instrText xml:space="preserve"> XE "Structures:Exis</w:instrText>
      </w:r>
      <w:r>
        <w:instrText xml:space="preserve">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Reserved1</w:t>
            </w:r>
          </w:p>
        </w:tc>
      </w:tr>
      <w:tr w:rsidR="00D12762" w:rsidTr="00D12762">
        <w:trPr>
          <w:trHeight w:val="490"/>
        </w:trPr>
        <w:tc>
          <w:tcPr>
            <w:tcW w:w="8640" w:type="dxa"/>
            <w:gridSpan w:val="32"/>
            <w:shd w:val="clear" w:color="auto" w:fill="auto"/>
          </w:tcPr>
          <w:p w:rsidR="00D12762" w:rsidRDefault="00D47FDE">
            <w:pPr>
              <w:pStyle w:val="PacketDiagramBodyText"/>
            </w:pPr>
            <w:r>
              <w:t>PropTag</w:t>
            </w:r>
          </w:p>
        </w:tc>
      </w:tr>
      <w:tr w:rsidR="00D12762" w:rsidTr="00D12762">
        <w:trPr>
          <w:trHeight w:val="490"/>
        </w:trPr>
        <w:tc>
          <w:tcPr>
            <w:tcW w:w="8640" w:type="dxa"/>
            <w:gridSpan w:val="32"/>
            <w:shd w:val="clear" w:color="auto" w:fill="auto"/>
          </w:tcPr>
          <w:p w:rsidR="00D12762" w:rsidRDefault="00D47FDE">
            <w:pPr>
              <w:pStyle w:val="PacketDiagramBodyText"/>
            </w:pPr>
            <w:r>
              <w:t>Reserved2</w:t>
            </w:r>
          </w:p>
        </w:tc>
      </w:tr>
    </w:tbl>
    <w:p w:rsidR="00D12762" w:rsidRDefault="00D47FDE">
      <w:pPr>
        <w:pStyle w:val="Definition-Field"/>
        <w:rPr>
          <w:b/>
        </w:rPr>
      </w:pPr>
      <w:r>
        <w:rPr>
          <w:b/>
        </w:rPr>
        <w:t xml:space="preserve">Reserved1 (4 bytes): </w:t>
      </w:r>
      <w:r>
        <w:t>All clients and servers MUST set this value to 0x00000000.</w:t>
      </w:r>
    </w:p>
    <w:p w:rsidR="00D12762" w:rsidRDefault="00D47FDE">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D12762" w:rsidRDefault="00D47FDE">
      <w:pPr>
        <w:pStyle w:val="Definition-Field"/>
      </w:pPr>
      <w:r>
        <w:rPr>
          <w:b/>
        </w:rPr>
        <w:t xml:space="preserve">Reserved2 (4 bytes): </w:t>
      </w:r>
      <w:r>
        <w:t>All clients and servers MUST set this value to 0x0</w:t>
      </w:r>
      <w:r>
        <w:t>0000000.</w:t>
      </w:r>
    </w:p>
    <w:p w:rsidR="00D12762" w:rsidRDefault="00D47FDE">
      <w:pPr>
        <w:pStyle w:val="Heading3"/>
      </w:pPr>
      <w:bookmarkStart w:id="311" w:name="section_2ca9fe496a77447188dda0adad6b08f1"/>
      <w:bookmarkStart w:id="312" w:name="_Toc127507630"/>
      <w:r>
        <w:t>Subobject Restriction Structures</w:t>
      </w:r>
      <w:bookmarkEnd w:id="311"/>
      <w:bookmarkEnd w:id="312"/>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D12762" w:rsidRDefault="00D47FDE">
      <w:r>
        <w:t xml:space="preserve">The </w:t>
      </w:r>
      <w:r>
        <w:rPr>
          <w:b/>
        </w:rPr>
        <w:t>SubObjectRestriction</w:t>
      </w:r>
      <w:r>
        <w:t xml:space="preserve"> structure, as specified in section </w:t>
      </w:r>
      <w:hyperlink w:anchor="Section_9e87191afe5348a1aba455ba1f8c221f" w:history="1">
        <w:r>
          <w:rPr>
            <w:rStyle w:val="Hyperlink"/>
          </w:rPr>
          <w:t>2</w:t>
        </w:r>
        <w:r>
          <w:rPr>
            <w:rStyle w:val="Hyperlink"/>
          </w:rPr>
          <w:t>.12.10.1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D12762" w:rsidRDefault="00D47FDE">
      <w:r>
        <w:t>T</w:t>
      </w:r>
      <w:r>
        <w:t xml:space="preserve">he </w:t>
      </w:r>
      <w:r>
        <w:rPr>
          <w:b/>
        </w:rPr>
        <w:t>SubRestriction_r</w:t>
      </w:r>
      <w:r>
        <w:t xml:space="preserve"> structure, as specified in </w:t>
      </w:r>
      <w:hyperlink r:id="rId138"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w:t>
      </w:r>
      <w:r>
        <w:rPr>
          <w:b/>
        </w:rPr>
        <w:t>Restriction</w:t>
      </w:r>
      <w:r>
        <w:t xml:space="preserve"> data structure.</w:t>
      </w:r>
    </w:p>
    <w:p w:rsidR="00D12762" w:rsidRDefault="00D47FDE">
      <w:pPr>
        <w:pStyle w:val="Heading4"/>
      </w:pPr>
      <w:bookmarkStart w:id="313" w:name="section_9e87191afe5348a1aba455ba1f8c221f"/>
      <w:bookmarkStart w:id="314" w:name="_Toc127507631"/>
      <w:r>
        <w:lastRenderedPageBreak/>
        <w:t>SubObjectRestriction Structure</w:t>
      </w:r>
      <w:bookmarkEnd w:id="313"/>
      <w:bookmarkEnd w:id="314"/>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6480" w:type="dxa"/>
            <w:gridSpan w:val="24"/>
            <w:shd w:val="clear" w:color="auto" w:fill="auto"/>
          </w:tcPr>
          <w:p w:rsidR="00D12762" w:rsidRDefault="00D47FDE">
            <w:pPr>
              <w:pStyle w:val="PacketDiagramBodyText"/>
            </w:pPr>
            <w:r>
              <w:t>Subobject</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Restriction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D12762" w:rsidRDefault="00D47FDE">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Value</w:t>
            </w:r>
          </w:p>
        </w:tc>
        <w:tc>
          <w:tcPr>
            <w:tcW w:w="0" w:type="auto"/>
            <w:shd w:val="clear" w:color="auto" w:fill="E0E0E0"/>
          </w:tcPr>
          <w:p w:rsidR="00D12762" w:rsidRDefault="00D47FDE">
            <w:pPr>
              <w:pStyle w:val="TableHeaderText"/>
            </w:pPr>
            <w:r>
              <w:t>Meaning</w:t>
            </w:r>
          </w:p>
        </w:tc>
      </w:tr>
      <w:tr w:rsidR="00D12762" w:rsidTr="00D12762">
        <w:tc>
          <w:tcPr>
            <w:tcW w:w="0" w:type="auto"/>
            <w:shd w:val="clear" w:color="auto" w:fill="auto"/>
          </w:tcPr>
          <w:p w:rsidR="00D12762" w:rsidRDefault="00D47FDE">
            <w:pPr>
              <w:pStyle w:val="TableBodyText"/>
            </w:pPr>
            <w:r>
              <w:rPr>
                <w:b/>
              </w:rPr>
              <w:t>PidTagMessageRecipients</w:t>
            </w:r>
            <w:r>
              <w:t xml:space="preserve"> (</w:t>
            </w:r>
            <w:hyperlink r:id="rId139" w:anchor="Section_7fd7ec40deec4c0694931bc06b349682">
              <w:r>
                <w:rPr>
                  <w:rStyle w:val="Hyperlink"/>
                </w:rPr>
                <w:t>[MS-OXCMSG]</w:t>
              </w:r>
            </w:hyperlink>
            <w:r>
              <w:t xml:space="preserve"> section 2.2.1.47)</w:t>
            </w:r>
          </w:p>
        </w:tc>
        <w:tc>
          <w:tcPr>
            <w:tcW w:w="0" w:type="auto"/>
            <w:shd w:val="clear" w:color="auto" w:fill="auto"/>
          </w:tcPr>
          <w:p w:rsidR="00D12762" w:rsidRDefault="00D47FDE">
            <w:pPr>
              <w:pStyle w:val="TableBodyText"/>
            </w:pPr>
            <w:r>
              <w:t xml:space="preserve">Apply the subrestriction to a message's </w:t>
            </w:r>
            <w:hyperlink w:anchor="gt_fd259652-8346-4a2a-94f7-33143038f712">
              <w:r>
                <w:rPr>
                  <w:rStyle w:val="HyperlinkGreen"/>
                  <w:b/>
                </w:rPr>
                <w:t>recipient table</w:t>
              </w:r>
            </w:hyperlink>
            <w:r>
              <w:t>.</w:t>
            </w:r>
          </w:p>
        </w:tc>
      </w:tr>
      <w:tr w:rsidR="00D12762" w:rsidTr="00D12762">
        <w:tc>
          <w:tcPr>
            <w:tcW w:w="0" w:type="auto"/>
            <w:shd w:val="clear" w:color="auto" w:fill="auto"/>
          </w:tcPr>
          <w:p w:rsidR="00D12762" w:rsidRDefault="00D47FDE">
            <w:pPr>
              <w:pStyle w:val="TableBodyText"/>
            </w:pPr>
            <w:r>
              <w:rPr>
                <w:b/>
              </w:rPr>
              <w:t>PidTagMessageAttachments</w:t>
            </w:r>
            <w:r>
              <w:t xml:space="preserve"> (</w:t>
            </w:r>
            <w:hyperlink r:id="rId140" w:anchor="Section_f6ab1613aefe447da49c18217230b148">
              <w:r>
                <w:rPr>
                  <w:rStyle w:val="Hyperlink"/>
                </w:rPr>
                <w:t>[MS-OXPROPS]</w:t>
              </w:r>
            </w:hyperlink>
            <w:r>
              <w:t xml:space="preserve"> section 2.785)</w:t>
            </w:r>
          </w:p>
        </w:tc>
        <w:tc>
          <w:tcPr>
            <w:tcW w:w="0" w:type="auto"/>
            <w:shd w:val="clear" w:color="auto" w:fill="auto"/>
          </w:tcPr>
          <w:p w:rsidR="00D12762" w:rsidRDefault="00D47FDE">
            <w:pPr>
              <w:pStyle w:val="TableBodyText"/>
            </w:pPr>
            <w:r>
              <w:t xml:space="preserve">Apply the subrestriction to a message's </w:t>
            </w:r>
            <w:hyperlink w:anchor="gt_84534866-2990-4b91-80bc-c90655ee3f9c">
              <w:r>
                <w:rPr>
                  <w:rStyle w:val="HyperlinkGreen"/>
                  <w:b/>
                </w:rPr>
                <w:t>attachments table</w:t>
              </w:r>
            </w:hyperlink>
            <w:r>
              <w:t>.</w:t>
            </w:r>
          </w:p>
        </w:tc>
      </w:tr>
    </w:tbl>
    <w:p w:rsidR="00D12762" w:rsidRDefault="00D47FDE">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D12762" w:rsidRDefault="00D47FDE">
      <w:pPr>
        <w:pStyle w:val="Heading4"/>
      </w:pPr>
      <w:bookmarkStart w:id="315" w:name="section_db0c7218d152435f98d127290a358970"/>
      <w:bookmarkStart w:id="316" w:name="_Toc127507632"/>
      <w:r>
        <w:t>SubRestriction_r Structure</w:t>
      </w:r>
      <w:bookmarkEnd w:id="315"/>
      <w:bookmarkEnd w:id="316"/>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8640" w:type="dxa"/>
            <w:gridSpan w:val="32"/>
            <w:shd w:val="clear" w:color="auto" w:fill="auto"/>
          </w:tcPr>
          <w:p w:rsidR="00D12762" w:rsidRDefault="00D47FDE">
            <w:pPr>
              <w:pStyle w:val="PacketDiagramBodyText"/>
            </w:pPr>
            <w:r>
              <w:t>Subobject</w:t>
            </w:r>
          </w:p>
        </w:tc>
      </w:tr>
      <w:tr w:rsidR="00D12762" w:rsidTr="00D12762">
        <w:trPr>
          <w:trHeight w:val="490"/>
        </w:trPr>
        <w:tc>
          <w:tcPr>
            <w:tcW w:w="8640" w:type="dxa"/>
            <w:gridSpan w:val="32"/>
            <w:shd w:val="clear" w:color="auto" w:fill="auto"/>
          </w:tcPr>
          <w:p w:rsidR="00D12762" w:rsidRDefault="00D47FDE">
            <w:pPr>
              <w:pStyle w:val="PacketDiagramBodyText"/>
            </w:pPr>
            <w:r>
              <w:t>Restriction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D12762" w:rsidRDefault="00D47FDE">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D12762" w:rsidRDefault="00D47FDE">
      <w:pPr>
        <w:pStyle w:val="Heading3"/>
      </w:pPr>
      <w:bookmarkStart w:id="317" w:name="section_ceb8bd5990e54c6f86328fc9ef639766"/>
      <w:bookmarkStart w:id="318" w:name="_Toc127507633"/>
      <w:r>
        <w:t>CommentRestriction Structure</w:t>
      </w:r>
      <w:bookmarkEnd w:id="317"/>
      <w:bookmarkEnd w:id="318"/>
      <w:r>
        <w:fldChar w:fldCharType="begin"/>
      </w:r>
      <w:r>
        <w:instrText xml:space="preserve"> XE "Structures:C</w:instrText>
      </w:r>
      <w:r>
        <w:instrText xml:space="preserve">ommentRestriction structure" </w:instrText>
      </w:r>
      <w:r>
        <w:fldChar w:fldCharType="end"/>
      </w:r>
      <w:r>
        <w:fldChar w:fldCharType="begin"/>
      </w:r>
      <w:r>
        <w:instrText xml:space="preserve"> XE "CommentRestriction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tcPr>
          <w:p w:rsidR="00D12762" w:rsidRDefault="00D47FDE">
            <w:pPr>
              <w:pStyle w:val="Definition-Field"/>
            </w:pPr>
            <w:r>
              <w:t>RestrictType</w:t>
            </w:r>
          </w:p>
        </w:tc>
        <w:tc>
          <w:tcPr>
            <w:tcW w:w="2160" w:type="dxa"/>
            <w:gridSpan w:val="8"/>
          </w:tcPr>
          <w:p w:rsidR="00D12762" w:rsidRDefault="00D47FDE">
            <w:pPr>
              <w:pStyle w:val="Definition-Field"/>
            </w:pPr>
            <w:r>
              <w:t>TaggedValuesCount</w:t>
            </w:r>
          </w:p>
        </w:tc>
        <w:tc>
          <w:tcPr>
            <w:tcW w:w="4320" w:type="dxa"/>
            <w:gridSpan w:val="16"/>
          </w:tcPr>
          <w:p w:rsidR="00D12762" w:rsidRDefault="00D47FDE">
            <w:pPr>
              <w:pStyle w:val="Definition-Field"/>
            </w:pPr>
            <w:r>
              <w:t>TaggedValues (variable)</w:t>
            </w:r>
          </w:p>
        </w:tc>
      </w:tr>
      <w:tr w:rsidR="00D12762" w:rsidTr="00D12762">
        <w:trPr>
          <w:trHeight w:val="490"/>
        </w:trPr>
        <w:tc>
          <w:tcPr>
            <w:tcW w:w="8640" w:type="dxa"/>
            <w:gridSpan w:val="32"/>
          </w:tcPr>
          <w:p w:rsidR="00D12762" w:rsidRDefault="00D47FDE">
            <w:pPr>
              <w:pStyle w:val="Definition-Field"/>
            </w:pPr>
            <w:r>
              <w:t>...</w:t>
            </w:r>
          </w:p>
        </w:tc>
      </w:tr>
      <w:tr w:rsidR="00D12762" w:rsidTr="00D12762">
        <w:trPr>
          <w:trHeight w:val="490"/>
        </w:trPr>
        <w:tc>
          <w:tcPr>
            <w:tcW w:w="2160" w:type="dxa"/>
            <w:gridSpan w:val="8"/>
          </w:tcPr>
          <w:p w:rsidR="00D12762" w:rsidRDefault="00D47FDE">
            <w:pPr>
              <w:pStyle w:val="Definition-Field"/>
            </w:pPr>
            <w:r>
              <w:lastRenderedPageBreak/>
              <w:t>RestrictionPresent</w:t>
            </w:r>
          </w:p>
        </w:tc>
        <w:tc>
          <w:tcPr>
            <w:tcW w:w="6480" w:type="dxa"/>
            <w:gridSpan w:val="24"/>
          </w:tcPr>
          <w:p w:rsidR="00D12762" w:rsidRDefault="00D47FDE">
            <w:pPr>
              <w:pStyle w:val="Definition-Field"/>
            </w:pPr>
            <w:r>
              <w:t>Restriction (optional) (variable)</w:t>
            </w:r>
          </w:p>
        </w:tc>
      </w:tr>
      <w:tr w:rsidR="00D12762" w:rsidTr="00D12762">
        <w:trPr>
          <w:trHeight w:val="490"/>
        </w:trPr>
        <w:tc>
          <w:tcPr>
            <w:tcW w:w="8640" w:type="dxa"/>
            <w:gridSpan w:val="32"/>
          </w:tcPr>
          <w:p w:rsidR="00D12762" w:rsidRDefault="00D47FDE">
            <w:pPr>
              <w:pStyle w:val="Definition-Field"/>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D12762" w:rsidRDefault="00D47FDE">
      <w:pPr>
        <w:pStyle w:val="Definition-Field"/>
      </w:pPr>
      <w:r>
        <w:rPr>
          <w:b/>
        </w:rPr>
        <w:t xml:space="preserve">TaggedValuesCount (1 byte): </w:t>
      </w:r>
      <w:r>
        <w:t xml:space="preserve">An unsigned integer. This value specifies how many </w:t>
      </w:r>
      <w:r>
        <w:rPr>
          <w:b/>
        </w:rPr>
        <w:t>TaggedValue</w:t>
      </w:r>
      <w:r>
        <w:t xml:space="preserve"> structures are present in the </w:t>
      </w:r>
      <w:r>
        <w:rPr>
          <w:b/>
        </w:rPr>
        <w:t>TaggedValues</w:t>
      </w:r>
      <w:r>
        <w:t xml:space="preserve"> field.</w:t>
      </w:r>
    </w:p>
    <w:p w:rsidR="00D12762" w:rsidRDefault="00D47FDE">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D12762" w:rsidRDefault="00D47FDE">
      <w:pPr>
        <w:pStyle w:val="Definition-Field"/>
      </w:pPr>
      <w:r>
        <w:rPr>
          <w:b/>
        </w:rPr>
        <w:t xml:space="preserve">RestrictionPresent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w:t>
      </w:r>
      <w:r>
        <w:t xml:space="preserve">hat the </w:t>
      </w:r>
      <w:r>
        <w:rPr>
          <w:b/>
        </w:rPr>
        <w:t>Restriction</w:t>
      </w:r>
      <w:r>
        <w:t xml:space="preserve"> field is not present.</w:t>
      </w:r>
    </w:p>
    <w:p w:rsidR="00D12762" w:rsidRDefault="00D47FDE">
      <w:pPr>
        <w:pStyle w:val="Definition-Field"/>
      </w:pPr>
      <w:r>
        <w:rPr>
          <w:b/>
        </w:rPr>
        <w:t xml:space="preserve">Restriction (optional) (variable): </w:t>
      </w:r>
      <w:r>
        <w:t xml:space="preserve">A </w:t>
      </w:r>
      <w:r>
        <w:rPr>
          <w:b/>
        </w:rPr>
        <w:t>Restriction</w:t>
      </w:r>
      <w:r>
        <w:t xml:space="preserve"> structure. This field is present only if </w:t>
      </w:r>
      <w:r>
        <w:rPr>
          <w:b/>
        </w:rPr>
        <w:t>RestrictionPresent</w:t>
      </w:r>
      <w:r>
        <w:t xml:space="preserve"> is </w:t>
      </w:r>
      <w:r>
        <w:rPr>
          <w:b/>
        </w:rPr>
        <w:t>TRUE</w:t>
      </w:r>
      <w:r>
        <w:t>.</w:t>
      </w:r>
    </w:p>
    <w:p w:rsidR="00D12762" w:rsidRDefault="00D47FDE">
      <w:pPr>
        <w:pStyle w:val="Definition-Field2"/>
      </w:pPr>
      <w:r>
        <w:t xml:space="preserve">Clients can use a </w:t>
      </w:r>
      <w:r>
        <w:rPr>
          <w:b/>
        </w:rPr>
        <w:t>CommentRestriction</w:t>
      </w:r>
      <w:r>
        <w:t xml:space="preserve"> structure to save associated comments together with a restr</w:t>
      </w:r>
      <w:r>
        <w:t xml:space="preserve">iction (2) that they pertain to. The comments are formatted as an arbitrary array of </w:t>
      </w:r>
      <w:r>
        <w:rPr>
          <w:b/>
        </w:rPr>
        <w:t>TaggedPropertyValue</w:t>
      </w:r>
      <w:r>
        <w:t xml:space="preserve"> structures, and servers MUST store and retrieve this information for the client. If the </w:t>
      </w:r>
      <w:r>
        <w:rPr>
          <w:b/>
        </w:rPr>
        <w:t>Restriction</w:t>
      </w:r>
      <w:r>
        <w:t xml:space="preserve"> field is present, servers MUST evaluate it; if it i</w:t>
      </w:r>
      <w:r>
        <w:t xml:space="preserve">s not present, the </w:t>
      </w:r>
      <w:r>
        <w:rPr>
          <w:b/>
        </w:rPr>
        <w:t>CommentRestriction</w:t>
      </w:r>
      <w:r>
        <w:t xml:space="preserve"> node will effectively evaluate as </w:t>
      </w:r>
      <w:r>
        <w:rPr>
          <w:b/>
        </w:rPr>
        <w:t>TRUE</w:t>
      </w:r>
      <w:r>
        <w:t>. In either case, the comments have no effect on the evaluation of the restriction (2).</w:t>
      </w:r>
    </w:p>
    <w:p w:rsidR="00D12762" w:rsidRDefault="00D47FDE">
      <w:pPr>
        <w:pStyle w:val="Heading3"/>
      </w:pPr>
      <w:bookmarkStart w:id="319" w:name="section_66b892da032a4f66812a01c11457d5ce"/>
      <w:bookmarkStart w:id="320" w:name="_Toc127507634"/>
      <w:r>
        <w:t>CountRestriction Structure</w:t>
      </w:r>
      <w:bookmarkEnd w:id="319"/>
      <w:bookmarkEnd w:id="320"/>
      <w:r>
        <w:fldChar w:fldCharType="begin"/>
      </w:r>
      <w:r>
        <w:instrText xml:space="preserve"> XE "Structures:CountRestriction structure" </w:instrText>
      </w:r>
      <w:r>
        <w:fldChar w:fldCharType="end"/>
      </w:r>
      <w:r>
        <w:fldChar w:fldCharType="begin"/>
      </w:r>
      <w:r>
        <w:instrText xml:space="preserve"> XE "CountRestrictio</w:instrText>
      </w:r>
      <w:r>
        <w:instrText xml:space="preserve">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2160" w:type="dxa"/>
            <w:gridSpan w:val="8"/>
            <w:shd w:val="clear" w:color="auto" w:fill="auto"/>
          </w:tcPr>
          <w:p w:rsidR="00D12762" w:rsidRDefault="00D47FDE">
            <w:pPr>
              <w:pStyle w:val="PacketDiagramBodyText"/>
            </w:pPr>
            <w:r>
              <w:t>RestrictType</w:t>
            </w:r>
          </w:p>
        </w:tc>
        <w:tc>
          <w:tcPr>
            <w:tcW w:w="6480" w:type="dxa"/>
            <w:gridSpan w:val="24"/>
            <w:shd w:val="clear" w:color="auto" w:fill="auto"/>
          </w:tcPr>
          <w:p w:rsidR="00D12762" w:rsidRDefault="00D47FDE">
            <w:pPr>
              <w:pStyle w:val="PacketDiagramBodyText"/>
            </w:pPr>
            <w:r>
              <w:t>Count</w:t>
            </w:r>
          </w:p>
        </w:tc>
      </w:tr>
      <w:tr w:rsidR="00D12762" w:rsidTr="00D12762">
        <w:trPr>
          <w:trHeight w:val="490"/>
        </w:trPr>
        <w:tc>
          <w:tcPr>
            <w:tcW w:w="2160" w:type="dxa"/>
            <w:gridSpan w:val="8"/>
            <w:shd w:val="clear" w:color="auto" w:fill="auto"/>
          </w:tcPr>
          <w:p w:rsidR="00D12762" w:rsidRDefault="00D47FDE">
            <w:pPr>
              <w:pStyle w:val="PacketDiagramBodyText"/>
            </w:pPr>
            <w:r>
              <w:t>...</w:t>
            </w:r>
          </w:p>
        </w:tc>
        <w:tc>
          <w:tcPr>
            <w:tcW w:w="6480" w:type="dxa"/>
            <w:gridSpan w:val="24"/>
            <w:shd w:val="clear" w:color="auto" w:fill="auto"/>
          </w:tcPr>
          <w:p w:rsidR="00D12762" w:rsidRDefault="00D47FDE">
            <w:pPr>
              <w:pStyle w:val="PacketDiagramBodyText"/>
            </w:pPr>
            <w:r>
              <w:t>SubRestriction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D12762" w:rsidRDefault="00D47FDE">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w:t>
      </w:r>
      <w:r>
        <w:t>evaluated.</w:t>
      </w:r>
    </w:p>
    <w:p w:rsidR="00D12762" w:rsidRDefault="00D47FDE">
      <w:pPr>
        <w:pStyle w:val="Definition-Field"/>
      </w:pPr>
      <w:r>
        <w:rPr>
          <w:b/>
        </w:rPr>
        <w:t xml:space="preserve">SubRestriction (variable): </w:t>
      </w:r>
      <w:r>
        <w:t>A restriction structure. This field specifies the restriction (2) to be limited.</w:t>
      </w:r>
    </w:p>
    <w:p w:rsidR="00D12762" w:rsidRDefault="00D47FDE">
      <w:pPr>
        <w:pStyle w:val="Heading2"/>
      </w:pPr>
      <w:bookmarkStart w:id="321" w:name="section_d299bdc851f945faaf57645e757322b4"/>
      <w:bookmarkStart w:id="322" w:name="_Toc127507635"/>
      <w:r>
        <w:t>Table Sorting Structures</w:t>
      </w:r>
      <w:bookmarkEnd w:id="321"/>
      <w:bookmarkEnd w:id="322"/>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D12762" w:rsidRDefault="00D47FDE">
      <w:r>
        <w:t>Table sorting is performed by sendi</w:t>
      </w:r>
      <w:r>
        <w:t xml:space="preserve">ng a </w:t>
      </w:r>
      <w:r>
        <w:rPr>
          <w:b/>
        </w:rPr>
        <w:t>RopSortTable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2.2.5.2) to the server. The sort key is specified by using a </w:t>
      </w:r>
      <w:r>
        <w:rPr>
          <w:b/>
        </w:rPr>
        <w:t>SortOrd</w:t>
      </w:r>
      <w:r>
        <w:rPr>
          <w:b/>
        </w:rPr>
        <w:t>erSet</w:t>
      </w:r>
      <w:r>
        <w:t xml:space="preserve"> structure, as specified in section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D12762" w:rsidRDefault="00D47FDE">
      <w:pPr>
        <w:pStyle w:val="Heading3"/>
      </w:pPr>
      <w:bookmarkStart w:id="323" w:name="section_4ac9d755ac2d457789e65a88c090d4a8"/>
      <w:bookmarkStart w:id="324" w:name="_Toc127507636"/>
      <w:r>
        <w:lastRenderedPageBreak/>
        <w:t>SortOrder Structure</w:t>
      </w:r>
      <w:bookmarkEnd w:id="323"/>
      <w:bookmarkEnd w:id="324"/>
      <w:r>
        <w:fldChar w:fldCharType="begin"/>
      </w:r>
      <w:r>
        <w:instrText xml:space="preserve"> XE "Structures:SortOrder structure" </w:instrText>
      </w:r>
      <w:r>
        <w:fldChar w:fldCharType="end"/>
      </w:r>
      <w:r>
        <w:fldChar w:fldCharType="begin"/>
      </w:r>
      <w:r>
        <w:instrText xml:space="preserve"> XE "SortOrder structure" </w:instrText>
      </w:r>
      <w:r>
        <w:fldChar w:fldCharType="end"/>
      </w:r>
    </w:p>
    <w:p w:rsidR="00D12762" w:rsidRDefault="00D47FDE">
      <w:r>
        <w:t xml:space="preserve">The </w:t>
      </w:r>
      <w:r>
        <w:rPr>
          <w:b/>
        </w:rPr>
        <w:t>SortOrder</w:t>
      </w:r>
      <w:r>
        <w:t xml:space="preserve"> structure describes one column that is part of a sort key for sorting rows in a table. This structure specifies both the column and the directi</w:t>
      </w:r>
      <w:r>
        <w:t>on of the sort.</w:t>
      </w:r>
    </w:p>
    <w:p w:rsidR="00D12762" w:rsidRDefault="00D47FDE">
      <w:r>
        <w:rPr>
          <w:b/>
        </w:rPr>
        <w:t>SortOrder</w:t>
      </w:r>
      <w:r>
        <w:t xml:space="preserve"> structures are typically combined into a </w:t>
      </w:r>
      <w:r>
        <w:rPr>
          <w:b/>
        </w:rPr>
        <w:t>SortOrderSet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PropertyType (bits 0-15)</w:t>
            </w:r>
          </w:p>
        </w:tc>
        <w:tc>
          <w:tcPr>
            <w:tcW w:w="4320" w:type="dxa"/>
            <w:gridSpan w:val="16"/>
            <w:shd w:val="clear" w:color="auto" w:fill="auto"/>
          </w:tcPr>
          <w:p w:rsidR="00D12762" w:rsidRDefault="00D47FDE">
            <w:pPr>
              <w:pStyle w:val="PacketDiagramBodyText"/>
            </w:pPr>
            <w:r>
              <w:t>PropertyId (bits 16-31)</w:t>
            </w:r>
          </w:p>
        </w:tc>
      </w:tr>
      <w:tr w:rsidR="00D12762" w:rsidTr="00D12762">
        <w:trPr>
          <w:gridAfter w:val="24"/>
          <w:wAfter w:w="6480" w:type="dxa"/>
          <w:trHeight w:val="490"/>
        </w:trPr>
        <w:tc>
          <w:tcPr>
            <w:tcW w:w="2160" w:type="dxa"/>
            <w:gridSpan w:val="8"/>
            <w:shd w:val="clear" w:color="auto" w:fill="auto"/>
          </w:tcPr>
          <w:p w:rsidR="00D12762" w:rsidRDefault="00D47FDE">
            <w:pPr>
              <w:pStyle w:val="PacketDiagramBodyText"/>
            </w:pPr>
            <w:r>
              <w:t>Order</w:t>
            </w:r>
          </w:p>
        </w:tc>
      </w:tr>
    </w:tbl>
    <w:p w:rsidR="00D12762" w:rsidRDefault="00D47FDE">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MultivalueInstance</w:t>
      </w:r>
      <w:r>
        <w:t xml:space="preserve"> bit (0x2000). In this case, the server MUST generate one row for each individual value of a multivalue column and sort the table by individual values of that c</w:t>
      </w:r>
      <w:r>
        <w:t>olumn.</w:t>
      </w:r>
    </w:p>
    <w:p w:rsidR="00D12762" w:rsidRDefault="00D47FDE">
      <w:pPr>
        <w:pStyle w:val="Definition-Field"/>
      </w:pPr>
      <w:r>
        <w:rPr>
          <w:b/>
        </w:rPr>
        <w:t xml:space="preserve">PropertyId (bits 16-31) (2 bytes): </w:t>
      </w:r>
      <w:r>
        <w:t>This value identifies the column to be used for sorting.</w:t>
      </w:r>
    </w:p>
    <w:p w:rsidR="00D12762" w:rsidRDefault="00D47FDE">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Order name</w:t>
            </w:r>
          </w:p>
        </w:tc>
        <w:tc>
          <w:tcPr>
            <w:tcW w:w="0" w:type="auto"/>
            <w:shd w:val="clear" w:color="auto" w:fill="E0E0E0"/>
          </w:tcPr>
          <w:p w:rsidR="00D12762" w:rsidRDefault="00D47FDE">
            <w:pPr>
              <w:pStyle w:val="TableHeaderText"/>
            </w:pPr>
            <w:r>
              <w:t xml:space="preserve">Order value </w:t>
            </w:r>
          </w:p>
        </w:tc>
        <w:tc>
          <w:tcPr>
            <w:tcW w:w="0" w:type="auto"/>
            <w:shd w:val="clear" w:color="auto" w:fill="E0E0E0"/>
          </w:tcPr>
          <w:p w:rsidR="00D12762" w:rsidRDefault="00D47FDE">
            <w:pPr>
              <w:pStyle w:val="TableHeaderText"/>
            </w:pPr>
            <w:r>
              <w:t xml:space="preserve">Meaning </w:t>
            </w:r>
          </w:p>
        </w:tc>
      </w:tr>
      <w:tr w:rsidR="00D12762" w:rsidTr="00D12762">
        <w:tc>
          <w:tcPr>
            <w:tcW w:w="0" w:type="auto"/>
            <w:shd w:val="clear" w:color="auto" w:fill="auto"/>
          </w:tcPr>
          <w:p w:rsidR="00D12762" w:rsidRDefault="00D47FDE">
            <w:pPr>
              <w:pStyle w:val="TableBodyText"/>
            </w:pPr>
            <w:r>
              <w:t>Ascending</w:t>
            </w:r>
          </w:p>
        </w:tc>
        <w:tc>
          <w:tcPr>
            <w:tcW w:w="0" w:type="auto"/>
            <w:shd w:val="clear" w:color="auto" w:fill="auto"/>
          </w:tcPr>
          <w:p w:rsidR="00D12762" w:rsidRDefault="00D47FDE">
            <w:pPr>
              <w:pStyle w:val="TableBodyText"/>
            </w:pPr>
            <w:r>
              <w:t>0x00</w:t>
            </w:r>
          </w:p>
        </w:tc>
        <w:tc>
          <w:tcPr>
            <w:tcW w:w="0" w:type="auto"/>
            <w:shd w:val="clear" w:color="auto" w:fill="auto"/>
          </w:tcPr>
          <w:p w:rsidR="00D12762" w:rsidRDefault="00D47FDE">
            <w:pPr>
              <w:pStyle w:val="TableBodyText"/>
            </w:pPr>
            <w:r>
              <w:t>Sort by this colu</w:t>
            </w:r>
            <w:r>
              <w:t>mn in ascending order.</w:t>
            </w:r>
          </w:p>
        </w:tc>
      </w:tr>
      <w:tr w:rsidR="00D12762" w:rsidTr="00D12762">
        <w:tc>
          <w:tcPr>
            <w:tcW w:w="0" w:type="auto"/>
            <w:shd w:val="clear" w:color="auto" w:fill="auto"/>
          </w:tcPr>
          <w:p w:rsidR="00D12762" w:rsidRDefault="00D47FDE">
            <w:pPr>
              <w:pStyle w:val="TableBodyText"/>
            </w:pPr>
            <w:r>
              <w:t>Descending</w:t>
            </w:r>
          </w:p>
        </w:tc>
        <w:tc>
          <w:tcPr>
            <w:tcW w:w="0" w:type="auto"/>
            <w:shd w:val="clear" w:color="auto" w:fill="auto"/>
          </w:tcPr>
          <w:p w:rsidR="00D12762" w:rsidRDefault="00D47FDE">
            <w:pPr>
              <w:pStyle w:val="TableBodyText"/>
            </w:pPr>
            <w:r>
              <w:t>0x01</w:t>
            </w:r>
          </w:p>
        </w:tc>
        <w:tc>
          <w:tcPr>
            <w:tcW w:w="0" w:type="auto"/>
            <w:shd w:val="clear" w:color="auto" w:fill="auto"/>
          </w:tcPr>
          <w:p w:rsidR="00D12762" w:rsidRDefault="00D47FDE">
            <w:pPr>
              <w:pStyle w:val="TableBodyText"/>
            </w:pPr>
            <w:r>
              <w:t>Sort by this column in descending order.</w:t>
            </w:r>
          </w:p>
        </w:tc>
      </w:tr>
      <w:tr w:rsidR="00D12762" w:rsidTr="00D12762">
        <w:tc>
          <w:tcPr>
            <w:tcW w:w="0" w:type="auto"/>
            <w:shd w:val="clear" w:color="auto" w:fill="auto"/>
          </w:tcPr>
          <w:p w:rsidR="00D12762" w:rsidRDefault="00D47FDE">
            <w:pPr>
              <w:pStyle w:val="TableBodyText"/>
            </w:pPr>
            <w:r>
              <w:t>MaximumCategory</w:t>
            </w:r>
          </w:p>
        </w:tc>
        <w:tc>
          <w:tcPr>
            <w:tcW w:w="0" w:type="auto"/>
            <w:shd w:val="clear" w:color="auto" w:fill="auto"/>
          </w:tcPr>
          <w:p w:rsidR="00D12762" w:rsidRDefault="00D47FDE">
            <w:pPr>
              <w:pStyle w:val="TableBodyText"/>
            </w:pPr>
            <w:r>
              <w:t>0x04</w:t>
            </w:r>
          </w:p>
        </w:tc>
        <w:tc>
          <w:tcPr>
            <w:tcW w:w="0" w:type="auto"/>
            <w:shd w:val="clear" w:color="auto" w:fill="auto"/>
          </w:tcPr>
          <w:p w:rsidR="00D12762" w:rsidRDefault="00D47FDE">
            <w:pPr>
              <w:pStyle w:val="TableBodyText"/>
            </w:pPr>
            <w:r>
              <w:t xml:space="preserve">This is an aggregated column in a categorized sort, whose maximum value (within the group of items with the same value as that of the previous category) </w:t>
            </w:r>
            <w:r>
              <w:t>is to be used as the sort key for the entire group.</w:t>
            </w:r>
          </w:p>
        </w:tc>
      </w:tr>
    </w:tbl>
    <w:p w:rsidR="00D12762" w:rsidRDefault="00D47FDE">
      <w:pPr>
        <w:pStyle w:val="Definition-Field2"/>
      </w:pPr>
      <w:r>
        <w:t xml:space="preserve">If the </w:t>
      </w:r>
      <w:r>
        <w:rPr>
          <w:b/>
        </w:rPr>
        <w:t>MultivalueFlag</w:t>
      </w:r>
      <w:r>
        <w:t xml:space="preserve"> bit is 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w:t>
      </w:r>
      <w:r>
        <w:t>t on all values of a multivalue column; one row per value MUST be generated, and individual values MUST be used in the sort.</w:t>
      </w:r>
    </w:p>
    <w:p w:rsidR="00D12762" w:rsidRDefault="00D47FDE">
      <w:pPr>
        <w:pStyle w:val="Definition-Field2"/>
      </w:pPr>
      <w:r>
        <w:t xml:space="preserve">The </w:t>
      </w:r>
      <w:r>
        <w:rPr>
          <w:b/>
        </w:rPr>
        <w:t>MaximumCategory</w:t>
      </w:r>
      <w:r>
        <w:t xml:space="preserve"> bit causes groups of messages in a categorized sort to be ordered by the maximum value of a column across an en</w:t>
      </w:r>
      <w:r>
        <w:t xml:space="preserve">tire group. For example, a conversation view is grouped by the value of the </w:t>
      </w:r>
      <w:r>
        <w:rPr>
          <w:b/>
        </w:rPr>
        <w:t>PidTagConversationTopic</w:t>
      </w:r>
      <w:r>
        <w:t xml:space="preserve"> property (</w:t>
      </w:r>
      <w:hyperlink r:id="rId143" w:anchor="Section_daa9120ff3254afba73828f91049ab3c">
        <w:r>
          <w:rPr>
            <w:rStyle w:val="Hyperlink"/>
          </w:rPr>
          <w:t>[MS-OXOMSG]</w:t>
        </w:r>
      </w:hyperlink>
      <w:r>
        <w:t xml:space="preserve"> section 2.2.1.5). In this case, Groups are sorted by </w:t>
      </w:r>
      <w:r>
        <w:t xml:space="preserve">the value of the group's most recent (maximum) </w:t>
      </w:r>
      <w:r>
        <w:rPr>
          <w:b/>
        </w:rPr>
        <w:t>PidTagMessageDeliveryTime</w:t>
      </w:r>
      <w:r>
        <w:t xml:space="preserve"> property ([MS-OXOMSG] section 2.2.3.9), and within each group messages are sorted by the value of the </w:t>
      </w:r>
      <w:r>
        <w:rPr>
          <w:b/>
        </w:rPr>
        <w:t>PidTagConversationIndex</w:t>
      </w:r>
      <w:r>
        <w:t xml:space="preserve"> property ([MS-OXOMSG] section 2.2.1.3).</w:t>
      </w:r>
    </w:p>
    <w:p w:rsidR="00D12762" w:rsidRDefault="00D47FDE">
      <w:pPr>
        <w:pStyle w:val="Heading3"/>
      </w:pPr>
      <w:bookmarkStart w:id="325" w:name="section_b936261e8a764f3899e4447d5ed12186"/>
      <w:bookmarkStart w:id="326" w:name="_Toc127507637"/>
      <w:r>
        <w:t>SortOrderSet Stru</w:t>
      </w:r>
      <w:r>
        <w:t>cture</w:t>
      </w:r>
      <w:bookmarkEnd w:id="325"/>
      <w:bookmarkEnd w:id="326"/>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2762" w:rsidTr="00D1276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1</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2</w:t>
            </w:r>
          </w:p>
          <w:p w:rsidR="00D12762" w:rsidRDefault="00D47FDE">
            <w:pPr>
              <w:pStyle w:val="PacketDiagramHeaderText"/>
            </w:pPr>
            <w:r>
              <w:t>0</w:t>
            </w:r>
          </w:p>
        </w:tc>
        <w:tc>
          <w:tcPr>
            <w:tcW w:w="270" w:type="dxa"/>
          </w:tcPr>
          <w:p w:rsidR="00D12762" w:rsidRDefault="00D47FDE">
            <w:pPr>
              <w:pStyle w:val="PacketDiagramHeaderText"/>
            </w:pPr>
            <w:r>
              <w:t>1</w:t>
            </w:r>
          </w:p>
        </w:tc>
        <w:tc>
          <w:tcPr>
            <w:tcW w:w="270" w:type="dxa"/>
          </w:tcPr>
          <w:p w:rsidR="00D12762" w:rsidRDefault="00D47FDE">
            <w:pPr>
              <w:pStyle w:val="PacketDiagramHeaderText"/>
            </w:pPr>
            <w:r>
              <w:t>2</w:t>
            </w:r>
          </w:p>
        </w:tc>
        <w:tc>
          <w:tcPr>
            <w:tcW w:w="270" w:type="dxa"/>
          </w:tcPr>
          <w:p w:rsidR="00D12762" w:rsidRDefault="00D47FDE">
            <w:pPr>
              <w:pStyle w:val="PacketDiagramHeaderText"/>
            </w:pPr>
            <w:r>
              <w:t>3</w:t>
            </w:r>
          </w:p>
        </w:tc>
        <w:tc>
          <w:tcPr>
            <w:tcW w:w="270" w:type="dxa"/>
          </w:tcPr>
          <w:p w:rsidR="00D12762" w:rsidRDefault="00D47FDE">
            <w:pPr>
              <w:pStyle w:val="PacketDiagramHeaderText"/>
            </w:pPr>
            <w:r>
              <w:t>4</w:t>
            </w:r>
          </w:p>
        </w:tc>
        <w:tc>
          <w:tcPr>
            <w:tcW w:w="270" w:type="dxa"/>
          </w:tcPr>
          <w:p w:rsidR="00D12762" w:rsidRDefault="00D47FDE">
            <w:pPr>
              <w:pStyle w:val="PacketDiagramHeaderText"/>
            </w:pPr>
            <w:r>
              <w:t>5</w:t>
            </w:r>
          </w:p>
        </w:tc>
        <w:tc>
          <w:tcPr>
            <w:tcW w:w="270" w:type="dxa"/>
          </w:tcPr>
          <w:p w:rsidR="00D12762" w:rsidRDefault="00D47FDE">
            <w:pPr>
              <w:pStyle w:val="PacketDiagramHeaderText"/>
            </w:pPr>
            <w:r>
              <w:t>6</w:t>
            </w:r>
          </w:p>
        </w:tc>
        <w:tc>
          <w:tcPr>
            <w:tcW w:w="270" w:type="dxa"/>
          </w:tcPr>
          <w:p w:rsidR="00D12762" w:rsidRDefault="00D47FDE">
            <w:pPr>
              <w:pStyle w:val="PacketDiagramHeaderText"/>
            </w:pPr>
            <w:r>
              <w:t>7</w:t>
            </w:r>
          </w:p>
        </w:tc>
        <w:tc>
          <w:tcPr>
            <w:tcW w:w="270" w:type="dxa"/>
          </w:tcPr>
          <w:p w:rsidR="00D12762" w:rsidRDefault="00D47FDE">
            <w:pPr>
              <w:pStyle w:val="PacketDiagramHeaderText"/>
            </w:pPr>
            <w:r>
              <w:t>8</w:t>
            </w:r>
          </w:p>
        </w:tc>
        <w:tc>
          <w:tcPr>
            <w:tcW w:w="270" w:type="dxa"/>
          </w:tcPr>
          <w:p w:rsidR="00D12762" w:rsidRDefault="00D47FDE">
            <w:pPr>
              <w:pStyle w:val="PacketDiagramHeaderText"/>
            </w:pPr>
            <w:r>
              <w:t>9</w:t>
            </w:r>
          </w:p>
        </w:tc>
        <w:tc>
          <w:tcPr>
            <w:tcW w:w="270" w:type="dxa"/>
          </w:tcPr>
          <w:p w:rsidR="00D12762" w:rsidRDefault="00D47FDE">
            <w:pPr>
              <w:pStyle w:val="PacketDiagramHeaderText"/>
            </w:pPr>
            <w:r>
              <w:t>3</w:t>
            </w:r>
          </w:p>
          <w:p w:rsidR="00D12762" w:rsidRDefault="00D47FDE">
            <w:pPr>
              <w:pStyle w:val="PacketDiagramHeaderText"/>
            </w:pPr>
            <w:r>
              <w:t>0</w:t>
            </w:r>
          </w:p>
        </w:tc>
        <w:tc>
          <w:tcPr>
            <w:tcW w:w="270" w:type="dxa"/>
          </w:tcPr>
          <w:p w:rsidR="00D12762" w:rsidRDefault="00D47FDE">
            <w:pPr>
              <w:pStyle w:val="PacketDiagramHeaderText"/>
            </w:pPr>
            <w:r>
              <w:t>1</w:t>
            </w:r>
          </w:p>
        </w:tc>
      </w:tr>
      <w:tr w:rsidR="00D12762" w:rsidTr="00D12762">
        <w:trPr>
          <w:trHeight w:val="490"/>
        </w:trPr>
        <w:tc>
          <w:tcPr>
            <w:tcW w:w="4320" w:type="dxa"/>
            <w:gridSpan w:val="16"/>
            <w:shd w:val="clear" w:color="auto" w:fill="auto"/>
          </w:tcPr>
          <w:p w:rsidR="00D12762" w:rsidRDefault="00D47FDE">
            <w:pPr>
              <w:pStyle w:val="PacketDiagramBodyText"/>
            </w:pPr>
            <w:r>
              <w:t>SortOrderCount</w:t>
            </w:r>
          </w:p>
        </w:tc>
        <w:tc>
          <w:tcPr>
            <w:tcW w:w="4320" w:type="dxa"/>
            <w:gridSpan w:val="16"/>
            <w:shd w:val="clear" w:color="auto" w:fill="auto"/>
          </w:tcPr>
          <w:p w:rsidR="00D12762" w:rsidRDefault="00D47FDE">
            <w:pPr>
              <w:pStyle w:val="PacketDiagramBodyText"/>
            </w:pPr>
            <w:r>
              <w:t>CategorizedCount</w:t>
            </w:r>
          </w:p>
        </w:tc>
      </w:tr>
      <w:tr w:rsidR="00D12762" w:rsidTr="00D12762">
        <w:trPr>
          <w:trHeight w:val="490"/>
        </w:trPr>
        <w:tc>
          <w:tcPr>
            <w:tcW w:w="4320" w:type="dxa"/>
            <w:gridSpan w:val="16"/>
            <w:shd w:val="clear" w:color="auto" w:fill="auto"/>
          </w:tcPr>
          <w:p w:rsidR="00D12762" w:rsidRDefault="00D47FDE">
            <w:pPr>
              <w:pStyle w:val="PacketDiagramBodyText"/>
            </w:pPr>
            <w:r>
              <w:lastRenderedPageBreak/>
              <w:t>ExpandedCount</w:t>
            </w:r>
          </w:p>
        </w:tc>
        <w:tc>
          <w:tcPr>
            <w:tcW w:w="4320" w:type="dxa"/>
            <w:gridSpan w:val="16"/>
            <w:shd w:val="clear" w:color="auto" w:fill="auto"/>
          </w:tcPr>
          <w:p w:rsidR="00D12762" w:rsidRDefault="00D47FDE">
            <w:pPr>
              <w:pStyle w:val="PacketDiagramBodyText"/>
            </w:pPr>
            <w:r>
              <w:t>SortOrders (variable)</w:t>
            </w:r>
          </w:p>
        </w:tc>
      </w:tr>
      <w:tr w:rsidR="00D12762" w:rsidTr="00D12762">
        <w:trPr>
          <w:trHeight w:val="490"/>
        </w:trPr>
        <w:tc>
          <w:tcPr>
            <w:tcW w:w="8640" w:type="dxa"/>
            <w:gridSpan w:val="32"/>
            <w:shd w:val="clear" w:color="auto" w:fill="auto"/>
          </w:tcPr>
          <w:p w:rsidR="00D12762" w:rsidRDefault="00D47FDE">
            <w:pPr>
              <w:pStyle w:val="PacketDiagramBodyText"/>
            </w:pPr>
            <w:r>
              <w:t>...</w:t>
            </w:r>
          </w:p>
        </w:tc>
      </w:tr>
    </w:tbl>
    <w:p w:rsidR="00D12762" w:rsidRDefault="00D47FDE">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D12762" w:rsidRDefault="00D47FDE">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w:t>
      </w:r>
      <w:r>
        <w:t xml:space="preserve">n the range from 0 to the value of the </w:t>
      </w:r>
      <w:r>
        <w:rPr>
          <w:b/>
        </w:rPr>
        <w:t>SortOrderCount</w:t>
      </w:r>
      <w:r>
        <w:t xml:space="preserve"> field.</w:t>
      </w:r>
    </w:p>
    <w:p w:rsidR="00D12762" w:rsidRDefault="00D47FDE">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 the category are visible in the table view. This value MUST be in the range from 0 to the value of the </w:t>
      </w:r>
      <w:r>
        <w:rPr>
          <w:b/>
        </w:rPr>
        <w:t>CategorizedCount</w:t>
      </w:r>
      <w:r>
        <w:t xml:space="preserve"> field.</w:t>
      </w:r>
    </w:p>
    <w:p w:rsidR="00D12762" w:rsidRDefault="00D47FDE">
      <w:pPr>
        <w:pStyle w:val="Definition-Field"/>
      </w:pPr>
      <w:r>
        <w:rPr>
          <w:b/>
        </w:rPr>
        <w:t xml:space="preserve">SortOrders (variable): </w:t>
      </w:r>
      <w:r>
        <w:t>An ar</w:t>
      </w:r>
      <w:r>
        <w:t xml:space="preserve">ray of </w:t>
      </w:r>
      <w:r>
        <w:rPr>
          <w:b/>
        </w:rPr>
        <w:t>SortOrder</w:t>
      </w:r>
      <w:r>
        <w:t xml:space="preserve"> structures. This field MUST contain the number of structures indicated by the value of the </w:t>
      </w:r>
      <w:r>
        <w:rPr>
          <w:b/>
        </w:rPr>
        <w:t>SortOrderCount</w:t>
      </w:r>
      <w:r>
        <w:t xml:space="preserve"> field. At most, one of the structures can specify a </w:t>
      </w:r>
      <w:hyperlink w:anchor="gt_c1f3dc46-2505-4760-86c1-3b2aadfea202">
        <w:r>
          <w:rPr>
            <w:rStyle w:val="HyperlinkGreen"/>
            <w:b/>
          </w:rPr>
          <w:t>multivalue property</w:t>
        </w:r>
      </w:hyperlink>
      <w:r>
        <w:t>.</w:t>
      </w:r>
    </w:p>
    <w:p w:rsidR="00D12762" w:rsidRDefault="00D47FDE">
      <w:pPr>
        <w:pStyle w:val="Heading1"/>
      </w:pPr>
      <w:bookmarkStart w:id="327" w:name="section_271b1a07938d4af180e4f41223d86b33"/>
      <w:bookmarkStart w:id="328" w:name="_Toc127507638"/>
      <w:r>
        <w:lastRenderedPageBreak/>
        <w:t>Structure Examples</w:t>
      </w:r>
      <w:bookmarkEnd w:id="327"/>
      <w:bookmarkEnd w:id="328"/>
      <w:r>
        <w:fldChar w:fldCharType="begin"/>
      </w:r>
      <w:r>
        <w:instrText xml:space="preserve"> XE "Examples" </w:instrText>
      </w:r>
      <w:r>
        <w:fldChar w:fldCharType="end"/>
      </w:r>
    </w:p>
    <w:p w:rsidR="00D12762" w:rsidRDefault="00D47FDE">
      <w:r>
        <w:t>This section provides two examples of how some of the structures documented in this specification would appear as a stream of bytes.</w:t>
      </w:r>
    </w:p>
    <w:p w:rsidR="00D12762" w:rsidRDefault="00D47FDE">
      <w:pPr>
        <w:pStyle w:val="Heading2"/>
      </w:pPr>
      <w:bookmarkStart w:id="329" w:name="section_19193f038e78417dac22156ae5afd9d8"/>
      <w:bookmarkStart w:id="330" w:name="_Toc127507639"/>
      <w:r>
        <w:t>Restriction</w:t>
      </w:r>
      <w:bookmarkEnd w:id="329"/>
      <w:bookmarkEnd w:id="330"/>
      <w:r>
        <w:fldChar w:fldCharType="begin"/>
      </w:r>
      <w:r>
        <w:instrText xml:space="preserve"> XE "Examples:Restriction" </w:instrText>
      </w:r>
      <w:r>
        <w:fldChar w:fldCharType="end"/>
      </w:r>
      <w:r>
        <w:fldChar w:fldCharType="begin"/>
      </w:r>
      <w:r>
        <w:instrText xml:space="preserve"> XE "Restriction example" </w:instrText>
      </w:r>
      <w:r>
        <w:fldChar w:fldCharType="end"/>
      </w:r>
    </w:p>
    <w:p w:rsidR="00D12762" w:rsidRDefault="00D47FDE">
      <w:r>
        <w:t xml:space="preserve">The following </w:t>
      </w:r>
      <w:r>
        <w:rPr>
          <w:b/>
        </w:rPr>
        <w:t>restriction</w:t>
      </w:r>
      <w:r>
        <w:t xml:space="preserve">, as described in section </w:t>
      </w:r>
      <w:hyperlink w:anchor="Section_5d554ba7b82f42b6880297c19f760633" w:history="1">
        <w:r>
          <w:rPr>
            <w:rStyle w:val="Hyperlink"/>
          </w:rPr>
          <w:t>2.12</w:t>
        </w:r>
      </w:hyperlink>
      <w:r>
        <w:t>, described in high level terms, could be used to search for items with reminders set on them.</w:t>
      </w:r>
    </w:p>
    <w:p w:rsidR="00D12762" w:rsidRDefault="00D47FDE">
      <w:r>
        <w:t xml:space="preserve">A </w:t>
      </w:r>
      <w:r>
        <w:rPr>
          <w:b/>
        </w:rPr>
        <w:t>restriction</w:t>
      </w:r>
      <w:r>
        <w:t xml:space="preserve"> of the type </w:t>
      </w:r>
      <w:r>
        <w:rPr>
          <w:b/>
        </w:rPr>
        <w:t>AndRestriction</w:t>
      </w:r>
      <w:r>
        <w:t xml:space="preserve"> with the following </w:t>
      </w:r>
      <w:r>
        <w:t>two subclauses:</w:t>
      </w:r>
    </w:p>
    <w:p w:rsidR="00D12762" w:rsidRDefault="00D47FDE">
      <w:pPr>
        <w:pStyle w:val="ListParagraph"/>
        <w:numPr>
          <w:ilvl w:val="0"/>
          <w:numId w:val="58"/>
        </w:numPr>
      </w:pPr>
      <w:r>
        <w:t xml:space="preserve">A </w:t>
      </w:r>
      <w:r>
        <w:rPr>
          <w:b/>
        </w:rPr>
        <w:t>restriction</w:t>
      </w:r>
      <w:r>
        <w:t xml:space="preserve"> of type </w:t>
      </w:r>
      <w:r>
        <w:rPr>
          <w:b/>
        </w:rPr>
        <w:t>AndRestriction</w:t>
      </w:r>
      <w:r>
        <w:t>, with the following eight subclauses:</w:t>
      </w:r>
    </w:p>
    <w:p w:rsidR="00D12762" w:rsidRDefault="00D47FD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t>
      </w:r>
      <w:hyperlink r:id="rId144" w:anchor="Section_c0f31b95c07f486c98d9535ed9705fbf">
        <w:r>
          <w:rPr>
            <w:rStyle w:val="Hyperlink"/>
          </w:rPr>
          <w:t>[MS-OXCFOLD]</w:t>
        </w:r>
      </w:hyperlink>
      <w:r>
        <w:t xml:space="preserve"> section 2.2.2.2.1.7) with the value of the </w:t>
      </w:r>
      <w:r>
        <w:rPr>
          <w:b/>
        </w:rPr>
        <w:t>PidTagEntryId</w:t>
      </w:r>
      <w:r>
        <w:t xml:space="preserve"> property (</w:t>
      </w:r>
      <w:hyperlink r:id="rId145" w:anchor="Section_944ddb6562494c34a46e363fcd37195e">
        <w:r>
          <w:rPr>
            <w:rStyle w:val="Hyperlink"/>
          </w:rPr>
          <w:t>[MS-OXCPERM]</w:t>
        </w:r>
      </w:hyperlink>
      <w:r>
        <w:t xml:space="preserve"> section 2.2.4) </w:t>
      </w:r>
      <w:r>
        <w:t xml:space="preserve">of the </w:t>
      </w:r>
      <w:hyperlink w:anchor="gt_3f0c7497-a422-4de2-8f2a-d9bd0f63b659">
        <w:r>
          <w:rPr>
            <w:rStyle w:val="HyperlinkGreen"/>
            <w:b/>
          </w:rPr>
          <w:t>Deleted Items folder</w:t>
        </w:r>
      </w:hyperlink>
      <w:r>
        <w:t xml:space="preserve"> (see </w:t>
      </w:r>
      <w:hyperlink r:id="rId146" w:anchor="Section_a60e9c162ba8424bb60c385a8a2837cb">
        <w:r>
          <w:rPr>
            <w:rStyle w:val="Hyperlink"/>
          </w:rPr>
          <w:t>[MS-OXOSFLD]</w:t>
        </w:r>
      </w:hyperlink>
      <w:r>
        <w:t>).</w:t>
      </w:r>
    </w:p>
    <w:p w:rsidR="00D12762" w:rsidRDefault="00D47FD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D12762" w:rsidRDefault="00D47FDE">
      <w:pPr>
        <w:pStyle w:val="ListParagraph"/>
        <w:numPr>
          <w:ilvl w:val="2"/>
          <w:numId w:val="59"/>
        </w:numPr>
      </w:pPr>
      <w:r>
        <w:t xml:space="preserve">A </w:t>
      </w:r>
      <w:r>
        <w:rPr>
          <w:b/>
        </w:rPr>
        <w:t>restriction</w:t>
      </w:r>
      <w:r>
        <w:t xml:space="preserve"> of type </w:t>
      </w:r>
      <w:r>
        <w:rPr>
          <w:b/>
        </w:rPr>
        <w:t>PropertyRestric</w:t>
      </w:r>
      <w:r>
        <w:rPr>
          <w:b/>
        </w:rPr>
        <w:t>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D12762" w:rsidRDefault="00D47FDE">
      <w:pPr>
        <w:pStyle w:val="ListParagraph"/>
        <w:numPr>
          <w:ilvl w:val="2"/>
          <w:numId w:val="59"/>
        </w:numPr>
      </w:pPr>
      <w:r>
        <w:t xml:space="preserve">A </w:t>
      </w:r>
      <w:r>
        <w:rPr>
          <w:b/>
        </w:rPr>
        <w:t>restriction</w:t>
      </w:r>
      <w:r>
        <w:t xml:space="preserve"> of type </w:t>
      </w:r>
      <w:r>
        <w:rPr>
          <w:b/>
        </w:rPr>
        <w:t>Propert</w:t>
      </w:r>
      <w:r>
        <w:rPr>
          <w:b/>
        </w:rPr>
        <w: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1a35d0f6-7aab-45d5-8089-8f9e40bc5da7">
        <w:r>
          <w:rPr>
            <w:rStyle w:val="HyperlinkGreen"/>
            <w:b/>
          </w:rPr>
          <w:t>Outbox folder</w:t>
        </w:r>
      </w:hyperlink>
      <w:r>
        <w:t>.</w:t>
      </w:r>
    </w:p>
    <w:p w:rsidR="00D12762" w:rsidRDefault="00D47FDE">
      <w:pPr>
        <w:pStyle w:val="ListParagraph"/>
        <w:numPr>
          <w:ilvl w:val="2"/>
          <w:numId w:val="59"/>
        </w:numPr>
      </w:pPr>
      <w:r>
        <w:t xml:space="preserve">A </w:t>
      </w:r>
      <w:r>
        <w:rPr>
          <w:b/>
        </w:rPr>
        <w:t>restri</w:t>
      </w:r>
      <w:r>
        <w:rPr>
          <w:b/>
        </w:rPr>
        <w:t>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Conflicts </w:t>
      </w:r>
      <w:hyperlink w:anchor="gt_14e25453-1647-4acb-a35e-306810c60528">
        <w:r>
          <w:rPr>
            <w:rStyle w:val="HyperlinkGreen"/>
            <w:b/>
          </w:rPr>
          <w:t>special folder</w:t>
        </w:r>
      </w:hyperlink>
    </w:p>
    <w:p w:rsidR="00D12762" w:rsidRDefault="00D47FD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Local Failures special folder.</w:t>
      </w:r>
    </w:p>
    <w:p w:rsidR="00D12762" w:rsidRDefault="00D47FD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Server Failures special folder.</w:t>
      </w:r>
    </w:p>
    <w:p w:rsidR="00D12762" w:rsidRDefault="00D47FD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Sync Issues special folder.</w:t>
      </w:r>
    </w:p>
    <w:p w:rsidR="00D12762" w:rsidRDefault="00D47FDE">
      <w:pPr>
        <w:pStyle w:val="ListParagraph"/>
        <w:numPr>
          <w:ilvl w:val="0"/>
          <w:numId w:val="60"/>
        </w:numPr>
      </w:pPr>
      <w:r>
        <w:t xml:space="preserve">A </w:t>
      </w:r>
      <w:r>
        <w:rPr>
          <w:b/>
        </w:rPr>
        <w:t>restriction</w:t>
      </w:r>
      <w:r>
        <w:t xml:space="preserve"> of type </w:t>
      </w:r>
      <w:r>
        <w:rPr>
          <w:b/>
        </w:rPr>
        <w:t>AndRestriction</w:t>
      </w:r>
      <w:r>
        <w:t>, with the fol</w:t>
      </w:r>
      <w:r>
        <w:t>lowing three subclauses:</w:t>
      </w:r>
    </w:p>
    <w:p w:rsidR="00D12762" w:rsidRDefault="00D47FDE">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D12762" w:rsidRDefault="00D47FDE">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7" w:anchor="Section_7fd7ec40deec4c0694931bc06b349682">
        <w:r>
          <w:rPr>
            <w:rStyle w:val="Hyperlink"/>
          </w:rPr>
          <w:t>[MS-OXCMSG]</w:t>
        </w:r>
      </w:hyperlink>
      <w:r>
        <w:t xml:space="preserve"> section 2.2.1.3).</w:t>
      </w:r>
    </w:p>
    <w:p w:rsidR="00D12762" w:rsidRDefault="00D47FDE">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FL_PREFIX in the </w:t>
      </w:r>
      <w:r>
        <w:rPr>
          <w:b/>
        </w:rPr>
        <w:t>FuzzyLevelLow</w:t>
      </w:r>
      <w:r>
        <w:t xml:space="preserve"> field, comparing the value of the </w:t>
      </w:r>
      <w:r>
        <w:rPr>
          <w:b/>
        </w:rPr>
        <w:t>PidTagMessageClass</w:t>
      </w:r>
      <w:r>
        <w:t xml:space="preserve"> property with the string value</w:t>
      </w:r>
      <w:r>
        <w:t xml:space="preserve"> "IPM.Schedule".</w:t>
      </w:r>
    </w:p>
    <w:p w:rsidR="00D12762" w:rsidRDefault="00D47FDE">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property ([MS-OXCMSG] section 2.2.1.6) with the </w:t>
      </w:r>
      <w:r>
        <w:rPr>
          <w:b/>
        </w:rPr>
        <w:t>ULONG</w:t>
      </w:r>
      <w:r>
        <w:t xml:space="preserve"> value MSGFLAG_SUBMIT.</w:t>
      </w:r>
    </w:p>
    <w:p w:rsidR="00D12762" w:rsidRDefault="00D47FDE">
      <w:pPr>
        <w:pStyle w:val="ListParagraph"/>
        <w:numPr>
          <w:ilvl w:val="1"/>
          <w:numId w:val="63"/>
        </w:numPr>
      </w:pPr>
      <w:r>
        <w:t xml:space="preserve">A </w:t>
      </w:r>
      <w:r>
        <w:rPr>
          <w:b/>
        </w:rPr>
        <w:t>restriction</w:t>
      </w:r>
      <w:r>
        <w:t xml:space="preserve"> of type </w:t>
      </w:r>
      <w:r>
        <w:rPr>
          <w:b/>
        </w:rPr>
        <w:t>OrRestriction</w:t>
      </w:r>
      <w:r>
        <w:t>,</w:t>
      </w:r>
      <w:r>
        <w:t xml:space="preserve"> with the following two subclauses:</w:t>
      </w:r>
    </w:p>
    <w:p w:rsidR="00D12762" w:rsidRDefault="00D47FDE">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PidLidReminderSet</w:t>
      </w:r>
      <w:r>
        <w:t xml:space="preserve"> property (</w:t>
      </w:r>
      <w:hyperlink r:id="rId148" w:anchor="Section_5454ebcce5d14da8a598d393b101caab">
        <w:r>
          <w:rPr>
            <w:rStyle w:val="Hyperlink"/>
          </w:rPr>
          <w:t>[MS-O</w:t>
        </w:r>
        <w:r>
          <w:rPr>
            <w:rStyle w:val="Hyperlink"/>
          </w:rPr>
          <w:t>XORMDR]</w:t>
        </w:r>
      </w:hyperlink>
      <w:r>
        <w:t xml:space="preserve"> section 2.2.1.1) with the Boolean value 1.</w:t>
      </w:r>
    </w:p>
    <w:p w:rsidR="00D12762" w:rsidRDefault="00D47FDE">
      <w:pPr>
        <w:pStyle w:val="ListParagraph"/>
        <w:numPr>
          <w:ilvl w:val="2"/>
          <w:numId w:val="64"/>
        </w:numPr>
      </w:pPr>
      <w:r>
        <w:t xml:space="preserve">A </w:t>
      </w:r>
      <w:r>
        <w:rPr>
          <w:b/>
        </w:rPr>
        <w:t>restriction</w:t>
      </w:r>
      <w:r>
        <w:t xml:space="preserve"> of type </w:t>
      </w:r>
      <w:r>
        <w:rPr>
          <w:b/>
        </w:rPr>
        <w:t>AndRestriction</w:t>
      </w:r>
      <w:r>
        <w:t>, with the following two subclauses:</w:t>
      </w:r>
    </w:p>
    <w:p w:rsidR="00D12762" w:rsidRDefault="00D47FDE">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9" w:anchor="Section_09861fdec8e440289346e7c214cfdba1">
        <w:r>
          <w:rPr>
            <w:rStyle w:val="Hyperlink"/>
          </w:rPr>
          <w:t>[MS-OXOCAL]</w:t>
        </w:r>
      </w:hyperlink>
      <w:r>
        <w:t xml:space="preserve"> section 2.2.1.12).</w:t>
      </w:r>
    </w:p>
    <w:p w:rsidR="00D12762" w:rsidRDefault="00D47FDE">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PidLidRecurring</w:t>
      </w:r>
      <w:r>
        <w:t xml:space="preserve"> property with the Boolean</w:t>
      </w:r>
      <w:r>
        <w:t xml:space="preserve"> value 1.</w:t>
      </w:r>
    </w:p>
    <w:p w:rsidR="00D12762" w:rsidRDefault="00D47FDE">
      <w:r>
        <w:t>The following table shows how this corresponds to a byte stream that is passed between the client and the server.</w:t>
      </w:r>
    </w:p>
    <w:p w:rsidR="00D12762" w:rsidRDefault="00D47FDE">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D12762" w:rsidRDefault="00D47FDE">
            <w:pPr>
              <w:pStyle w:val="TableHeaderText"/>
            </w:pPr>
            <w:r>
              <w:t>Bytes</w:t>
            </w:r>
          </w:p>
        </w:tc>
        <w:tc>
          <w:tcPr>
            <w:tcW w:w="0" w:type="auto"/>
            <w:shd w:val="clear" w:color="auto" w:fill="E0E0E0"/>
          </w:tcPr>
          <w:p w:rsidR="00D12762" w:rsidRDefault="00D47FDE">
            <w:pPr>
              <w:pStyle w:val="TableHeaderText"/>
            </w:pPr>
            <w:r>
              <w:t>Field name</w:t>
            </w:r>
          </w:p>
        </w:tc>
        <w:tc>
          <w:tcPr>
            <w:tcW w:w="0" w:type="auto"/>
            <w:shd w:val="clear" w:color="auto" w:fill="E0E0E0"/>
          </w:tcPr>
          <w:p w:rsidR="00D12762" w:rsidRDefault="00D47FDE">
            <w:pPr>
              <w:pStyle w:val="TableHeaderText"/>
            </w:pPr>
            <w:r>
              <w:t>Meaning</w:t>
            </w:r>
          </w:p>
        </w:tc>
      </w:tr>
      <w:tr w:rsidR="00D12762" w:rsidTr="00D12762">
        <w:tc>
          <w:tcPr>
            <w:tcW w:w="0" w:type="auto"/>
            <w:gridSpan w:val="5"/>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AndRestriction</w:t>
            </w:r>
          </w:p>
        </w:tc>
      </w:tr>
      <w:tr w:rsidR="00D12762" w:rsidTr="00D12762">
        <w:tc>
          <w:tcPr>
            <w:tcW w:w="0" w:type="auto"/>
            <w:gridSpan w:val="5"/>
            <w:shd w:val="clear" w:color="auto" w:fill="auto"/>
          </w:tcPr>
          <w:p w:rsidR="00D12762" w:rsidRDefault="00D47FDE">
            <w:pPr>
              <w:pStyle w:val="TableBodyText"/>
            </w:pPr>
            <w:r>
              <w:t>02 00</w:t>
            </w:r>
          </w:p>
        </w:tc>
        <w:tc>
          <w:tcPr>
            <w:tcW w:w="0" w:type="auto"/>
            <w:shd w:val="clear" w:color="auto" w:fill="auto"/>
          </w:tcPr>
          <w:p w:rsidR="00D12762" w:rsidRDefault="00D47FDE">
            <w:pPr>
              <w:pStyle w:val="TableBodyText"/>
              <w:rPr>
                <w:b/>
              </w:rPr>
            </w:pPr>
            <w:r>
              <w:rPr>
                <w:b/>
              </w:rPr>
              <w:t>RestrictCount</w:t>
            </w:r>
          </w:p>
        </w:tc>
        <w:tc>
          <w:tcPr>
            <w:tcW w:w="0" w:type="auto"/>
            <w:shd w:val="clear" w:color="auto" w:fill="auto"/>
          </w:tcPr>
          <w:p w:rsidR="00D12762" w:rsidRDefault="00D47FDE">
            <w:pPr>
              <w:pStyle w:val="TableBodyText"/>
            </w:pPr>
            <w:r>
              <w:t>2</w:t>
            </w:r>
          </w:p>
        </w:tc>
      </w:tr>
      <w:tr w:rsidR="00D12762" w:rsidTr="00D12762">
        <w:tc>
          <w:tcPr>
            <w:tcW w:w="0" w:type="auto"/>
            <w:vMerge w:val="restart"/>
            <w:shd w:val="clear" w:color="auto" w:fill="auto"/>
          </w:tcPr>
          <w:p w:rsidR="00D12762" w:rsidRDefault="00D47FDE">
            <w:pPr>
              <w:pStyle w:val="TableBodyText"/>
            </w:pPr>
            <w:r>
              <w:t> </w:t>
            </w:r>
          </w:p>
        </w:tc>
        <w:tc>
          <w:tcPr>
            <w:tcW w:w="0" w:type="auto"/>
            <w:gridSpan w:val="4"/>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AndRestriction</w:t>
            </w:r>
          </w:p>
        </w:tc>
      </w:tr>
      <w:tr w:rsidR="00D12762" w:rsidTr="00D12762">
        <w:tc>
          <w:tcPr>
            <w:tcW w:w="0" w:type="auto"/>
            <w:vMerge/>
            <w:shd w:val="clear" w:color="auto" w:fill="auto"/>
          </w:tcPr>
          <w:p w:rsidR="00D12762" w:rsidRDefault="00D12762">
            <w:pPr>
              <w:pStyle w:val="TableBodyText"/>
            </w:pPr>
          </w:p>
        </w:tc>
        <w:tc>
          <w:tcPr>
            <w:tcW w:w="0" w:type="auto"/>
            <w:gridSpan w:val="4"/>
            <w:shd w:val="clear" w:color="auto" w:fill="auto"/>
          </w:tcPr>
          <w:p w:rsidR="00D12762" w:rsidRDefault="00D47FDE">
            <w:pPr>
              <w:pStyle w:val="TableBodyText"/>
            </w:pPr>
            <w:r>
              <w:t>08 00</w:t>
            </w:r>
          </w:p>
        </w:tc>
        <w:tc>
          <w:tcPr>
            <w:tcW w:w="0" w:type="auto"/>
            <w:shd w:val="clear" w:color="auto" w:fill="auto"/>
          </w:tcPr>
          <w:p w:rsidR="00D12762" w:rsidRDefault="00D47FDE">
            <w:pPr>
              <w:pStyle w:val="TableBodyText"/>
              <w:rPr>
                <w:b/>
              </w:rPr>
            </w:pPr>
            <w:r>
              <w:rPr>
                <w:b/>
              </w:rPr>
              <w:t>RestrictCount</w:t>
            </w:r>
          </w:p>
        </w:tc>
        <w:tc>
          <w:tcPr>
            <w:tcW w:w="0" w:type="auto"/>
            <w:shd w:val="clear" w:color="auto" w:fill="auto"/>
          </w:tcPr>
          <w:p w:rsidR="00D12762" w:rsidRDefault="00D47FDE">
            <w:pPr>
              <w:pStyle w:val="TableBodyText"/>
            </w:pPr>
            <w:r>
              <w:t>8</w:t>
            </w:r>
          </w:p>
        </w:tc>
      </w:tr>
      <w:tr w:rsidR="00D12762" w:rsidTr="00D12762">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20 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 xml:space="preserve">EE C1 BD 78 61 11 </w:t>
            </w:r>
            <w:r>
              <w:t>D0 11 91 7B 00 00 00 00 00 01</w:t>
            </w:r>
          </w:p>
        </w:tc>
        <w:tc>
          <w:tcPr>
            <w:tcW w:w="0" w:type="auto"/>
            <w:shd w:val="clear" w:color="auto" w:fill="auto"/>
          </w:tcPr>
          <w:p w:rsidR="00D12762" w:rsidRDefault="00D47FDE">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D12762" w:rsidRDefault="00D47FDE">
            <w:pPr>
              <w:pStyle w:val="TableBodyText"/>
            </w:pPr>
            <w:r>
              <w:t xml:space="preserve">User ID for </w:t>
            </w:r>
            <w:hyperlink w:anchor="gt_d3ad0e15-adc9-4174-bacf-d929b57278b3">
              <w:r>
                <w:rPr>
                  <w:rStyle w:val="HyperlinkGreen"/>
                  <w:b/>
                </w:rPr>
                <w:t>mailbox</w:t>
              </w:r>
            </w:hyperlink>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(6 bytes identifying Deleted Items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20 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rPr>
                <w:b/>
              </w:rPr>
            </w:pPr>
            <w:r>
              <w:rPr>
                <w:b/>
              </w:rPr>
              <w:t>COUNT</w:t>
            </w:r>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 xml:space="preserve">Folder EntryID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EE C1 BD 78 61 11 D0 11 91 7B 00 00 00 00 00 01</w:t>
            </w:r>
          </w:p>
        </w:tc>
        <w:tc>
          <w:tcPr>
            <w:tcW w:w="0" w:type="auto"/>
            <w:shd w:val="clear" w:color="auto" w:fill="auto"/>
          </w:tcPr>
          <w:p w:rsidR="00D12762" w:rsidRDefault="00D47FDE">
            <w:pPr>
              <w:pStyle w:val="TableBodyText"/>
              <w:rPr>
                <w:b/>
              </w:rPr>
            </w:pPr>
            <w:r>
              <w:rPr>
                <w:b/>
              </w:rPr>
              <w:t>Provider UID</w:t>
            </w:r>
          </w:p>
        </w:tc>
        <w:tc>
          <w:tcPr>
            <w:tcW w:w="0" w:type="auto"/>
            <w:shd w:val="clear" w:color="auto" w:fill="auto"/>
          </w:tcPr>
          <w:p w:rsidR="00D12762" w:rsidRDefault="00D47FDE">
            <w:pPr>
              <w:pStyle w:val="TableBodyText"/>
            </w:pPr>
            <w:r>
              <w:t>UID for mailbox</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 xml:space="preserve">(16-byte </w:t>
            </w:r>
            <w:r>
              <w:t>GUID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UID identifies database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(6 bytes identifying Junk E-mail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20 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rPr>
                <w:b/>
              </w:rPr>
            </w:pPr>
            <w:r>
              <w:rPr>
                <w:b/>
              </w:rPr>
              <w:t>COUNT</w:t>
            </w:r>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Folder 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 xml:space="preserve">EE C1 BD 78 61 11 D0 11 91 7B 00 </w:t>
            </w:r>
            <w:r>
              <w:t>00 00 00 00 01</w:t>
            </w:r>
          </w:p>
        </w:tc>
        <w:tc>
          <w:tcPr>
            <w:tcW w:w="0" w:type="auto"/>
            <w:shd w:val="clear" w:color="auto" w:fill="auto"/>
          </w:tcPr>
          <w:p w:rsidR="00D12762" w:rsidRDefault="00D47FDE">
            <w:pPr>
              <w:pStyle w:val="TableBodyText"/>
              <w:rPr>
                <w:b/>
              </w:rPr>
            </w:pPr>
            <w:r>
              <w:rPr>
                <w:b/>
              </w:rPr>
              <w:t>Provider UID</w:t>
            </w:r>
          </w:p>
        </w:tc>
        <w:tc>
          <w:tcPr>
            <w:tcW w:w="0" w:type="auto"/>
            <w:shd w:val="clear" w:color="auto" w:fill="auto"/>
          </w:tcPr>
          <w:p w:rsidR="00D12762" w:rsidRDefault="00D47FDE">
            <w:pPr>
              <w:pStyle w:val="TableBodyText"/>
            </w:pPr>
            <w:r>
              <w:t xml:space="preserve">UID for mailbox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(16-byte GUID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UID identifies database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(6 bytes identifying Drafts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20 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rPr>
                <w:b/>
              </w:rPr>
            </w:pPr>
            <w:r>
              <w:rPr>
                <w:b/>
              </w:rPr>
              <w:t>COUNT</w:t>
            </w:r>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Folder 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EE C1 BD 78 61 11 D0 11 91 7B 00 00 00 00 00 01</w:t>
            </w:r>
          </w:p>
        </w:tc>
        <w:tc>
          <w:tcPr>
            <w:tcW w:w="0" w:type="auto"/>
            <w:shd w:val="clear" w:color="auto" w:fill="auto"/>
          </w:tcPr>
          <w:p w:rsidR="00D12762" w:rsidRDefault="00D47FDE">
            <w:pPr>
              <w:pStyle w:val="TableBodyText"/>
              <w:rPr>
                <w:b/>
              </w:rPr>
            </w:pPr>
            <w:r>
              <w:rPr>
                <w:b/>
              </w:rPr>
              <w:t>Provider UID</w:t>
            </w:r>
          </w:p>
        </w:tc>
        <w:tc>
          <w:tcPr>
            <w:tcW w:w="0" w:type="auto"/>
            <w:shd w:val="clear" w:color="auto" w:fill="auto"/>
          </w:tcPr>
          <w:p w:rsidR="00D12762" w:rsidRDefault="00D47FDE">
            <w:pPr>
              <w:pStyle w:val="TableBodyText"/>
            </w:pPr>
            <w:r>
              <w:t>UID for mailbox</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(16-byte GUID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 xml:space="preserve">UID identifies </w:t>
            </w:r>
            <w:r>
              <w:t>database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(6 bytes identifying Outbox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 xml:space="preserve">20 </w:t>
            </w:r>
            <w:r>
              <w:t>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rPr>
                <w:b/>
              </w:rPr>
            </w:pPr>
            <w:r>
              <w:rPr>
                <w:b/>
              </w:rPr>
              <w:t>COUNT</w:t>
            </w:r>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Folder 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EE C1 BD 78 61 11 D0 11 91 7B 00 00 00 00 00 01</w:t>
            </w:r>
          </w:p>
        </w:tc>
        <w:tc>
          <w:tcPr>
            <w:tcW w:w="0" w:type="auto"/>
            <w:shd w:val="clear" w:color="auto" w:fill="auto"/>
          </w:tcPr>
          <w:p w:rsidR="00D12762" w:rsidRDefault="00D47FDE">
            <w:pPr>
              <w:pStyle w:val="TableBodyText"/>
              <w:rPr>
                <w:b/>
              </w:rPr>
            </w:pPr>
            <w:r>
              <w:rPr>
                <w:b/>
              </w:rPr>
              <w:t>Provider UID</w:t>
            </w:r>
          </w:p>
        </w:tc>
        <w:tc>
          <w:tcPr>
            <w:tcW w:w="0" w:type="auto"/>
            <w:shd w:val="clear" w:color="auto" w:fill="auto"/>
          </w:tcPr>
          <w:p w:rsidR="00D12762" w:rsidRDefault="00D47FDE">
            <w:pPr>
              <w:pStyle w:val="TableBodyText"/>
            </w:pPr>
            <w:r>
              <w:t>UID for mailbox</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(16-byte GUID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UID identifies database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(6 bytes identifying Conflicts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20 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rPr>
                <w:b/>
              </w:rPr>
            </w:pPr>
            <w:r>
              <w:rPr>
                <w:b/>
              </w:rPr>
              <w:t>COUNT</w:t>
            </w:r>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Folder 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EE C1</w:t>
            </w:r>
            <w:r>
              <w:t xml:space="preserve"> BD 78 61 11 D0 11 91 7B 00 00 00 00 00 01</w:t>
            </w:r>
          </w:p>
        </w:tc>
        <w:tc>
          <w:tcPr>
            <w:tcW w:w="0" w:type="auto"/>
            <w:shd w:val="clear" w:color="auto" w:fill="auto"/>
          </w:tcPr>
          <w:p w:rsidR="00D12762" w:rsidRDefault="00D47FDE">
            <w:pPr>
              <w:pStyle w:val="TableBodyText"/>
              <w:rPr>
                <w:b/>
              </w:rPr>
            </w:pPr>
            <w:r>
              <w:rPr>
                <w:b/>
              </w:rPr>
              <w:t>Provider UID</w:t>
            </w:r>
          </w:p>
        </w:tc>
        <w:tc>
          <w:tcPr>
            <w:tcW w:w="0" w:type="auto"/>
            <w:shd w:val="clear" w:color="auto" w:fill="auto"/>
          </w:tcPr>
          <w:p w:rsidR="00D12762" w:rsidRDefault="00D47FDE">
            <w:pPr>
              <w:pStyle w:val="TableBodyText"/>
            </w:pPr>
            <w:r>
              <w:t>UID for mailbox</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(16-byte GUID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UID identifies database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 xml:space="preserve">(6 bytes identifying </w:t>
            </w:r>
            <w:r>
              <w:t>Local Failures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20 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rPr>
                <w:b/>
              </w:rPr>
            </w:pPr>
            <w:r>
              <w:rPr>
                <w:b/>
              </w:rPr>
              <w:t>COUNT</w:t>
            </w:r>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Folder 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EE C1 BD 78 61 11 D0 11 91 7B 00 00 00 00 00 01</w:t>
            </w:r>
          </w:p>
        </w:tc>
        <w:tc>
          <w:tcPr>
            <w:tcW w:w="0" w:type="auto"/>
            <w:shd w:val="clear" w:color="auto" w:fill="auto"/>
          </w:tcPr>
          <w:p w:rsidR="00D12762" w:rsidRDefault="00D47FDE">
            <w:pPr>
              <w:pStyle w:val="TableBodyText"/>
              <w:rPr>
                <w:b/>
              </w:rPr>
            </w:pPr>
            <w:r>
              <w:rPr>
                <w:b/>
              </w:rPr>
              <w:t>Provider UID</w:t>
            </w:r>
          </w:p>
        </w:tc>
        <w:tc>
          <w:tcPr>
            <w:tcW w:w="0" w:type="auto"/>
            <w:shd w:val="clear" w:color="auto" w:fill="auto"/>
          </w:tcPr>
          <w:p w:rsidR="00D12762" w:rsidRDefault="00D47FDE">
            <w:pPr>
              <w:pStyle w:val="TableBodyText"/>
            </w:pPr>
            <w:r>
              <w:t>UID for mailbox</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(16-byte GUID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UID identifies database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(6 bytes identifying Server Failures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05</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RelationalOperatorNotEqual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20 10 09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PidTagParentEntryId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12762">
            <w:pPr>
              <w:pStyle w:val="TableBodyText"/>
            </w:pPr>
          </w:p>
        </w:tc>
        <w:tc>
          <w:tcPr>
            <w:tcW w:w="0" w:type="auto"/>
            <w:shd w:val="clear" w:color="auto" w:fill="auto"/>
          </w:tcPr>
          <w:p w:rsidR="00D12762" w:rsidRDefault="00D47FDE">
            <w:pPr>
              <w:pStyle w:val="TableBodyText"/>
              <w:rPr>
                <w:b/>
              </w:rPr>
            </w:pPr>
            <w:r>
              <w:rPr>
                <w:b/>
              </w:rPr>
              <w:t>TaggedValue</w:t>
            </w:r>
          </w:p>
        </w:tc>
        <w:tc>
          <w:tcPr>
            <w:tcW w:w="0" w:type="auto"/>
            <w:shd w:val="clear" w:color="auto" w:fill="auto"/>
          </w:tcPr>
          <w:p w:rsidR="00D12762" w:rsidRDefault="00D47FDE">
            <w:pPr>
              <w:pStyle w:val="TableBodyText"/>
              <w:rPr>
                <w:b/>
              </w:rPr>
            </w:pPr>
            <w:r>
              <w:rPr>
                <w:b/>
              </w:rPr>
              <w:t>PtypBinary</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0E 02</w:t>
            </w:r>
          </w:p>
        </w:tc>
        <w:tc>
          <w:tcPr>
            <w:tcW w:w="0" w:type="auto"/>
            <w:shd w:val="clear" w:color="auto" w:fill="auto"/>
          </w:tcPr>
          <w:p w:rsidR="00D12762" w:rsidRDefault="00D47FDE">
            <w:pPr>
              <w:pStyle w:val="TableBodyText"/>
              <w:rPr>
                <w:b/>
              </w:rPr>
            </w:pPr>
            <w:r>
              <w:rPr>
                <w:b/>
              </w:rPr>
              <w:t>COUNT</w:t>
            </w:r>
          </w:p>
        </w:tc>
        <w:tc>
          <w:tcPr>
            <w:tcW w:w="0" w:type="auto"/>
            <w:shd w:val="clear" w:color="auto" w:fill="auto"/>
          </w:tcPr>
          <w:p w:rsidR="00D12762" w:rsidRDefault="00D47FDE">
            <w:pPr>
              <w:pStyle w:val="TableBodyText"/>
            </w:pPr>
            <w:r>
              <w:t>46</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12762">
            <w:pPr>
              <w:pStyle w:val="TableBodyText"/>
            </w:pPr>
          </w:p>
        </w:tc>
        <w:tc>
          <w:tcPr>
            <w:tcW w:w="0" w:type="auto"/>
            <w:shd w:val="clear" w:color="auto" w:fill="auto"/>
          </w:tcPr>
          <w:p w:rsidR="00D12762" w:rsidRDefault="00D47FDE">
            <w:pPr>
              <w:pStyle w:val="TableBodyText"/>
            </w:pPr>
            <w:r>
              <w:t>Bytes</w:t>
            </w:r>
          </w:p>
        </w:tc>
        <w:tc>
          <w:tcPr>
            <w:tcW w:w="0" w:type="auto"/>
            <w:shd w:val="clear" w:color="auto" w:fill="auto"/>
          </w:tcPr>
          <w:p w:rsidR="00D12762" w:rsidRDefault="00D47FDE">
            <w:pPr>
              <w:pStyle w:val="TableBodyText"/>
            </w:pPr>
            <w:r>
              <w:t xml:space="preserve">Interpreted as </w:t>
            </w:r>
            <w:r>
              <w:rPr>
                <w:b/>
              </w:rPr>
              <w:t>Folder EntryID</w:t>
            </w:r>
            <w:r>
              <w:t>, as described in</w:t>
            </w:r>
            <w:r>
              <w:rPr>
                <w:b/>
              </w:rPr>
              <w:t xml:space="preserve"> </w:t>
            </w:r>
            <w:r>
              <w:t>section 2.2.1.1</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00 00 00 00</w:t>
            </w:r>
          </w:p>
        </w:tc>
        <w:tc>
          <w:tcPr>
            <w:tcW w:w="0" w:type="auto"/>
            <w:shd w:val="clear" w:color="auto" w:fill="auto"/>
          </w:tcPr>
          <w:p w:rsidR="00D12762" w:rsidRDefault="00D47FDE">
            <w:pPr>
              <w:pStyle w:val="TableBodyText"/>
              <w:rPr>
                <w:b/>
              </w:rPr>
            </w:pPr>
            <w:r>
              <w:rPr>
                <w:b/>
              </w:rPr>
              <w:t>Flags</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 xml:space="preserve">EE C1 BD 78 61 11 D0 11 91 </w:t>
            </w:r>
            <w:r>
              <w:t>7B 00 00 00 00 00 01</w:t>
            </w:r>
          </w:p>
        </w:tc>
        <w:tc>
          <w:tcPr>
            <w:tcW w:w="0" w:type="auto"/>
            <w:shd w:val="clear" w:color="auto" w:fill="auto"/>
          </w:tcPr>
          <w:p w:rsidR="00D12762" w:rsidRDefault="00D47FDE">
            <w:pPr>
              <w:pStyle w:val="TableBodyText"/>
              <w:rPr>
                <w:b/>
              </w:rPr>
            </w:pPr>
            <w:r>
              <w:rPr>
                <w:b/>
              </w:rPr>
              <w:t>Provider UID</w:t>
            </w:r>
          </w:p>
        </w:tc>
        <w:tc>
          <w:tcPr>
            <w:tcW w:w="0" w:type="auto"/>
            <w:shd w:val="clear" w:color="auto" w:fill="auto"/>
          </w:tcPr>
          <w:p w:rsidR="00D12762" w:rsidRDefault="00D47FDE">
            <w:pPr>
              <w:pStyle w:val="TableBodyText"/>
            </w:pPr>
            <w:r>
              <w:t>UID for mailbox</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01 00</w:t>
            </w:r>
          </w:p>
        </w:tc>
        <w:tc>
          <w:tcPr>
            <w:tcW w:w="0" w:type="auto"/>
            <w:shd w:val="clear" w:color="auto" w:fill="auto"/>
          </w:tcPr>
          <w:p w:rsidR="00D12762" w:rsidRDefault="00D47FDE">
            <w:pPr>
              <w:pStyle w:val="TableBodyText"/>
              <w:rPr>
                <w:b/>
              </w:rPr>
            </w:pPr>
            <w:r>
              <w:rPr>
                <w:b/>
              </w:rPr>
              <w:t>FolderType</w:t>
            </w:r>
          </w:p>
        </w:tc>
        <w:tc>
          <w:tcPr>
            <w:tcW w:w="0" w:type="auto"/>
            <w:shd w:val="clear" w:color="auto" w:fill="auto"/>
          </w:tcPr>
          <w:p w:rsidR="00D12762" w:rsidRDefault="00D47FDE">
            <w:pPr>
              <w:pStyle w:val="TableBodyText"/>
            </w:pPr>
            <w:r>
              <w:t>eitLTPrivateFolder</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(16-byte GUID specific to database)</w:t>
            </w:r>
          </w:p>
        </w:tc>
        <w:tc>
          <w:tcPr>
            <w:tcW w:w="0" w:type="auto"/>
            <w:shd w:val="clear" w:color="auto" w:fill="auto"/>
          </w:tcPr>
          <w:p w:rsidR="00D12762" w:rsidRDefault="00D47FDE">
            <w:pPr>
              <w:pStyle w:val="TableBodyText"/>
              <w:rPr>
                <w:b/>
              </w:rPr>
            </w:pPr>
            <w:r>
              <w:rPr>
                <w:b/>
              </w:rPr>
              <w:t>DatabaseGuid</w:t>
            </w:r>
          </w:p>
        </w:tc>
        <w:tc>
          <w:tcPr>
            <w:tcW w:w="0" w:type="auto"/>
            <w:shd w:val="clear" w:color="auto" w:fill="auto"/>
          </w:tcPr>
          <w:p w:rsidR="00D12762" w:rsidRDefault="00D47FDE">
            <w:pPr>
              <w:pStyle w:val="TableBodyText"/>
            </w:pPr>
            <w:r>
              <w:t>UID identifies database where folder was originally created</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(6 bytes identifying Sync Issues folder)</w:t>
            </w:r>
          </w:p>
        </w:tc>
        <w:tc>
          <w:tcPr>
            <w:tcW w:w="0" w:type="auto"/>
            <w:shd w:val="clear" w:color="auto" w:fill="auto"/>
          </w:tcPr>
          <w:p w:rsidR="00D12762" w:rsidRDefault="00D47FDE">
            <w:pPr>
              <w:pStyle w:val="TableBodyText"/>
              <w:rPr>
                <w:b/>
              </w:rPr>
            </w:pPr>
            <w:r>
              <w:rPr>
                <w:b/>
              </w:rPr>
              <w:t>GlobalCounter</w:t>
            </w:r>
          </w:p>
        </w:tc>
        <w:tc>
          <w:tcPr>
            <w:tcW w:w="0" w:type="auto"/>
            <w:shd w:val="clear" w:color="auto" w:fill="auto"/>
          </w:tcPr>
          <w:p w:rsidR="00D12762" w:rsidRDefault="00D47FDE">
            <w:pPr>
              <w:pStyle w:val="TableBodyText"/>
            </w:pPr>
            <w:r>
              <w:t>UID identifies specific folder within database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Pad</w:t>
            </w:r>
          </w:p>
        </w:tc>
        <w:tc>
          <w:tcPr>
            <w:tcW w:w="0" w:type="auto"/>
            <w:shd w:val="clear" w:color="auto" w:fill="auto"/>
          </w:tcPr>
          <w:p w:rsidR="00D12762" w:rsidRDefault="00D47FDE">
            <w:pPr>
              <w:pStyle w:val="TableBodyText"/>
            </w:pPr>
            <w:r>
              <w:t>Zero</w:t>
            </w:r>
          </w:p>
        </w:tc>
      </w:tr>
      <w:tr w:rsidR="00D12762" w:rsidTr="00D12762">
        <w:tc>
          <w:tcPr>
            <w:tcW w:w="0" w:type="auto"/>
            <w:vMerge/>
            <w:shd w:val="clear" w:color="auto" w:fill="auto"/>
          </w:tcPr>
          <w:p w:rsidR="00D12762" w:rsidRDefault="00D12762">
            <w:pPr>
              <w:pStyle w:val="TableBodyText"/>
            </w:pPr>
          </w:p>
        </w:tc>
        <w:tc>
          <w:tcPr>
            <w:tcW w:w="0" w:type="auto"/>
            <w:gridSpan w:val="6"/>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gridSpan w:val="4"/>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AndRestriction</w:t>
            </w:r>
          </w:p>
        </w:tc>
      </w:tr>
      <w:tr w:rsidR="00D12762" w:rsidTr="00D12762">
        <w:tc>
          <w:tcPr>
            <w:tcW w:w="0" w:type="auto"/>
            <w:vMerge/>
            <w:shd w:val="clear" w:color="auto" w:fill="auto"/>
          </w:tcPr>
          <w:p w:rsidR="00D12762" w:rsidRDefault="00D12762">
            <w:pPr>
              <w:pStyle w:val="TableBodyText"/>
            </w:pPr>
          </w:p>
        </w:tc>
        <w:tc>
          <w:tcPr>
            <w:tcW w:w="0" w:type="auto"/>
            <w:gridSpan w:val="4"/>
            <w:shd w:val="clear" w:color="auto" w:fill="auto"/>
          </w:tcPr>
          <w:p w:rsidR="00D12762" w:rsidRDefault="00D47FDE">
            <w:pPr>
              <w:pStyle w:val="TableBodyText"/>
            </w:pPr>
            <w:r>
              <w:t>03 00</w:t>
            </w:r>
          </w:p>
        </w:tc>
        <w:tc>
          <w:tcPr>
            <w:tcW w:w="0" w:type="auto"/>
            <w:shd w:val="clear" w:color="auto" w:fill="auto"/>
          </w:tcPr>
          <w:p w:rsidR="00D12762" w:rsidRDefault="00D47FDE">
            <w:pPr>
              <w:pStyle w:val="TableBodyText"/>
              <w:rPr>
                <w:b/>
              </w:rPr>
            </w:pPr>
            <w:r>
              <w:rPr>
                <w:b/>
              </w:rPr>
              <w:t>RestrictCount</w:t>
            </w:r>
          </w:p>
        </w:tc>
        <w:tc>
          <w:tcPr>
            <w:tcW w:w="0" w:type="auto"/>
            <w:shd w:val="clear" w:color="auto" w:fill="auto"/>
          </w:tcPr>
          <w:p w:rsidR="00D12762" w:rsidRDefault="00D47FDE">
            <w:pPr>
              <w:pStyle w:val="TableBodyText"/>
            </w:pPr>
            <w:r>
              <w:t>3</w:t>
            </w:r>
          </w:p>
        </w:tc>
      </w:tr>
      <w:tr w:rsidR="00D12762" w:rsidTr="00D12762">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02</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NotRestriction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AndRestriction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02 00</w:t>
            </w:r>
          </w:p>
        </w:tc>
        <w:tc>
          <w:tcPr>
            <w:tcW w:w="0" w:type="auto"/>
            <w:shd w:val="clear" w:color="auto" w:fill="auto"/>
          </w:tcPr>
          <w:p w:rsidR="00D12762" w:rsidRDefault="00D47FDE">
            <w:pPr>
              <w:pStyle w:val="TableBodyText"/>
              <w:rPr>
                <w:b/>
              </w:rPr>
            </w:pPr>
            <w:r>
              <w:rPr>
                <w:b/>
              </w:rPr>
              <w:t>RestrictCount</w:t>
            </w:r>
          </w:p>
        </w:tc>
        <w:tc>
          <w:tcPr>
            <w:tcW w:w="0" w:type="auto"/>
            <w:shd w:val="clear" w:color="auto" w:fill="auto"/>
          </w:tcPr>
          <w:p w:rsidR="00D12762" w:rsidRDefault="00D47FDE">
            <w:pPr>
              <w:pStyle w:val="TableBodyText"/>
            </w:pPr>
            <w:r>
              <w:t>2</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08</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ExistRestriction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1F 00 1A 00</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PidTagMessageClass</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4"/>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03</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ContentRestriction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02 00</w:t>
            </w:r>
          </w:p>
        </w:tc>
        <w:tc>
          <w:tcPr>
            <w:tcW w:w="0" w:type="auto"/>
            <w:shd w:val="clear" w:color="auto" w:fill="auto"/>
          </w:tcPr>
          <w:p w:rsidR="00D12762" w:rsidRDefault="00D47FDE">
            <w:pPr>
              <w:pStyle w:val="TableBodyText"/>
              <w:rPr>
                <w:b/>
              </w:rPr>
            </w:pPr>
            <w:r>
              <w:rPr>
                <w:b/>
              </w:rPr>
              <w:t>FuzzyLevelLow</w:t>
            </w:r>
          </w:p>
        </w:tc>
        <w:tc>
          <w:tcPr>
            <w:tcW w:w="0" w:type="auto"/>
            <w:shd w:val="clear" w:color="auto" w:fill="auto"/>
          </w:tcPr>
          <w:p w:rsidR="00D12762" w:rsidRDefault="00D47FDE">
            <w:pPr>
              <w:pStyle w:val="TableBodyText"/>
            </w:pPr>
            <w:r>
              <w:t>FL_PREFIX</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00 00</w:t>
            </w:r>
          </w:p>
        </w:tc>
        <w:tc>
          <w:tcPr>
            <w:tcW w:w="0" w:type="auto"/>
            <w:shd w:val="clear" w:color="auto" w:fill="auto"/>
          </w:tcPr>
          <w:p w:rsidR="00D12762" w:rsidRDefault="00D47FDE">
            <w:pPr>
              <w:pStyle w:val="TableBodyText"/>
              <w:rPr>
                <w:b/>
              </w:rPr>
            </w:pPr>
            <w:r>
              <w:rPr>
                <w:b/>
              </w:rPr>
              <w:t>FuzzyLevelHigh</w:t>
            </w:r>
          </w:p>
        </w:tc>
        <w:tc>
          <w:tcPr>
            <w:tcW w:w="0" w:type="auto"/>
            <w:shd w:val="clear" w:color="auto" w:fill="auto"/>
          </w:tcPr>
          <w:p w:rsidR="00D12762" w:rsidRDefault="00D12762">
            <w:pPr>
              <w:pStyle w:val="TableBodyText"/>
            </w:pP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1F 00 1A 00</w:t>
            </w:r>
          </w:p>
        </w:tc>
        <w:tc>
          <w:tcPr>
            <w:tcW w:w="0" w:type="auto"/>
            <w:shd w:val="clear" w:color="auto" w:fill="auto"/>
          </w:tcPr>
          <w:p w:rsidR="00D12762" w:rsidRDefault="00D47FDE">
            <w:pPr>
              <w:pStyle w:val="TableBodyText"/>
              <w:rPr>
                <w:b/>
              </w:rPr>
            </w:pPr>
            <w:r>
              <w:rPr>
                <w:b/>
              </w:rPr>
              <w:t>PropertyTag</w:t>
            </w:r>
          </w:p>
        </w:tc>
        <w:tc>
          <w:tcPr>
            <w:tcW w:w="0" w:type="auto"/>
            <w:shd w:val="clear" w:color="auto" w:fill="auto"/>
          </w:tcPr>
          <w:p w:rsidR="00D12762" w:rsidRDefault="00D47FDE">
            <w:pPr>
              <w:pStyle w:val="TableBodyText"/>
              <w:rPr>
                <w:b/>
              </w:rPr>
            </w:pPr>
            <w:r>
              <w:rPr>
                <w:b/>
              </w:rPr>
              <w:t>PidTagMessageClass</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 xml:space="preserve">49 00 50 00 4D 00 2E 00 53 00 63 00 68 </w:t>
            </w:r>
            <w:r>
              <w:t>00 65 00 64 00 75 00 6C 00 65 00 00 00</w:t>
            </w:r>
          </w:p>
        </w:tc>
        <w:tc>
          <w:tcPr>
            <w:tcW w:w="0" w:type="auto"/>
            <w:shd w:val="clear" w:color="auto" w:fill="auto"/>
          </w:tcPr>
          <w:p w:rsidR="00D12762" w:rsidRDefault="00D47FDE">
            <w:pPr>
              <w:pStyle w:val="TableBodyText"/>
              <w:rPr>
                <w:b/>
              </w:rPr>
            </w:pPr>
            <w:r>
              <w:rPr>
                <w:b/>
              </w:rPr>
              <w:t>PropValue</w:t>
            </w:r>
          </w:p>
        </w:tc>
        <w:tc>
          <w:tcPr>
            <w:tcW w:w="0" w:type="auto"/>
            <w:shd w:val="clear" w:color="auto" w:fill="auto"/>
          </w:tcPr>
          <w:p w:rsidR="00D12762" w:rsidRDefault="00D47FDE">
            <w:pPr>
              <w:pStyle w:val="TableBodyText"/>
            </w:pPr>
            <w:r>
              <w:t>"IPM.Schedule"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06</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BitMaskRestriction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rPr>
                <w:b/>
              </w:rPr>
            </w:pPr>
            <w:r>
              <w:rPr>
                <w:b/>
              </w:rPr>
              <w:t>BitmapRelOp</w:t>
            </w:r>
          </w:p>
        </w:tc>
        <w:tc>
          <w:tcPr>
            <w:tcW w:w="0" w:type="auto"/>
            <w:shd w:val="clear" w:color="auto" w:fill="auto"/>
          </w:tcPr>
          <w:p w:rsidR="00D12762" w:rsidRDefault="00D47FDE">
            <w:pPr>
              <w:pStyle w:val="TableBodyText"/>
            </w:pPr>
            <w:r>
              <w:t>BMR_EQZ</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03 00 07 0E</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PidTagMessageFlags</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04 00 00 00</w:t>
            </w:r>
          </w:p>
        </w:tc>
        <w:tc>
          <w:tcPr>
            <w:tcW w:w="0" w:type="auto"/>
            <w:shd w:val="clear" w:color="auto" w:fill="auto"/>
          </w:tcPr>
          <w:p w:rsidR="00D12762" w:rsidRDefault="00D47FDE">
            <w:pPr>
              <w:pStyle w:val="TableBodyText"/>
              <w:rPr>
                <w:b/>
              </w:rPr>
            </w:pPr>
            <w:r>
              <w:rPr>
                <w:b/>
              </w:rPr>
              <w:t>Mask</w:t>
            </w:r>
          </w:p>
        </w:tc>
        <w:tc>
          <w:tcPr>
            <w:tcW w:w="0" w:type="auto"/>
            <w:shd w:val="clear" w:color="auto" w:fill="auto"/>
          </w:tcPr>
          <w:p w:rsidR="00D12762" w:rsidRDefault="00D47FDE">
            <w:pPr>
              <w:pStyle w:val="TableBodyText"/>
            </w:pPr>
            <w:r>
              <w:t>MSGFLAG_SUBMIT</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5"/>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01</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OrRestriction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auto"/>
          </w:tcPr>
          <w:p w:rsidR="00D12762" w:rsidRDefault="00D47FDE">
            <w:pPr>
              <w:pStyle w:val="TableBodyText"/>
            </w:pPr>
            <w:r>
              <w:t>02 00</w:t>
            </w:r>
          </w:p>
        </w:tc>
        <w:tc>
          <w:tcPr>
            <w:tcW w:w="0" w:type="auto"/>
            <w:shd w:val="clear" w:color="auto" w:fill="auto"/>
          </w:tcPr>
          <w:p w:rsidR="00D12762" w:rsidRDefault="00D47FDE">
            <w:pPr>
              <w:pStyle w:val="TableBodyText"/>
              <w:rPr>
                <w:b/>
              </w:rPr>
            </w:pPr>
            <w:r>
              <w:rPr>
                <w:b/>
              </w:rPr>
              <w:t>RestrictCount</w:t>
            </w:r>
          </w:p>
        </w:tc>
        <w:tc>
          <w:tcPr>
            <w:tcW w:w="0" w:type="auto"/>
            <w:shd w:val="clear" w:color="auto" w:fill="auto"/>
          </w:tcPr>
          <w:p w:rsidR="00D12762" w:rsidRDefault="00D47FDE">
            <w:pPr>
              <w:pStyle w:val="TableBodyText"/>
            </w:pPr>
            <w:r>
              <w:t>2</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0B 00 + (2-byte mapped prop id)</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PidLidReminderSet</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01</w:t>
            </w:r>
          </w:p>
        </w:tc>
        <w:tc>
          <w:tcPr>
            <w:tcW w:w="0" w:type="auto"/>
            <w:shd w:val="clear" w:color="auto" w:fill="auto"/>
          </w:tcPr>
          <w:p w:rsidR="00D12762" w:rsidRDefault="00D47FDE">
            <w:pPr>
              <w:pStyle w:val="TableBodyText"/>
              <w:rPr>
                <w:b/>
              </w:rPr>
            </w:pPr>
            <w:r>
              <w:rPr>
                <w:b/>
              </w:rPr>
              <w:t>PropValue</w:t>
            </w:r>
          </w:p>
        </w:tc>
        <w:tc>
          <w:tcPr>
            <w:tcW w:w="0" w:type="auto"/>
            <w:shd w:val="clear" w:color="auto" w:fill="auto"/>
          </w:tcPr>
          <w:p w:rsidR="00D12762" w:rsidRDefault="00D47FDE">
            <w:pPr>
              <w:pStyle w:val="TableBodyText"/>
            </w:pPr>
            <w:r>
              <w:t>TRUE</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4"/>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AndRestriction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2"/>
            <w:shd w:val="clear" w:color="auto" w:fill="auto"/>
          </w:tcPr>
          <w:p w:rsidR="00D12762" w:rsidRDefault="00D47FDE">
            <w:pPr>
              <w:pStyle w:val="TableBodyText"/>
            </w:pPr>
            <w:r>
              <w:t>02 00</w:t>
            </w:r>
          </w:p>
        </w:tc>
        <w:tc>
          <w:tcPr>
            <w:tcW w:w="0" w:type="auto"/>
            <w:shd w:val="clear" w:color="auto" w:fill="auto"/>
          </w:tcPr>
          <w:p w:rsidR="00D12762" w:rsidRDefault="00D47FDE">
            <w:pPr>
              <w:pStyle w:val="TableBodyText"/>
              <w:rPr>
                <w:b/>
              </w:rPr>
            </w:pPr>
            <w:r>
              <w:rPr>
                <w:b/>
              </w:rPr>
              <w:t>RestrictCount</w:t>
            </w:r>
          </w:p>
        </w:tc>
        <w:tc>
          <w:tcPr>
            <w:tcW w:w="0" w:type="auto"/>
            <w:shd w:val="clear" w:color="auto" w:fill="auto"/>
          </w:tcPr>
          <w:p w:rsidR="00D12762" w:rsidRDefault="00D47FDE">
            <w:pPr>
              <w:pStyle w:val="TableBodyText"/>
            </w:pPr>
            <w:r>
              <w:t>2</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val="restart"/>
            <w:shd w:val="clear" w:color="auto" w:fill="auto"/>
          </w:tcPr>
          <w:p w:rsidR="00D12762" w:rsidRDefault="00D12762">
            <w:pPr>
              <w:pStyle w:val="TableBodyText"/>
            </w:pPr>
          </w:p>
        </w:tc>
        <w:tc>
          <w:tcPr>
            <w:tcW w:w="0" w:type="auto"/>
            <w:shd w:val="clear" w:color="auto" w:fill="auto"/>
          </w:tcPr>
          <w:p w:rsidR="00D12762" w:rsidRDefault="00D47FDE">
            <w:pPr>
              <w:pStyle w:val="TableBodyText"/>
            </w:pPr>
            <w:r>
              <w:t>08</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ExistRestriction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0B 00 + (2-byte mapped prop id)</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PidLidRecurring</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gridSpan w:val="3"/>
            <w:shd w:val="clear" w:color="auto" w:fill="E0E0E0"/>
            <w:vAlign w:val="bottom"/>
          </w:tcPr>
          <w:p w:rsidR="00D12762" w:rsidRDefault="00D47FDE">
            <w:pPr>
              <w:pStyle w:val="TableBodyText"/>
            </w:pPr>
            <w:r>
              <w:t> </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RestrictType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04</w:t>
            </w:r>
          </w:p>
        </w:tc>
        <w:tc>
          <w:tcPr>
            <w:tcW w:w="0" w:type="auto"/>
            <w:shd w:val="clear" w:color="auto" w:fill="auto"/>
          </w:tcPr>
          <w:p w:rsidR="00D12762" w:rsidRDefault="00D47FDE">
            <w:pPr>
              <w:pStyle w:val="TableBodyText"/>
              <w:rPr>
                <w:b/>
              </w:rPr>
            </w:pPr>
            <w:r>
              <w:rPr>
                <w:b/>
              </w:rPr>
              <w:t>RelOp</w:t>
            </w:r>
          </w:p>
        </w:tc>
        <w:tc>
          <w:tcPr>
            <w:tcW w:w="0" w:type="auto"/>
            <w:shd w:val="clear" w:color="auto" w:fill="auto"/>
          </w:tcPr>
          <w:p w:rsidR="00D12762" w:rsidRDefault="00D47FDE">
            <w:pPr>
              <w:pStyle w:val="TableBodyText"/>
              <w:rPr>
                <w:b/>
              </w:rPr>
            </w:pPr>
            <w:r>
              <w:rPr>
                <w:b/>
              </w:rPr>
              <w:t>RelationalOperatorEqual</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0B 00 + (2-byte mapped prop id)</w:t>
            </w:r>
          </w:p>
        </w:tc>
        <w:tc>
          <w:tcPr>
            <w:tcW w:w="0" w:type="auto"/>
            <w:shd w:val="clear" w:color="auto" w:fill="auto"/>
          </w:tcPr>
          <w:p w:rsidR="00D12762" w:rsidRDefault="00D47FDE">
            <w:pPr>
              <w:pStyle w:val="TableBodyText"/>
              <w:rPr>
                <w:b/>
              </w:rPr>
            </w:pPr>
            <w:r>
              <w:rPr>
                <w:b/>
              </w:rPr>
              <w:t>PropTag</w:t>
            </w:r>
          </w:p>
        </w:tc>
        <w:tc>
          <w:tcPr>
            <w:tcW w:w="0" w:type="auto"/>
            <w:shd w:val="clear" w:color="auto" w:fill="auto"/>
          </w:tcPr>
          <w:p w:rsidR="00D12762" w:rsidRDefault="00D47FDE">
            <w:pPr>
              <w:pStyle w:val="TableBodyText"/>
              <w:rPr>
                <w:b/>
              </w:rPr>
            </w:pPr>
            <w:r>
              <w:rPr>
                <w:b/>
              </w:rPr>
              <w:t>PidLidRecurring</w:t>
            </w:r>
          </w:p>
        </w:tc>
      </w:tr>
      <w:tr w:rsidR="00D12762" w:rsidTr="00D12762">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vMerge/>
            <w:shd w:val="clear" w:color="auto" w:fill="auto"/>
          </w:tcPr>
          <w:p w:rsidR="00D12762" w:rsidRDefault="00D12762">
            <w:pPr>
              <w:pStyle w:val="TableBodyText"/>
            </w:pPr>
          </w:p>
        </w:tc>
        <w:tc>
          <w:tcPr>
            <w:tcW w:w="0" w:type="auto"/>
            <w:shd w:val="clear" w:color="auto" w:fill="auto"/>
          </w:tcPr>
          <w:p w:rsidR="00D12762" w:rsidRDefault="00D47FDE">
            <w:pPr>
              <w:pStyle w:val="TableBodyText"/>
            </w:pPr>
            <w:r>
              <w:t>01</w:t>
            </w:r>
          </w:p>
        </w:tc>
        <w:tc>
          <w:tcPr>
            <w:tcW w:w="0" w:type="auto"/>
            <w:shd w:val="clear" w:color="auto" w:fill="auto"/>
          </w:tcPr>
          <w:p w:rsidR="00D12762" w:rsidRDefault="00D47FDE">
            <w:pPr>
              <w:pStyle w:val="TableBodyText"/>
              <w:rPr>
                <w:b/>
              </w:rPr>
            </w:pPr>
            <w:r>
              <w:rPr>
                <w:b/>
              </w:rPr>
              <w:t>PropValue</w:t>
            </w:r>
          </w:p>
        </w:tc>
        <w:tc>
          <w:tcPr>
            <w:tcW w:w="0" w:type="auto"/>
            <w:shd w:val="clear" w:color="auto" w:fill="auto"/>
          </w:tcPr>
          <w:p w:rsidR="00D12762" w:rsidRDefault="00D47FDE">
            <w:pPr>
              <w:pStyle w:val="TableBodyText"/>
            </w:pPr>
            <w:r>
              <w:t>TRUE</w:t>
            </w:r>
          </w:p>
        </w:tc>
      </w:tr>
      <w:tr w:rsidR="00D12762" w:rsidTr="00D12762">
        <w:trPr>
          <w:gridAfter w:val="6"/>
          <w:trHeight w:val="579"/>
        </w:trPr>
        <w:tc>
          <w:tcPr>
            <w:tcW w:w="0" w:type="auto"/>
            <w:vMerge/>
            <w:shd w:val="clear" w:color="auto" w:fill="auto"/>
          </w:tcPr>
          <w:p w:rsidR="00D12762" w:rsidRDefault="00D12762">
            <w:pPr>
              <w:pStyle w:val="TableBodyText"/>
            </w:pPr>
          </w:p>
        </w:tc>
      </w:tr>
    </w:tbl>
    <w:p w:rsidR="00D12762" w:rsidRDefault="00D12762"/>
    <w:p w:rsidR="00D12762" w:rsidRDefault="00D47FDE">
      <w:pPr>
        <w:pStyle w:val="Heading2"/>
      </w:pPr>
      <w:bookmarkStart w:id="331" w:name="section_5ccdb73f15c74a1ea47253d15180dfba"/>
      <w:bookmarkStart w:id="332" w:name="_Toc127507640"/>
      <w:r>
        <w:t>PropertyRow</w:t>
      </w:r>
      <w:bookmarkEnd w:id="331"/>
      <w:bookmarkEnd w:id="332"/>
      <w:r>
        <w:fldChar w:fldCharType="begin"/>
      </w:r>
      <w:r>
        <w:instrText xml:space="preserve"> XE "Examples:PropertyRow" </w:instrText>
      </w:r>
      <w:r>
        <w:fldChar w:fldCharType="end"/>
      </w:r>
      <w:r>
        <w:fldChar w:fldCharType="begin"/>
      </w:r>
      <w:r>
        <w:instrText xml:space="preserve"> XE "PropertyRow example" </w:instrText>
      </w:r>
      <w:r>
        <w:fldChar w:fldCharType="end"/>
      </w:r>
    </w:p>
    <w:p w:rsidR="00D12762" w:rsidRDefault="00D47FDE">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Hexadecimal val</w:t>
            </w:r>
            <w:r>
              <w:t>ue</w:t>
            </w:r>
          </w:p>
        </w:tc>
        <w:tc>
          <w:tcPr>
            <w:tcW w:w="0" w:type="auto"/>
            <w:shd w:val="clear" w:color="auto" w:fill="E0E0E0"/>
          </w:tcPr>
          <w:p w:rsidR="00D12762" w:rsidRDefault="00D47FDE">
            <w:pPr>
              <w:pStyle w:val="TableHeaderText"/>
            </w:pPr>
            <w:r>
              <w:t>Property ID</w:t>
            </w:r>
          </w:p>
        </w:tc>
        <w:tc>
          <w:tcPr>
            <w:tcW w:w="0" w:type="auto"/>
            <w:shd w:val="clear" w:color="auto" w:fill="E0E0E0"/>
          </w:tcPr>
          <w:p w:rsidR="00D12762" w:rsidRDefault="00D47FDE">
            <w:pPr>
              <w:pStyle w:val="TableHeaderText"/>
            </w:pPr>
            <w:r>
              <w:t>Property type</w:t>
            </w:r>
          </w:p>
        </w:tc>
      </w:tr>
      <w:tr w:rsidR="00D12762" w:rsidTr="00D12762">
        <w:tc>
          <w:tcPr>
            <w:tcW w:w="0" w:type="auto"/>
            <w:shd w:val="clear" w:color="auto" w:fill="auto"/>
          </w:tcPr>
          <w:p w:rsidR="00D12762" w:rsidRDefault="00D47FDE">
            <w:pPr>
              <w:pStyle w:val="TableBodyText"/>
            </w:pPr>
            <w:r>
              <w:t>0E070003</w:t>
            </w:r>
          </w:p>
        </w:tc>
        <w:tc>
          <w:tcPr>
            <w:tcW w:w="0" w:type="auto"/>
            <w:shd w:val="clear" w:color="auto" w:fill="auto"/>
          </w:tcPr>
          <w:p w:rsidR="00D12762" w:rsidRDefault="00D47FDE">
            <w:pPr>
              <w:pStyle w:val="TableBodyText"/>
            </w:pPr>
            <w:r>
              <w:rPr>
                <w:b/>
              </w:rPr>
              <w:t>PidTagMessageFlags</w:t>
            </w:r>
            <w:r>
              <w:t xml:space="preserve"> (</w:t>
            </w:r>
            <w:hyperlink r:id="rId152" w:anchor="Section_7fd7ec40deec4c0694931bc06b349682">
              <w:r>
                <w:rPr>
                  <w:rStyle w:val="Hyperlink"/>
                </w:rPr>
                <w:t>[MS-OXCMSG]</w:t>
              </w:r>
            </w:hyperlink>
            <w:r>
              <w:t xml:space="preserve"> section 2.2.1.6)</w:t>
            </w:r>
          </w:p>
        </w:tc>
        <w:tc>
          <w:tcPr>
            <w:tcW w:w="0" w:type="auto"/>
            <w:shd w:val="clear" w:color="auto" w:fill="auto"/>
          </w:tcPr>
          <w:p w:rsidR="00D12762" w:rsidRDefault="00D47FDE">
            <w:pPr>
              <w:pStyle w:val="TableBodyText"/>
              <w:rPr>
                <w:b/>
              </w:rPr>
            </w:pPr>
            <w:r>
              <w:rPr>
                <w:b/>
              </w:rPr>
              <w:t xml:space="preserve">PtypInteger32 </w:t>
            </w:r>
          </w:p>
        </w:tc>
      </w:tr>
      <w:tr w:rsidR="00D12762" w:rsidTr="00D12762">
        <w:tc>
          <w:tcPr>
            <w:tcW w:w="0" w:type="auto"/>
            <w:shd w:val="clear" w:color="auto" w:fill="auto"/>
          </w:tcPr>
          <w:p w:rsidR="00D12762" w:rsidRDefault="00D47FDE">
            <w:pPr>
              <w:pStyle w:val="TableBodyText"/>
            </w:pPr>
            <w:r>
              <w:t>00370001</w:t>
            </w:r>
          </w:p>
        </w:tc>
        <w:tc>
          <w:tcPr>
            <w:tcW w:w="0" w:type="auto"/>
            <w:shd w:val="clear" w:color="auto" w:fill="auto"/>
          </w:tcPr>
          <w:p w:rsidR="00D12762" w:rsidRDefault="00D47FDE">
            <w:pPr>
              <w:pStyle w:val="TableBodyText"/>
            </w:pPr>
            <w:r>
              <w:rPr>
                <w:b/>
              </w:rPr>
              <w:t>PidTagSubject</w:t>
            </w:r>
            <w:r>
              <w:t xml:space="preserve"> ([MS-OXCMSG] section 2.2.1.46)</w:t>
            </w:r>
          </w:p>
        </w:tc>
        <w:tc>
          <w:tcPr>
            <w:tcW w:w="0" w:type="auto"/>
            <w:shd w:val="clear" w:color="auto" w:fill="auto"/>
          </w:tcPr>
          <w:p w:rsidR="00D12762" w:rsidRDefault="00D47FDE">
            <w:pPr>
              <w:pStyle w:val="TableBodyText"/>
              <w:rPr>
                <w:b/>
              </w:rPr>
            </w:pPr>
            <w:r>
              <w:rPr>
                <w:b/>
              </w:rPr>
              <w:t xml:space="preserve">PtypUnspecified </w:t>
            </w:r>
          </w:p>
        </w:tc>
      </w:tr>
      <w:tr w:rsidR="00D12762" w:rsidTr="00D12762">
        <w:tc>
          <w:tcPr>
            <w:tcW w:w="0" w:type="auto"/>
            <w:shd w:val="clear" w:color="auto" w:fill="auto"/>
          </w:tcPr>
          <w:p w:rsidR="00D12762" w:rsidRDefault="00D47FDE">
            <w:pPr>
              <w:pStyle w:val="TableBodyText"/>
            </w:pPr>
            <w:r>
              <w:t>1000001F</w:t>
            </w:r>
          </w:p>
        </w:tc>
        <w:tc>
          <w:tcPr>
            <w:tcW w:w="0" w:type="auto"/>
            <w:shd w:val="clear" w:color="auto" w:fill="auto"/>
          </w:tcPr>
          <w:p w:rsidR="00D12762" w:rsidRDefault="00D47FDE">
            <w:pPr>
              <w:pStyle w:val="TableBodyText"/>
            </w:pPr>
            <w:r>
              <w:rPr>
                <w:b/>
              </w:rPr>
              <w:t>PidTagBody</w:t>
            </w:r>
            <w:r>
              <w:t xml:space="preserve"> ([MS-OXCMSG] section 2.2.1.56.1)</w:t>
            </w:r>
          </w:p>
        </w:tc>
        <w:tc>
          <w:tcPr>
            <w:tcW w:w="0" w:type="auto"/>
            <w:shd w:val="clear" w:color="auto" w:fill="auto"/>
          </w:tcPr>
          <w:p w:rsidR="00D12762" w:rsidRDefault="00D47FDE">
            <w:pPr>
              <w:pStyle w:val="TableBodyText"/>
              <w:rPr>
                <w:b/>
              </w:rPr>
            </w:pPr>
            <w:r>
              <w:rPr>
                <w:b/>
              </w:rPr>
              <w:t xml:space="preserve">PtypString </w:t>
            </w:r>
          </w:p>
        </w:tc>
      </w:tr>
    </w:tbl>
    <w:p w:rsidR="00D12762" w:rsidRDefault="00D47FDE">
      <w:r>
        <w:t>For this example, it is also assumed that:</w:t>
      </w:r>
    </w:p>
    <w:p w:rsidR="00D12762" w:rsidRDefault="00D47FDE">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D12762" w:rsidRDefault="00D47FDE">
      <w:pPr>
        <w:pStyle w:val="ListParagraph"/>
        <w:numPr>
          <w:ilvl w:val="0"/>
          <w:numId w:val="66"/>
        </w:numPr>
      </w:pPr>
      <w:r>
        <w:t xml:space="preserve">The message </w:t>
      </w:r>
      <w:r>
        <w:t>contained an attachment.</w:t>
      </w:r>
    </w:p>
    <w:p w:rsidR="00D12762" w:rsidRDefault="00D47FDE">
      <w:pPr>
        <w:pStyle w:val="ListParagraph"/>
        <w:numPr>
          <w:ilvl w:val="0"/>
          <w:numId w:val="66"/>
        </w:numPr>
      </w:pPr>
      <w:r>
        <w:t>The message had already been read by the user but had not been modified.</w:t>
      </w:r>
    </w:p>
    <w:p w:rsidR="00D12762" w:rsidRDefault="00D47FDE">
      <w:pPr>
        <w:pStyle w:val="ListParagraph"/>
        <w:numPr>
          <w:ilvl w:val="0"/>
          <w:numId w:val="66"/>
        </w:numPr>
      </w:pPr>
      <w:r>
        <w:t>The subject of this message is "Hello".</w:t>
      </w:r>
    </w:p>
    <w:p w:rsidR="00D12762" w:rsidRDefault="00D47FDE">
      <w:pPr>
        <w:pStyle w:val="ListParagraph"/>
        <w:numPr>
          <w:ilvl w:val="0"/>
          <w:numId w:val="66"/>
        </w:numPr>
      </w:pPr>
      <w:r>
        <w:lastRenderedPageBreak/>
        <w:t>The body of the message is so large that the server requires the client to stream the body to the client.</w:t>
      </w:r>
    </w:p>
    <w:p w:rsidR="00D12762" w:rsidRDefault="00D47FDE">
      <w:r>
        <w:t xml:space="preserve">Under these </w:t>
      </w:r>
      <w:r>
        <w:t xml:space="preserve">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12762" w:rsidRDefault="00D47FDE">
            <w:pPr>
              <w:pStyle w:val="TableHeaderText"/>
            </w:pPr>
            <w:r>
              <w:t>Bytes</w:t>
            </w:r>
          </w:p>
        </w:tc>
        <w:tc>
          <w:tcPr>
            <w:tcW w:w="0" w:type="auto"/>
            <w:shd w:val="clear" w:color="auto" w:fill="E0E0E0"/>
          </w:tcPr>
          <w:p w:rsidR="00D12762" w:rsidRDefault="00D47FDE">
            <w:pPr>
              <w:pStyle w:val="TableHeaderText"/>
            </w:pPr>
            <w:r>
              <w:t>Field</w:t>
            </w:r>
          </w:p>
        </w:tc>
        <w:tc>
          <w:tcPr>
            <w:tcW w:w="0" w:type="auto"/>
            <w:shd w:val="clear" w:color="auto" w:fill="E0E0E0"/>
          </w:tcPr>
          <w:p w:rsidR="00D12762" w:rsidRDefault="00D47FDE">
            <w:pPr>
              <w:pStyle w:val="TableHeaderText"/>
            </w:pPr>
            <w:r>
              <w:t>Meaning</w:t>
            </w:r>
          </w:p>
        </w:tc>
      </w:tr>
      <w:tr w:rsidR="00D12762" w:rsidTr="00D12762">
        <w:tc>
          <w:tcPr>
            <w:tcW w:w="0" w:type="auto"/>
            <w:shd w:val="clear" w:color="auto" w:fill="auto"/>
          </w:tcPr>
          <w:p w:rsidR="00D12762" w:rsidRDefault="00D47FDE">
            <w:pPr>
              <w:pStyle w:val="TableBodyText"/>
            </w:pPr>
            <w:r>
              <w:t xml:space="preserve">01 </w:t>
            </w:r>
          </w:p>
        </w:tc>
        <w:tc>
          <w:tcPr>
            <w:tcW w:w="0" w:type="auto"/>
            <w:shd w:val="clear" w:color="auto" w:fill="auto"/>
          </w:tcPr>
          <w:p w:rsidR="00D12762" w:rsidRDefault="00D47FDE">
            <w:pPr>
              <w:pStyle w:val="TableBodyText"/>
            </w:pPr>
            <w:r>
              <w:t xml:space="preserve">Flag for the </w:t>
            </w:r>
            <w:r>
              <w:rPr>
                <w:b/>
              </w:rPr>
              <w:t>PropertyRow</w:t>
            </w:r>
            <w:r>
              <w:t xml:space="preserve"> structure</w:t>
            </w:r>
          </w:p>
        </w:tc>
        <w:tc>
          <w:tcPr>
            <w:tcW w:w="0" w:type="auto"/>
            <w:shd w:val="clear" w:color="auto" w:fill="auto"/>
          </w:tcPr>
          <w:p w:rsidR="00D12762" w:rsidRDefault="00D47FDE">
            <w:pPr>
              <w:pStyle w:val="TableBodyText"/>
            </w:pPr>
            <w:r>
              <w:t xml:space="preserve">Either there were errors retrieving </w:t>
            </w:r>
            <w:r>
              <w:t>values or some values were not returned.</w:t>
            </w:r>
          </w:p>
        </w:tc>
      </w:tr>
      <w:tr w:rsidR="00D12762" w:rsidTr="00D12762">
        <w:tc>
          <w:tcPr>
            <w:tcW w:w="0" w:type="auto"/>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pPr>
            <w:r>
              <w:t xml:space="preserve">Flag for the </w:t>
            </w:r>
            <w:r>
              <w:rPr>
                <w:b/>
              </w:rPr>
              <w:t>FlaggedPropertyValue</w:t>
            </w:r>
            <w:r>
              <w:t xml:space="preserve"> structure, as described in section 2.11.5</w:t>
            </w:r>
          </w:p>
        </w:tc>
        <w:tc>
          <w:tcPr>
            <w:tcW w:w="0" w:type="auto"/>
            <w:shd w:val="clear" w:color="auto" w:fill="auto"/>
          </w:tcPr>
          <w:p w:rsidR="00D12762" w:rsidRDefault="00D47FDE">
            <w:pPr>
              <w:pStyle w:val="TableBodyText"/>
            </w:pPr>
            <w:r>
              <w:t>The value for this property is returned.</w:t>
            </w:r>
          </w:p>
        </w:tc>
      </w:tr>
      <w:tr w:rsidR="00D12762" w:rsidTr="00D12762">
        <w:tc>
          <w:tcPr>
            <w:tcW w:w="0" w:type="auto"/>
            <w:shd w:val="clear" w:color="auto" w:fill="auto"/>
          </w:tcPr>
          <w:p w:rsidR="00D12762" w:rsidRDefault="00D47FDE">
            <w:pPr>
              <w:pStyle w:val="TableBodyText"/>
            </w:pPr>
            <w:r>
              <w:t xml:space="preserve">13 00 00 00 </w:t>
            </w:r>
          </w:p>
        </w:tc>
        <w:tc>
          <w:tcPr>
            <w:tcW w:w="0" w:type="auto"/>
            <w:shd w:val="clear" w:color="auto" w:fill="auto"/>
          </w:tcPr>
          <w:p w:rsidR="00D12762" w:rsidRDefault="00D47FDE">
            <w:pPr>
              <w:pStyle w:val="TableBodyText"/>
              <w:rPr>
                <w:b/>
              </w:rPr>
            </w:pPr>
            <w:r>
              <w:rPr>
                <w:b/>
              </w:rPr>
              <w:t xml:space="preserve">PtypInteger32 PropertyValue </w:t>
            </w:r>
          </w:p>
        </w:tc>
        <w:tc>
          <w:tcPr>
            <w:tcW w:w="0" w:type="auto"/>
            <w:shd w:val="clear" w:color="auto" w:fill="auto"/>
          </w:tcPr>
          <w:p w:rsidR="00D12762" w:rsidRDefault="00D47FDE">
            <w:pPr>
              <w:pStyle w:val="TableBodyText"/>
            </w:pPr>
            <w:r>
              <w:t>MSGFLAG_READ</w:t>
            </w:r>
          </w:p>
          <w:p w:rsidR="00D12762" w:rsidRDefault="00D47FDE">
            <w:pPr>
              <w:pStyle w:val="TableBodyText"/>
            </w:pPr>
            <w:r>
              <w:t>|MSGFLAG_UMODIFIED</w:t>
            </w:r>
          </w:p>
          <w:p w:rsidR="00D12762" w:rsidRDefault="00D47FDE">
            <w:pPr>
              <w:pStyle w:val="TableBodyText"/>
            </w:pPr>
            <w:r>
              <w:t>|MSGFLAG_HASATTACH</w:t>
            </w:r>
          </w:p>
        </w:tc>
      </w:tr>
      <w:tr w:rsidR="00D12762" w:rsidTr="00D12762">
        <w:tc>
          <w:tcPr>
            <w:tcW w:w="0" w:type="auto"/>
            <w:shd w:val="clear" w:color="auto" w:fill="auto"/>
          </w:tcPr>
          <w:p w:rsidR="00D12762" w:rsidRDefault="00D47FDE">
            <w:pPr>
              <w:pStyle w:val="TableBodyText"/>
            </w:pPr>
            <w:r>
              <w:t>1F 00</w:t>
            </w:r>
          </w:p>
        </w:tc>
        <w:tc>
          <w:tcPr>
            <w:tcW w:w="0" w:type="auto"/>
            <w:shd w:val="clear" w:color="auto" w:fill="auto"/>
          </w:tcPr>
          <w:p w:rsidR="00D12762" w:rsidRDefault="00D47FDE">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D12762" w:rsidRDefault="00D47FDE">
            <w:pPr>
              <w:pStyle w:val="TableBodyText"/>
              <w:rPr>
                <w:b/>
              </w:rPr>
            </w:pPr>
            <w:r>
              <w:rPr>
                <w:b/>
              </w:rPr>
              <w:t>PtypString</w:t>
            </w:r>
          </w:p>
        </w:tc>
      </w:tr>
      <w:tr w:rsidR="00D12762" w:rsidTr="00D12762">
        <w:tc>
          <w:tcPr>
            <w:tcW w:w="0" w:type="auto"/>
            <w:shd w:val="clear" w:color="auto" w:fill="auto"/>
          </w:tcPr>
          <w:p w:rsidR="00D12762" w:rsidRDefault="00D47FDE">
            <w:pPr>
              <w:pStyle w:val="TableBodyText"/>
            </w:pPr>
            <w:r>
              <w:t>00</w:t>
            </w:r>
          </w:p>
        </w:tc>
        <w:tc>
          <w:tcPr>
            <w:tcW w:w="0" w:type="auto"/>
            <w:shd w:val="clear" w:color="auto" w:fill="auto"/>
          </w:tcPr>
          <w:p w:rsidR="00D12762" w:rsidRDefault="00D47FDE">
            <w:pPr>
              <w:pStyle w:val="TableBodyText"/>
            </w:pPr>
            <w:r>
              <w:t xml:space="preserve">Flag for the </w:t>
            </w:r>
            <w:r>
              <w:rPr>
                <w:b/>
              </w:rPr>
              <w:t>FlaggedPropertyValueWithType</w:t>
            </w:r>
            <w:r>
              <w:t xml:space="preserve"> structure</w:t>
            </w:r>
          </w:p>
        </w:tc>
        <w:tc>
          <w:tcPr>
            <w:tcW w:w="0" w:type="auto"/>
            <w:shd w:val="clear" w:color="auto" w:fill="auto"/>
          </w:tcPr>
          <w:p w:rsidR="00D12762" w:rsidRDefault="00D47FDE">
            <w:pPr>
              <w:pStyle w:val="TableBodyText"/>
              <w:rPr>
                <w:b/>
              </w:rPr>
            </w:pPr>
            <w:r>
              <w:rPr>
                <w:b/>
              </w:rPr>
              <w:t>PropertyRestriction</w:t>
            </w:r>
          </w:p>
        </w:tc>
      </w:tr>
      <w:tr w:rsidR="00D12762" w:rsidTr="00D12762">
        <w:tc>
          <w:tcPr>
            <w:tcW w:w="0" w:type="auto"/>
            <w:shd w:val="clear" w:color="auto" w:fill="auto"/>
          </w:tcPr>
          <w:p w:rsidR="00D12762" w:rsidRDefault="00D47FDE">
            <w:pPr>
              <w:pStyle w:val="TableBodyText"/>
            </w:pPr>
            <w:r>
              <w:t xml:space="preserve">48 00 65 </w:t>
            </w:r>
            <w:r>
              <w:t>00 6C 00 6C 00 6F 00 00 00</w:t>
            </w:r>
          </w:p>
        </w:tc>
        <w:tc>
          <w:tcPr>
            <w:tcW w:w="0" w:type="auto"/>
            <w:shd w:val="clear" w:color="auto" w:fill="auto"/>
          </w:tcPr>
          <w:p w:rsidR="00D12762" w:rsidRDefault="00D47FDE">
            <w:pPr>
              <w:pStyle w:val="TableBodyText"/>
            </w:pPr>
            <w:r>
              <w:t>String PropertyValue</w:t>
            </w:r>
          </w:p>
        </w:tc>
        <w:tc>
          <w:tcPr>
            <w:tcW w:w="0" w:type="auto"/>
            <w:shd w:val="clear" w:color="auto" w:fill="auto"/>
          </w:tcPr>
          <w:p w:rsidR="00D12762" w:rsidRDefault="00D47FDE">
            <w:pPr>
              <w:pStyle w:val="TableBodyText"/>
            </w:pPr>
            <w:r>
              <w:t>"Hello"</w:t>
            </w:r>
          </w:p>
        </w:tc>
      </w:tr>
      <w:tr w:rsidR="00D12762" w:rsidTr="00D12762">
        <w:tc>
          <w:tcPr>
            <w:tcW w:w="0" w:type="auto"/>
            <w:shd w:val="clear" w:color="auto" w:fill="auto"/>
          </w:tcPr>
          <w:p w:rsidR="00D12762" w:rsidRDefault="00D47FDE">
            <w:pPr>
              <w:pStyle w:val="TableBodyText"/>
            </w:pPr>
            <w:r>
              <w:t>0A</w:t>
            </w:r>
          </w:p>
        </w:tc>
        <w:tc>
          <w:tcPr>
            <w:tcW w:w="0" w:type="auto"/>
            <w:shd w:val="clear" w:color="auto" w:fill="auto"/>
          </w:tcPr>
          <w:p w:rsidR="00D12762" w:rsidRDefault="00D47FDE">
            <w:pPr>
              <w:pStyle w:val="TableBodyText"/>
            </w:pPr>
            <w:r>
              <w:t xml:space="preserve">Flag for the </w:t>
            </w:r>
            <w:r>
              <w:rPr>
                <w:b/>
              </w:rPr>
              <w:t>FlaggedPropertyValue</w:t>
            </w:r>
            <w:r>
              <w:t xml:space="preserve"> structure</w:t>
            </w:r>
          </w:p>
        </w:tc>
        <w:tc>
          <w:tcPr>
            <w:tcW w:w="0" w:type="auto"/>
            <w:shd w:val="clear" w:color="auto" w:fill="auto"/>
          </w:tcPr>
          <w:p w:rsidR="00D12762" w:rsidRDefault="00D47FDE">
            <w:pPr>
              <w:pStyle w:val="TableBodyText"/>
            </w:pPr>
            <w:r>
              <w:t xml:space="preserve">The value for this property was not returned. The </w:t>
            </w:r>
            <w:r>
              <w:rPr>
                <w:b/>
              </w:rPr>
              <w:t>RopOpenStream</w:t>
            </w:r>
            <w:r>
              <w:t xml:space="preserve"> ROP ([MS-OXCROPS] section 2.2.8.6) can be used to obtain the property value.</w:t>
            </w:r>
          </w:p>
        </w:tc>
      </w:tr>
      <w:tr w:rsidR="00D12762" w:rsidTr="00D12762">
        <w:tc>
          <w:tcPr>
            <w:tcW w:w="0" w:type="auto"/>
            <w:shd w:val="clear" w:color="auto" w:fill="auto"/>
          </w:tcPr>
          <w:p w:rsidR="00D12762" w:rsidRDefault="00D47FDE">
            <w:pPr>
              <w:pStyle w:val="TableBodyText"/>
            </w:pPr>
            <w:r>
              <w:t xml:space="preserve">0E 00 07 </w:t>
            </w:r>
            <w:r>
              <w:t>80</w:t>
            </w:r>
          </w:p>
        </w:tc>
        <w:tc>
          <w:tcPr>
            <w:tcW w:w="0" w:type="auto"/>
            <w:shd w:val="clear" w:color="auto" w:fill="auto"/>
          </w:tcPr>
          <w:p w:rsidR="00D12762" w:rsidRDefault="00D47FDE">
            <w:pPr>
              <w:pStyle w:val="TableBodyText"/>
            </w:pPr>
            <w:r>
              <w:t>32-bit SCODE</w:t>
            </w:r>
          </w:p>
        </w:tc>
        <w:tc>
          <w:tcPr>
            <w:tcW w:w="0" w:type="auto"/>
            <w:shd w:val="clear" w:color="auto" w:fill="auto"/>
          </w:tcPr>
          <w:p w:rsidR="00D12762" w:rsidRDefault="00D47FDE">
            <w:pPr>
              <w:pStyle w:val="TableBodyText"/>
            </w:pPr>
            <w:r>
              <w:t xml:space="preserve">NotEnoughMemory error, as described in section </w:t>
            </w:r>
            <w:hyperlink w:anchor="Section_21bc846a7c154b4b98ecb57df01bf03e" w:history="1">
              <w:r>
                <w:rPr>
                  <w:rStyle w:val="Hyperlink"/>
                </w:rPr>
                <w:t>2.4</w:t>
              </w:r>
            </w:hyperlink>
            <w:r>
              <w:t>.</w:t>
            </w:r>
          </w:p>
        </w:tc>
      </w:tr>
    </w:tbl>
    <w:p w:rsidR="00D12762" w:rsidRDefault="00D12762"/>
    <w:p w:rsidR="00D12762" w:rsidRDefault="00D47FDE">
      <w:pPr>
        <w:pStyle w:val="Heading1"/>
      </w:pPr>
      <w:bookmarkStart w:id="333" w:name="section_c7499e2f09b046769e8495c83168eb93"/>
      <w:bookmarkStart w:id="334" w:name="_Toc127507641"/>
      <w:r>
        <w:lastRenderedPageBreak/>
        <w:t>Security</w:t>
      </w:r>
      <w:bookmarkEnd w:id="333"/>
      <w:bookmarkEnd w:id="334"/>
    </w:p>
    <w:p w:rsidR="00D12762" w:rsidRDefault="00D47FDE">
      <w:pPr>
        <w:pStyle w:val="Heading2"/>
      </w:pPr>
      <w:bookmarkStart w:id="335" w:name="section_f809f9484f7547a092dff30475b8ead1"/>
      <w:bookmarkStart w:id="336" w:name="_Toc127507642"/>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12762" w:rsidRDefault="00D47FDE">
      <w:r>
        <w:t>None.</w:t>
      </w:r>
    </w:p>
    <w:p w:rsidR="00D12762" w:rsidRDefault="00D47FDE">
      <w:pPr>
        <w:pStyle w:val="Heading2"/>
      </w:pPr>
      <w:bookmarkStart w:id="337" w:name="section_77a2961b7fae4c07ad411860fe56380e"/>
      <w:bookmarkStart w:id="338" w:name="_Toc127507643"/>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12762" w:rsidRDefault="00D47FDE">
      <w:r>
        <w:t>None.</w:t>
      </w:r>
    </w:p>
    <w:p w:rsidR="00D12762" w:rsidRDefault="00D47FDE">
      <w:pPr>
        <w:pStyle w:val="Heading1"/>
      </w:pPr>
      <w:bookmarkStart w:id="339" w:name="section_687d858e6dbf452894ea7001fa7cc9c7"/>
      <w:bookmarkStart w:id="340" w:name="_Toc127507644"/>
      <w:r>
        <w:lastRenderedPageBreak/>
        <w:t>Appendix A: Product Behavior</w:t>
      </w:r>
      <w:bookmarkEnd w:id="339"/>
      <w:bookmarkEnd w:id="340"/>
      <w:r>
        <w:fldChar w:fldCharType="begin"/>
      </w:r>
      <w:r>
        <w:instrText xml:space="preserve"> XE "Product behavior" </w:instrText>
      </w:r>
      <w:r>
        <w:fldChar w:fldCharType="end"/>
      </w:r>
    </w:p>
    <w:p w:rsidR="00D12762" w:rsidRDefault="00D47FDE">
      <w:r>
        <w:t>The info</w:t>
      </w:r>
      <w:r>
        <w:t>rmation in this specification is applicable to the following Microsoft products or supplemental software. References to product versions include updates to those products.</w:t>
      </w:r>
    </w:p>
    <w:p w:rsidR="00D12762" w:rsidRDefault="00D47FDE">
      <w:pPr>
        <w:pStyle w:val="ListParagraph"/>
        <w:numPr>
          <w:ilvl w:val="1"/>
          <w:numId w:val="67"/>
        </w:numPr>
      </w:pPr>
      <w:r>
        <w:t>Microsoft Exchange Server 2003</w:t>
      </w:r>
    </w:p>
    <w:p w:rsidR="00D12762" w:rsidRDefault="00D47FDE">
      <w:pPr>
        <w:pStyle w:val="ListParagraph"/>
        <w:numPr>
          <w:ilvl w:val="1"/>
          <w:numId w:val="67"/>
        </w:numPr>
      </w:pPr>
      <w:r>
        <w:t>Microsoft Exchange Server 2007</w:t>
      </w:r>
    </w:p>
    <w:p w:rsidR="00D12762" w:rsidRDefault="00D47FDE">
      <w:pPr>
        <w:pStyle w:val="ListParagraph"/>
        <w:numPr>
          <w:ilvl w:val="1"/>
          <w:numId w:val="68"/>
        </w:numPr>
      </w:pPr>
      <w:r>
        <w:t>Microsoft Exchange Ser</w:t>
      </w:r>
      <w:r>
        <w:t>ver 2010</w:t>
      </w:r>
    </w:p>
    <w:p w:rsidR="00D12762" w:rsidRDefault="00D47FDE">
      <w:pPr>
        <w:pStyle w:val="ListParagraph"/>
        <w:numPr>
          <w:ilvl w:val="1"/>
          <w:numId w:val="68"/>
        </w:numPr>
      </w:pPr>
      <w:r>
        <w:t>Microsoft Exchange Server 2013</w:t>
      </w:r>
    </w:p>
    <w:p w:rsidR="00D12762" w:rsidRDefault="00D47FDE">
      <w:pPr>
        <w:pStyle w:val="ListParagraph"/>
        <w:numPr>
          <w:ilvl w:val="1"/>
          <w:numId w:val="68"/>
        </w:numPr>
      </w:pPr>
      <w:r>
        <w:t xml:space="preserve">Microsoft Exchange Server 2016 </w:t>
      </w:r>
    </w:p>
    <w:p w:rsidR="00D12762" w:rsidRDefault="00D47FDE">
      <w:pPr>
        <w:pStyle w:val="ListParagraph"/>
        <w:numPr>
          <w:ilvl w:val="1"/>
          <w:numId w:val="68"/>
        </w:numPr>
      </w:pPr>
      <w:r>
        <w:t xml:space="preserve">Microsoft Office Outlook 2003 </w:t>
      </w:r>
    </w:p>
    <w:p w:rsidR="00D12762" w:rsidRDefault="00D47FDE">
      <w:pPr>
        <w:pStyle w:val="ListParagraph"/>
        <w:numPr>
          <w:ilvl w:val="1"/>
          <w:numId w:val="69"/>
        </w:numPr>
      </w:pPr>
      <w:r>
        <w:t>Microsoft Office Outlook 2007</w:t>
      </w:r>
    </w:p>
    <w:p w:rsidR="00D12762" w:rsidRDefault="00D47FDE">
      <w:pPr>
        <w:pStyle w:val="ListParagraph"/>
        <w:numPr>
          <w:ilvl w:val="1"/>
          <w:numId w:val="70"/>
        </w:numPr>
      </w:pPr>
      <w:r>
        <w:t>Microsoft Outlook 2010</w:t>
      </w:r>
    </w:p>
    <w:p w:rsidR="00D12762" w:rsidRDefault="00D47FDE">
      <w:pPr>
        <w:pStyle w:val="ListParagraph"/>
        <w:numPr>
          <w:ilvl w:val="1"/>
          <w:numId w:val="70"/>
        </w:numPr>
      </w:pPr>
      <w:r>
        <w:t>Microsoft Outlook 2013</w:t>
      </w:r>
    </w:p>
    <w:p w:rsidR="00D12762" w:rsidRDefault="00D47FDE">
      <w:pPr>
        <w:pStyle w:val="ListParagraph"/>
        <w:numPr>
          <w:ilvl w:val="1"/>
          <w:numId w:val="70"/>
        </w:numPr>
      </w:pPr>
      <w:r>
        <w:t>Microsoft Outlook 2016</w:t>
      </w:r>
    </w:p>
    <w:p w:rsidR="00D12762" w:rsidRDefault="00D47FDE">
      <w:pPr>
        <w:pStyle w:val="ListParagraph"/>
        <w:numPr>
          <w:ilvl w:val="1"/>
          <w:numId w:val="70"/>
        </w:numPr>
      </w:pPr>
      <w:r>
        <w:t>Microsoft Exchange Server 2019</w:t>
      </w:r>
    </w:p>
    <w:p w:rsidR="00D12762" w:rsidRDefault="00D47FDE">
      <w:pPr>
        <w:pStyle w:val="ListParagraph"/>
        <w:numPr>
          <w:ilvl w:val="1"/>
          <w:numId w:val="70"/>
        </w:numPr>
      </w:pPr>
      <w:r>
        <w:t>Microsoft Outlook 2019</w:t>
      </w:r>
    </w:p>
    <w:p w:rsidR="00D12762" w:rsidRDefault="00D47FDE">
      <w:pPr>
        <w:pStyle w:val="ListParagraph"/>
        <w:numPr>
          <w:ilvl w:val="0"/>
          <w:numId w:val="67"/>
        </w:numPr>
      </w:pPr>
      <w:r>
        <w:t>Microsoft Outlook 2021</w:t>
      </w:r>
    </w:p>
    <w:p w:rsidR="006C2114" w:rsidRDefault="00D47FDE" w:rsidP="006C2114">
      <w:r>
        <w:t>Exceptions, if any, are noted in this section. If an update version, service pack or Knowledge Base (KB) number appears with a product name, the behavior changed in that update. The new behavior also applies to subsequent updates unl</w:t>
      </w:r>
      <w:r>
        <w:t>ess otherwise specified. If a product edition appears with the product version, behavior is different in that product edition.</w:t>
      </w:r>
    </w:p>
    <w:p w:rsidR="00D12762" w:rsidRDefault="00D47FDE">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bookmarkStart w:id="341" w:name="Appendix_A_1"/>
    <w:p w:rsidR="00D12762" w:rsidRDefault="00D47FD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t>.2.2</w:t>
      </w:r>
      <w:r>
        <w:rPr>
          <w:rStyle w:val="Hyperlink"/>
        </w:rPr>
        <w:fldChar w:fldCharType="end"/>
      </w:r>
      <w:r>
        <w:t xml:space="preserve">: </w:t>
      </w:r>
      <w:bookmarkEnd w:id="341"/>
      <w:r>
        <w:t xml:space="preserve">Exchange 2007 and Exchange 2010 do not support the </w:t>
      </w:r>
      <w:r>
        <w:rPr>
          <w:b/>
        </w:rPr>
        <w:t>NNTP Newsgroup Folder EntryID</w:t>
      </w:r>
      <w:r>
        <w:t xml:space="preserve"> structure.</w:t>
      </w:r>
    </w:p>
    <w:bookmarkStart w:id="342" w:name="Appendix_A_2"/>
    <w:p w:rsidR="00D12762" w:rsidRDefault="00D47FD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2"/>
      <w:r>
        <w:t>The value for the MappedPublicFolder Store object type is neither read nor written to by the serv</w:t>
      </w:r>
      <w:r>
        <w:t>er. Only Office Outlook 2003, Office Outlook 2007, and Microsoft Outlook 2010 use this object type.</w:t>
      </w:r>
    </w:p>
    <w:bookmarkStart w:id="343" w:name="Appendix_A_3"/>
    <w:p w:rsidR="00D12762" w:rsidRDefault="00D47FD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3"/>
      <w:r>
        <w:t xml:space="preserve"> The value for the MappedPublicMessage Store object type is neither read nor written to by the </w:t>
      </w:r>
      <w:r>
        <w:t>server. Only Office Outlook 2003, Office Outlook 2007, and Outlook 2010 use this object type.</w:t>
      </w:r>
    </w:p>
    <w:bookmarkStart w:id="344" w:name="Appendix_A_4"/>
    <w:p w:rsidR="00D12762" w:rsidRDefault="00D47FD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4"/>
      <w:r>
        <w:t>Office Outlook 2003 and Office Outlook 2007 can leave 3 extra bytes not filled at the end of the Co</w:t>
      </w:r>
      <w:r>
        <w:t xml:space="preserve">ntact Address </w:t>
      </w:r>
      <w:hyperlink w:anchor="gt_64df5f51-e2e6-4cf2-a15f-5bc1167087b5">
        <w:r>
          <w:rPr>
            <w:rStyle w:val="HyperlinkGreen"/>
            <w:b/>
          </w:rPr>
          <w:t>EntryID</w:t>
        </w:r>
      </w:hyperlink>
      <w:r>
        <w:t xml:space="preserve"> structure; in other words, the sum of all fields specified in this protocol can be 3 bytes less than the count of bytes of the entire EntryID. The value of the extra 3 </w:t>
      </w:r>
      <w:r>
        <w:t>bytes has no meaning to either the server or the client.</w:t>
      </w:r>
    </w:p>
    <w:bookmarkStart w:id="345" w:name="Appendix_A_5"/>
    <w:p w:rsidR="00D12762" w:rsidRDefault="00D47FD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5"/>
      <w:r>
        <w:t xml:space="preserve">Office Outlook 2003 and Office Outlook 2007 can leave 3 extra bytes not filled at the end of the </w:t>
      </w:r>
      <w:r>
        <w:rPr>
          <w:b/>
        </w:rPr>
        <w:t>Personal distribution list EntryID</w:t>
      </w:r>
      <w:r>
        <w:t xml:space="preserve"> structure; in other words, the sum of all fields specified in this protocol can be 3 bytes less than the count of bytes of the entire </w:t>
      </w:r>
      <w:r>
        <w:rPr>
          <w:b/>
        </w:rPr>
        <w:t>EntryID</w:t>
      </w:r>
      <w:r>
        <w:t>. The value of the extra 3 bytes has no meaning to either the server or the client.</w:t>
      </w:r>
    </w:p>
    <w:bookmarkStart w:id="346" w:name="Appendix_A_6"/>
    <w:p w:rsidR="00D12762" w:rsidRDefault="00D47FDE">
      <w:r>
        <w:rPr>
          <w:rStyle w:val="Hyperlink"/>
        </w:rPr>
        <w:lastRenderedPageBreak/>
        <w:fldChar w:fldCharType="begin"/>
      </w:r>
      <w:r>
        <w:rPr>
          <w:rStyle w:val="Hyperlink"/>
        </w:rPr>
        <w:instrText xml:space="preserve"> HYPERLINK \l "Appendix_A_Ta</w:instrText>
      </w:r>
      <w:r>
        <w:rPr>
          <w:rStyle w:val="Hyperlink"/>
        </w:rPr>
        <w:instrText xml:space="preserve">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6"/>
      <w:r>
        <w:t xml:space="preserve"> Exchange 2003, Exchange 2007, Exchange 2010, the initial release of Exchange 2013, Office Outlook 2003, Office Outlook 2007, Outlook 2010, and the initial release of Outlook 2013 do not support the </w:t>
      </w:r>
      <w:r>
        <w:rPr>
          <w:b/>
        </w:rPr>
        <w:t>Connec</w:t>
      </w:r>
      <w:r>
        <w:t>t request type. Th</w:t>
      </w:r>
      <w:r>
        <w:t xml:space="preserve">e </w:t>
      </w:r>
      <w:r>
        <w:rPr>
          <w:b/>
        </w:rPr>
        <w:t>Connec</w:t>
      </w:r>
      <w:r>
        <w:t>t request type was introduced in Microsoft Outlook 2013 Service Pack 1 (SP1) and Microsoft Exchange Server 2013 Service Pack 1 (SP1).</w:t>
      </w:r>
    </w:p>
    <w:bookmarkStart w:id="347" w:name="Appendix_A_7"/>
    <w:p w:rsidR="00D12762" w:rsidRDefault="00D47FD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7"/>
      <w:r>
        <w:t xml:space="preserve"> Exchange 2003, Exchange 2007, Exchange 2010, the </w:t>
      </w:r>
      <w:r>
        <w:t xml:space="preserve">initial release of Exchange 2013, Office Outlook 2003, Office Outlook 2007, Outlook 2010, and the initial release of Outlook 2013 do not support the </w:t>
      </w:r>
      <w:r>
        <w:rPr>
          <w:b/>
        </w:rPr>
        <w:t>Connec</w:t>
      </w:r>
      <w:r>
        <w:t xml:space="preserve">t request type. The </w:t>
      </w:r>
      <w:r>
        <w:rPr>
          <w:b/>
        </w:rPr>
        <w:t>Connec</w:t>
      </w:r>
      <w:r>
        <w:t>t request type was introduced in Outlook 2013 SP1 and Exchange 2013 SP1.</w:t>
      </w:r>
    </w:p>
    <w:bookmarkStart w:id="348" w:name="Appendix_A_8"/>
    <w:p w:rsidR="00D12762" w:rsidRDefault="00D47FD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2.12.5.1</w:t>
      </w:r>
      <w:r>
        <w:rPr>
          <w:rStyle w:val="Hyperlink"/>
        </w:rPr>
        <w:fldChar w:fldCharType="end"/>
      </w:r>
      <w:r>
        <w:t xml:space="preserve">: </w:t>
      </w:r>
      <w:bookmarkEnd w:id="348"/>
      <w:r>
        <w:t xml:space="preserve">Exchange 2003, Exchange 2007,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w:t>
      </w:r>
      <w:r>
        <w:rPr>
          <w:b/>
        </w:rPr>
        <w:t>g</w:t>
      </w:r>
      <w:r>
        <w:t xml:space="preserve"> field is single-valued and the value of the </w:t>
      </w:r>
      <w:r>
        <w:rPr>
          <w:b/>
        </w:rPr>
        <w:t>TaggedValue</w:t>
      </w:r>
      <w:r>
        <w:t xml:space="preserve"> field is multivalued. The value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w:t>
      </w:r>
      <w:r>
        <w:t xml:space="preserve">ere are no matches, the </w:t>
      </w:r>
      <w:r>
        <w:rPr>
          <w:b/>
        </w:rPr>
        <w:t xml:space="preserve">RelationalOperatorNotEqual </w:t>
      </w:r>
      <w:r>
        <w:t>operator is satisfied.</w:t>
      </w:r>
    </w:p>
    <w:p w:rsidR="00D12762" w:rsidRDefault="00D47FDE">
      <w:pPr>
        <w:pStyle w:val="Heading1"/>
      </w:pPr>
      <w:bookmarkStart w:id="349" w:name="section_2084ddbce1034516baa796514f05bf28"/>
      <w:bookmarkStart w:id="350" w:name="_Toc127507645"/>
      <w:r>
        <w:lastRenderedPageBreak/>
        <w:t>Change Tracking</w:t>
      </w:r>
      <w:bookmarkEnd w:id="349"/>
      <w:bookmarkEnd w:id="3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47FDE" w:rsidP="00380B90">
      <w:r w:rsidRPr="00F6169D">
        <w:t>This section identifies changes that were made to this document since the last release. Changes are classified as Maj</w:t>
      </w:r>
      <w:r w:rsidRPr="00F6169D">
        <w:t xml:space="preserve">or, Minor, or None. </w:t>
      </w:r>
    </w:p>
    <w:p w:rsidR="00380B90" w:rsidRDefault="00D47FD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47FDE" w:rsidP="00380B90">
      <w:pPr>
        <w:pStyle w:val="ListParagraph"/>
        <w:numPr>
          <w:ilvl w:val="0"/>
          <w:numId w:val="76"/>
        </w:numPr>
        <w:contextualSpacing/>
      </w:pPr>
      <w:r>
        <w:t>A document revision that incorporates</w:t>
      </w:r>
      <w:r>
        <w:t xml:space="preserve"> changes to interoperability requirements.</w:t>
      </w:r>
    </w:p>
    <w:p w:rsidR="00380B90" w:rsidRDefault="00D47FDE" w:rsidP="00380B90">
      <w:pPr>
        <w:pStyle w:val="ListParagraph"/>
        <w:numPr>
          <w:ilvl w:val="0"/>
          <w:numId w:val="76"/>
        </w:numPr>
        <w:contextualSpacing/>
      </w:pPr>
      <w:r>
        <w:t>A document revision that captures changes to protocol functionality.</w:t>
      </w:r>
    </w:p>
    <w:p w:rsidR="00380B90" w:rsidRDefault="00D47FDE"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D47FDE"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D12762" w:rsidRDefault="00D47FDE">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57"/>
        <w:gridCol w:w="5057"/>
        <w:gridCol w:w="1401"/>
      </w:tblGrid>
      <w:tr w:rsidR="00D12762" w:rsidTr="00D127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12762" w:rsidRDefault="00D47FDE">
            <w:pPr>
              <w:pStyle w:val="TableHeaderText"/>
            </w:pPr>
            <w:r>
              <w:t>Sect</w:t>
            </w:r>
            <w:r>
              <w:t>ion</w:t>
            </w:r>
          </w:p>
        </w:tc>
        <w:tc>
          <w:tcPr>
            <w:tcW w:w="0" w:type="auto"/>
            <w:vAlign w:val="center"/>
          </w:tcPr>
          <w:p w:rsidR="00D12762" w:rsidRDefault="00D47FDE">
            <w:pPr>
              <w:pStyle w:val="TableHeaderText"/>
            </w:pPr>
            <w:r>
              <w:t>Description</w:t>
            </w:r>
          </w:p>
        </w:tc>
        <w:tc>
          <w:tcPr>
            <w:tcW w:w="0" w:type="auto"/>
            <w:vAlign w:val="center"/>
          </w:tcPr>
          <w:p w:rsidR="00D12762" w:rsidRDefault="00D47FDE">
            <w:pPr>
              <w:pStyle w:val="TableHeaderText"/>
            </w:pPr>
            <w:r>
              <w:t>Revision class</w:t>
            </w:r>
          </w:p>
        </w:tc>
      </w:tr>
      <w:tr w:rsidR="00D12762" w:rsidTr="00D12762">
        <w:tc>
          <w:tcPr>
            <w:tcW w:w="0" w:type="auto"/>
            <w:vAlign w:val="center"/>
          </w:tcPr>
          <w:p w:rsidR="00D12762" w:rsidRDefault="00D47FDE">
            <w:pPr>
              <w:pStyle w:val="TableBodyText"/>
            </w:pPr>
            <w:hyperlink w:anchor="Section_3d0e5e1474644659b83da601b81fbdf5">
              <w:r>
                <w:rPr>
                  <w:rStyle w:val="Hyperlink"/>
                </w:rPr>
                <w:t>2.12.1.1</w:t>
              </w:r>
            </w:hyperlink>
            <w:r>
              <w:t xml:space="preserve"> AndRestriction Structure</w:t>
            </w:r>
          </w:p>
        </w:tc>
        <w:tc>
          <w:tcPr>
            <w:tcW w:w="0" w:type="auto"/>
            <w:vAlign w:val="center"/>
          </w:tcPr>
          <w:p w:rsidR="00D12762" w:rsidRDefault="00D47FDE">
            <w:pPr>
              <w:pStyle w:val="TableBodyText"/>
            </w:pPr>
            <w:r>
              <w:t>Added a bit table for AndRestriction Structure to replace the old table.</w:t>
            </w:r>
          </w:p>
        </w:tc>
        <w:tc>
          <w:tcPr>
            <w:tcW w:w="0" w:type="auto"/>
            <w:vAlign w:val="center"/>
          </w:tcPr>
          <w:p w:rsidR="00D12762" w:rsidRDefault="00D47FDE">
            <w:pPr>
              <w:pStyle w:val="TableBodyText"/>
            </w:pPr>
            <w:r>
              <w:t>Minor</w:t>
            </w:r>
          </w:p>
        </w:tc>
      </w:tr>
    </w:tbl>
    <w:p w:rsidR="00D12762" w:rsidRDefault="00D47FDE">
      <w:pPr>
        <w:pStyle w:val="Heading1"/>
        <w:sectPr w:rsidR="00D12762">
          <w:footerReference w:type="default" r:id="rId154"/>
          <w:endnotePr>
            <w:numFmt w:val="decimal"/>
          </w:endnotePr>
          <w:type w:val="continuous"/>
          <w:pgSz w:w="12240" w:h="15840"/>
          <w:pgMar w:top="1080" w:right="1440" w:bottom="2016" w:left="1440" w:header="720" w:footer="720" w:gutter="0"/>
          <w:cols w:space="720"/>
          <w:docGrid w:linePitch="360"/>
        </w:sectPr>
      </w:pPr>
      <w:bookmarkStart w:id="351" w:name="section_69db8f345da641bba6fa9bef29e88b0a"/>
      <w:bookmarkStart w:id="352" w:name="_Toc127507646"/>
      <w:r>
        <w:lastRenderedPageBreak/>
        <w:t>Index</w:t>
      </w:r>
      <w:bookmarkEnd w:id="351"/>
      <w:bookmarkEnd w:id="352"/>
    </w:p>
    <w:p w:rsidR="00D12762" w:rsidRDefault="00D47FDE">
      <w:pPr>
        <w:pStyle w:val="indexheader"/>
      </w:pPr>
      <w:r>
        <w:t>A</w:t>
      </w:r>
    </w:p>
    <w:p w:rsidR="00D12762" w:rsidRDefault="00D12762">
      <w:pPr>
        <w:spacing w:before="0" w:after="0"/>
        <w:rPr>
          <w:sz w:val="16"/>
        </w:rPr>
      </w:pPr>
    </w:p>
    <w:p w:rsidR="00D12762" w:rsidRDefault="00D47FDE">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w:instrText>
      </w:r>
      <w:r>
        <w:instrText>0e7b4e336489ccc</w:instrText>
      </w:r>
      <w:r>
        <w:fldChar w:fldCharType="separate"/>
      </w:r>
      <w:r>
        <w:rPr>
          <w:noProof/>
        </w:rPr>
        <w:t>26</w:t>
      </w:r>
      <w:r>
        <w:fldChar w:fldCharType="end"/>
      </w:r>
    </w:p>
    <w:p w:rsidR="00D12762" w:rsidRDefault="00D47FDE">
      <w:pPr>
        <w:pStyle w:val="indexentry0"/>
      </w:pP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D12762" w:rsidRDefault="00D47FDE">
      <w:pPr>
        <w:pStyle w:val="indexentry0"/>
      </w:pPr>
      <w:hyperlink w:anchor="section_f757f56f1c854021b658cb673bfbd3df">
        <w:r>
          <w:rPr>
            <w:rStyle w:val="Hyperlink"/>
          </w:rPr>
          <w:t>AddressList structure</w:t>
        </w:r>
      </w:hyperlink>
      <w:r>
        <w:t xml:space="preserve"> </w:t>
      </w:r>
      <w:r>
        <w:fldChar w:fldCharType="begin"/>
      </w:r>
      <w:r>
        <w:instrText>PAGEREF sectio</w:instrText>
      </w:r>
      <w:r>
        <w:instrText>n_f757f56f1c854021b658cb673bfbd3df</w:instrText>
      </w:r>
      <w:r>
        <w:fldChar w:fldCharType="separate"/>
      </w:r>
      <w:r>
        <w:rPr>
          <w:noProof/>
        </w:rPr>
        <w:t>15</w:t>
      </w:r>
      <w:r>
        <w:fldChar w:fldCharType="end"/>
      </w:r>
    </w:p>
    <w:p w:rsidR="00D12762" w:rsidRDefault="00D47FDE">
      <w:pPr>
        <w:pStyle w:val="indexentry0"/>
      </w:pP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D12762" w:rsidRDefault="00D47FDE">
      <w:pPr>
        <w:pStyle w:val="indexentry0"/>
      </w:pPr>
      <w:hyperlink w:anchor="section_633cbf62839444b6b6122fcd2a920327">
        <w:r>
          <w:rPr>
            <w:rStyle w:val="Hyperlink"/>
          </w:rPr>
          <w:t>And restriction str</w:t>
        </w:r>
        <w:r>
          <w:rPr>
            <w:rStyle w:val="Hyperlink"/>
          </w:rPr>
          <w:t>uctures</w:t>
        </w:r>
      </w:hyperlink>
      <w:r>
        <w:t xml:space="preserve"> </w:t>
      </w:r>
      <w:r>
        <w:fldChar w:fldCharType="begin"/>
      </w:r>
      <w:r>
        <w:instrText>PAGEREF section_633cbf62839444b6b6122fcd2a920327</w:instrText>
      </w:r>
      <w:r>
        <w:fldChar w:fldCharType="separate"/>
      </w:r>
      <w:r>
        <w:rPr>
          <w:noProof/>
        </w:rPr>
        <w:t>105</w:t>
      </w:r>
      <w:r>
        <w:fldChar w:fldCharType="end"/>
      </w:r>
    </w:p>
    <w:p w:rsidR="00D12762" w:rsidRDefault="00D47FDE">
      <w:pPr>
        <w:pStyle w:val="indexentry0"/>
      </w:pP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D12762" w:rsidRDefault="00D47FDE">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106</w:t>
      </w:r>
      <w:r>
        <w:fldChar w:fldCharType="end"/>
      </w:r>
    </w:p>
    <w:p w:rsidR="00D12762" w:rsidRDefault="00D47FDE">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D12762" w:rsidRDefault="00D12762">
      <w:pPr>
        <w:spacing w:before="0" w:after="0"/>
        <w:rPr>
          <w:sz w:val="16"/>
        </w:rPr>
      </w:pPr>
    </w:p>
    <w:p w:rsidR="00D12762" w:rsidRDefault="00D47FDE">
      <w:pPr>
        <w:pStyle w:val="indexheader"/>
      </w:pPr>
      <w:r>
        <w:t>B</w:t>
      </w:r>
    </w:p>
    <w:p w:rsidR="00D12762" w:rsidRDefault="00D12762">
      <w:pPr>
        <w:spacing w:before="0" w:after="0"/>
        <w:rPr>
          <w:sz w:val="16"/>
        </w:rPr>
      </w:pPr>
    </w:p>
    <w:p w:rsidR="00D12762" w:rsidRDefault="00D47FDE">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D12762" w:rsidRDefault="00D47FDE">
      <w:pPr>
        <w:pStyle w:val="indexentry0"/>
      </w:pPr>
      <w:hyperlink w:anchor="section_0c7fe9feb16a49d1ba9b053524b5da97">
        <w:r>
          <w:rPr>
            <w:rStyle w:val="Hyperlink"/>
          </w:rPr>
          <w:t>BitmaskRestriction structure</w:t>
        </w:r>
      </w:hyperlink>
      <w:r>
        <w:t xml:space="preserve"> </w:t>
      </w:r>
      <w:r>
        <w:fldChar w:fldCharType="begin"/>
      </w:r>
      <w:r>
        <w:instrText>PAGEREF section_0c</w:instrText>
      </w:r>
      <w:r>
        <w:instrText>7fe9feb16a49d1ba9b053524b5da97</w:instrText>
      </w:r>
      <w:r>
        <w:fldChar w:fldCharType="separate"/>
      </w:r>
      <w:r>
        <w:rPr>
          <w:noProof/>
        </w:rPr>
        <w:t>115</w:t>
      </w:r>
      <w:r>
        <w:fldChar w:fldCharType="end"/>
      </w:r>
    </w:p>
    <w:p w:rsidR="00D12762" w:rsidRDefault="00D47FDE">
      <w:pPr>
        <w:pStyle w:val="indexentry0"/>
      </w:pP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116</w:t>
      </w:r>
      <w:r>
        <w:fldChar w:fldCharType="end"/>
      </w:r>
    </w:p>
    <w:p w:rsidR="00D12762" w:rsidRDefault="00D12762">
      <w:pPr>
        <w:spacing w:before="0" w:after="0"/>
        <w:rPr>
          <w:sz w:val="16"/>
        </w:rPr>
      </w:pPr>
    </w:p>
    <w:p w:rsidR="00D12762" w:rsidRDefault="00D47FDE">
      <w:pPr>
        <w:pStyle w:val="indexheader"/>
      </w:pPr>
      <w:r>
        <w:t>C</w:t>
      </w:r>
    </w:p>
    <w:p w:rsidR="00D12762" w:rsidRDefault="00D12762">
      <w:pPr>
        <w:spacing w:before="0" w:after="0"/>
        <w:rPr>
          <w:sz w:val="16"/>
        </w:rPr>
      </w:pPr>
    </w:p>
    <w:p w:rsidR="00D12762" w:rsidRDefault="00D47FDE">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D12762" w:rsidRDefault="00D47FDE">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D12762" w:rsidRDefault="00D47FDE">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D12762" w:rsidRDefault="00D47FDE">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w:instrText>
      </w:r>
      <w:r>
        <w:instrText>1e0e29907</w:instrText>
      </w:r>
      <w:r>
        <w:fldChar w:fldCharType="separate"/>
      </w:r>
      <w:r>
        <w:rPr>
          <w:noProof/>
        </w:rPr>
        <w:t>113</w:t>
      </w:r>
      <w:r>
        <w:fldChar w:fldCharType="end"/>
      </w:r>
    </w:p>
    <w:p w:rsidR="00D12762" w:rsidRDefault="00D47FDE">
      <w:pPr>
        <w:pStyle w:val="indexentry0"/>
      </w:pP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115</w:t>
      </w:r>
      <w:r>
        <w:fldChar w:fldCharType="end"/>
      </w:r>
    </w:p>
    <w:p w:rsidR="00D12762" w:rsidRDefault="00D47FDE">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D12762" w:rsidRDefault="00D47FDE">
      <w:pPr>
        <w:pStyle w:val="indexentry0"/>
      </w:pP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108</w:t>
      </w:r>
      <w:r>
        <w:fldChar w:fldCharType="end"/>
      </w:r>
    </w:p>
    <w:p w:rsidR="00D12762" w:rsidRDefault="00D47FDE">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D12762" w:rsidRDefault="00D47FDE">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w:instrText>
      </w:r>
      <w:r>
        <w:instrText>86e67023</w:instrText>
      </w:r>
      <w:r>
        <w:fldChar w:fldCharType="separate"/>
      </w:r>
      <w:r>
        <w:rPr>
          <w:noProof/>
        </w:rPr>
        <w:t>110</w:t>
      </w:r>
      <w:r>
        <w:fldChar w:fldCharType="end"/>
      </w:r>
    </w:p>
    <w:p w:rsidR="00D12762" w:rsidRDefault="00D47FDE">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D12762" w:rsidRDefault="00D12762">
      <w:pPr>
        <w:spacing w:before="0" w:after="0"/>
        <w:rPr>
          <w:sz w:val="16"/>
        </w:rPr>
      </w:pPr>
    </w:p>
    <w:p w:rsidR="00D12762" w:rsidRDefault="00D47FDE">
      <w:pPr>
        <w:pStyle w:val="indexheader"/>
      </w:pPr>
      <w:r>
        <w:t>E</w:t>
      </w:r>
    </w:p>
    <w:p w:rsidR="00D12762" w:rsidRDefault="00D12762">
      <w:pPr>
        <w:spacing w:before="0" w:after="0"/>
        <w:rPr>
          <w:sz w:val="16"/>
        </w:rPr>
      </w:pPr>
    </w:p>
    <w:p w:rsidR="00D12762" w:rsidRDefault="00D47FDE">
      <w:pPr>
        <w:pStyle w:val="indexentry0"/>
      </w:pPr>
      <w:hyperlink w:anchor="section_57e8bcbf11d040fe88335558bb9c0c89">
        <w:r>
          <w:rPr>
            <w:rStyle w:val="Hyperlink"/>
          </w:rPr>
          <w:t>EntryID and related types</w:t>
        </w:r>
      </w:hyperlink>
      <w:r>
        <w:t xml:space="preserve"> </w:t>
      </w:r>
      <w:r>
        <w:fldChar w:fldCharType="begin"/>
      </w:r>
      <w:r>
        <w:instrText>PAGEREF s</w:instrText>
      </w:r>
      <w:r>
        <w:instrText>ection_57e8bcbf11d040fe88335558bb9c0c89</w:instrText>
      </w:r>
      <w:r>
        <w:fldChar w:fldCharType="separate"/>
      </w:r>
      <w:r>
        <w:rPr>
          <w:noProof/>
        </w:rPr>
        <w:t>15</w:t>
      </w:r>
      <w:r>
        <w:fldChar w:fldCharType="end"/>
      </w:r>
    </w:p>
    <w:p w:rsidR="00D12762" w:rsidRDefault="00D47FDE">
      <w:pPr>
        <w:pStyle w:val="indexentry0"/>
      </w:pPr>
      <w:hyperlink w:anchor="section_a3519c5b56ae425083699ba34f29e617">
        <w:r>
          <w:rPr>
            <w:rStyle w:val="Hyperlink"/>
          </w:rPr>
          <w:t>EntryID lists</w:t>
        </w:r>
      </w:hyperlink>
      <w:r>
        <w:t xml:space="preserve"> </w:t>
      </w:r>
      <w:r>
        <w:fldChar w:fldCharType="begin"/>
      </w:r>
      <w:r>
        <w:instrText>PAGEREF section_a3519c5b56ae425083699ba34f29e617</w:instrText>
      </w:r>
      <w:r>
        <w:fldChar w:fldCharType="separate"/>
      </w:r>
      <w:r>
        <w:rPr>
          <w:noProof/>
        </w:rPr>
        <w:t>29</w:t>
      </w:r>
      <w:r>
        <w:fldChar w:fldCharType="end"/>
      </w:r>
    </w:p>
    <w:p w:rsidR="00D12762" w:rsidRDefault="00D47FDE">
      <w:pPr>
        <w:pStyle w:val="indexentry0"/>
      </w:pPr>
      <w:hyperlink w:anchor="section_a3519c5b56ae425083699ba34f29e617">
        <w:r>
          <w:rPr>
            <w:rStyle w:val="Hyperlink"/>
          </w:rPr>
          <w:t>EntryList structure</w:t>
        </w:r>
      </w:hyperlink>
      <w:r>
        <w:t xml:space="preserve"> </w:t>
      </w:r>
      <w:r>
        <w:fldChar w:fldCharType="begin"/>
      </w:r>
      <w:r>
        <w:instrText>P</w:instrText>
      </w:r>
      <w:r>
        <w:instrText>AGEREF section_a3519c5b56ae425083699ba34f29e617</w:instrText>
      </w:r>
      <w:r>
        <w:fldChar w:fldCharType="separate"/>
      </w:r>
      <w:r>
        <w:rPr>
          <w:noProof/>
        </w:rPr>
        <w:t>29</w:t>
      </w:r>
      <w:r>
        <w:fldChar w:fldCharType="end"/>
      </w:r>
    </w:p>
    <w:p w:rsidR="00D12762" w:rsidRDefault="00D47FDE">
      <w:pPr>
        <w:pStyle w:val="indexentry0"/>
      </w:pPr>
      <w:hyperlink w:anchor="section_21bc846a7c154b4b98ecb57df01bf03e">
        <w:r>
          <w:rPr>
            <w:rStyle w:val="Hyperlink"/>
          </w:rPr>
          <w:t>Error codes</w:t>
        </w:r>
      </w:hyperlink>
      <w:r>
        <w:t xml:space="preserve"> </w:t>
      </w:r>
      <w:r>
        <w:fldChar w:fldCharType="begin"/>
      </w:r>
      <w:r>
        <w:instrText>PAGEREF section_21bc846a7c154b4b98ecb57df01bf03e</w:instrText>
      </w:r>
      <w:r>
        <w:fldChar w:fldCharType="separate"/>
      </w:r>
      <w:r>
        <w:rPr>
          <w:noProof/>
        </w:rPr>
        <w:t>31</w:t>
      </w:r>
      <w:r>
        <w:fldChar w:fldCharType="end"/>
      </w:r>
    </w:p>
    <w:p w:rsidR="00D12762" w:rsidRDefault="00D47FDE">
      <w:pPr>
        <w:pStyle w:val="indexentry0"/>
      </w:pPr>
      <w:r>
        <w:t xml:space="preserve">   </w:t>
      </w:r>
      <w:hyperlink w:anchor="section_c9dc2fb073ca4cc2bdeecc6ffb9b70eb">
        <w:r>
          <w:rPr>
            <w:rStyle w:val="Hyperlink"/>
          </w:rPr>
          <w:t>Additional err</w:t>
        </w:r>
        <w:r>
          <w:rPr>
            <w:rStyle w:val="Hyperlink"/>
          </w:rPr>
          <w:t>or codes</w:t>
        </w:r>
      </w:hyperlink>
      <w:r>
        <w:t xml:space="preserve"> </w:t>
      </w:r>
      <w:r>
        <w:fldChar w:fldCharType="begin"/>
      </w:r>
      <w:r>
        <w:instrText>PAGEREF section_c9dc2fb073ca4cc2bdeecc6ffb9b70eb</w:instrText>
      </w:r>
      <w:r>
        <w:fldChar w:fldCharType="separate"/>
      </w:r>
      <w:r>
        <w:rPr>
          <w:noProof/>
        </w:rPr>
        <w:t>35</w:t>
      </w:r>
      <w:r>
        <w:fldChar w:fldCharType="end"/>
      </w:r>
    </w:p>
    <w:p w:rsidR="00D12762" w:rsidRDefault="00D47FDE">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D12762" w:rsidRDefault="00D47FDE">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D12762" w:rsidRDefault="00D47FDE">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D12762" w:rsidRDefault="00D47FDE">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section_5ccdb73f15c74a1ea47253d15180dfba</w:instrText>
      </w:r>
      <w:r>
        <w:fldChar w:fldCharType="separate"/>
      </w:r>
      <w:r>
        <w:rPr>
          <w:noProof/>
        </w:rPr>
        <w:t>129</w:t>
      </w:r>
      <w:r>
        <w:fldChar w:fldCharType="end"/>
      </w:r>
    </w:p>
    <w:p w:rsidR="00D12762" w:rsidRDefault="00D47FDE">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section_19193f038e78417dac22156ae5afd9d8</w:instrText>
      </w:r>
      <w:r>
        <w:fldChar w:fldCharType="separate"/>
      </w:r>
      <w:r>
        <w:rPr>
          <w:noProof/>
        </w:rPr>
        <w:t>123</w:t>
      </w:r>
      <w:r>
        <w:fldChar w:fldCharType="end"/>
      </w:r>
    </w:p>
    <w:p w:rsidR="00D12762" w:rsidRDefault="00D47FDE">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118</w:t>
      </w:r>
      <w:r>
        <w:fldChar w:fldCharType="end"/>
      </w:r>
    </w:p>
    <w:p w:rsidR="00D12762" w:rsidRDefault="00D47FDE">
      <w:pPr>
        <w:pStyle w:val="indexentry0"/>
      </w:pPr>
      <w:hyperlink w:anchor="section_c4da987289034b709b239980f6bc21c7">
        <w:r>
          <w:rPr>
            <w:rStyle w:val="Hyperlink"/>
          </w:rPr>
          <w:t>ExistRestriction structure</w:t>
        </w:r>
      </w:hyperlink>
      <w:r>
        <w:t xml:space="preserve"> </w:t>
      </w:r>
      <w:r>
        <w:fldChar w:fldCharType="begin"/>
      </w:r>
      <w:r>
        <w:instrText>PAGEREF section_c4da9</w:instrText>
      </w:r>
      <w:r>
        <w:instrText>87289034b709b239980f6bc21c7</w:instrText>
      </w:r>
      <w:r>
        <w:fldChar w:fldCharType="separate"/>
      </w:r>
      <w:r>
        <w:rPr>
          <w:noProof/>
        </w:rPr>
        <w:t>118</w:t>
      </w:r>
      <w:r>
        <w:fldChar w:fldCharType="end"/>
      </w:r>
    </w:p>
    <w:p w:rsidR="00D12762" w:rsidRDefault="00D47FDE">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D12762" w:rsidRDefault="00D12762">
      <w:pPr>
        <w:spacing w:before="0" w:after="0"/>
        <w:rPr>
          <w:sz w:val="16"/>
        </w:rPr>
      </w:pPr>
    </w:p>
    <w:p w:rsidR="00D12762" w:rsidRDefault="00D47FDE">
      <w:pPr>
        <w:pStyle w:val="indexheader"/>
      </w:pPr>
      <w:r>
        <w:t>F</w:t>
      </w:r>
    </w:p>
    <w:p w:rsidR="00D12762" w:rsidRDefault="00D12762">
      <w:pPr>
        <w:spacing w:before="0" w:after="0"/>
        <w:rPr>
          <w:sz w:val="16"/>
        </w:rPr>
      </w:pPr>
    </w:p>
    <w:p w:rsidR="00D12762" w:rsidRDefault="00D47FDE">
      <w:pPr>
        <w:pStyle w:val="indexentry0"/>
      </w:pPr>
      <w:hyperlink w:anchor="section_e87d982096cb403eacaf4f6ec2d46535">
        <w:r>
          <w:rPr>
            <w:rStyle w:val="Hyperlink"/>
          </w:rPr>
          <w:t>Fields - vendor-extensible</w:t>
        </w:r>
      </w:hyperlink>
      <w:r>
        <w:t xml:space="preserve"> </w:t>
      </w:r>
      <w:r>
        <w:fldChar w:fldCharType="begin"/>
      </w:r>
      <w:r>
        <w:instrText>PAGEREF section_e87d982096cb403eacaf4f6ec2d46535</w:instrText>
      </w:r>
      <w:r>
        <w:fldChar w:fldCharType="separate"/>
      </w:r>
      <w:r>
        <w:rPr>
          <w:noProof/>
        </w:rPr>
        <w:t>14</w:t>
      </w:r>
      <w:r>
        <w:fldChar w:fldCharType="end"/>
      </w:r>
    </w:p>
    <w:p w:rsidR="00D12762" w:rsidRDefault="00D47FDE">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D12762" w:rsidRDefault="00D47FDE">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D12762" w:rsidRDefault="00D47FDE">
      <w:pPr>
        <w:pStyle w:val="indexentry0"/>
      </w:pPr>
      <w:hyperlink w:anchor="section_66996ab198cb419c83329fceef249e65">
        <w:r>
          <w:rPr>
            <w:rStyle w:val="Hyperlink"/>
          </w:rPr>
          <w:t>FlaggedPropertyValueWithType structure</w:t>
        </w:r>
      </w:hyperlink>
      <w:r>
        <w:t xml:space="preserve"> </w:t>
      </w:r>
      <w:r>
        <w:fldChar w:fldCharType="begin"/>
      </w:r>
      <w:r>
        <w:instrText xml:space="preserve">PAGEREF </w:instrText>
      </w:r>
      <w:r>
        <w:instrText>section_66996ab198cb419c83329fceef249e65</w:instrText>
      </w:r>
      <w:r>
        <w:fldChar w:fldCharType="separate"/>
      </w:r>
      <w:r>
        <w:rPr>
          <w:noProof/>
        </w:rPr>
        <w:t>102</w:t>
      </w:r>
      <w:r>
        <w:fldChar w:fldCharType="end"/>
      </w:r>
    </w:p>
    <w:p w:rsidR="00D12762" w:rsidRDefault="00D47FDE">
      <w:pPr>
        <w:pStyle w:val="indexentry0"/>
      </w:pP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D12762" w:rsidRDefault="00D47FDE">
      <w:pPr>
        <w:pStyle w:val="indexentry0"/>
      </w:pPr>
      <w:hyperlink w:anchor="section_3677fbcf09a04377a6998ff4dc0a143a">
        <w:r>
          <w:rPr>
            <w:rStyle w:val="Hyperlink"/>
          </w:rPr>
          <w:t>FlatEntry struct</w:t>
        </w:r>
        <w:r>
          <w:rPr>
            <w:rStyle w:val="Hyperlink"/>
          </w:rPr>
          <w:t>ure</w:t>
        </w:r>
      </w:hyperlink>
      <w:r>
        <w:t xml:space="preserve"> </w:t>
      </w:r>
      <w:r>
        <w:fldChar w:fldCharType="begin"/>
      </w:r>
      <w:r>
        <w:instrText>PAGEREF section_3677fbcf09a04377a6998ff4dc0a143a</w:instrText>
      </w:r>
      <w:r>
        <w:fldChar w:fldCharType="separate"/>
      </w:r>
      <w:r>
        <w:rPr>
          <w:noProof/>
        </w:rPr>
        <w:t>30</w:t>
      </w:r>
      <w:r>
        <w:fldChar w:fldCharType="end"/>
      </w:r>
    </w:p>
    <w:p w:rsidR="00D12762" w:rsidRDefault="00D47FDE">
      <w:pPr>
        <w:pStyle w:val="indexentry0"/>
      </w:pP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D12762" w:rsidRDefault="00D47FDE">
      <w:pPr>
        <w:pStyle w:val="indexentry0"/>
      </w:pP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D12762" w:rsidRDefault="00D47FDE">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D12762" w:rsidRDefault="00D47FDE">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D12762" w:rsidRDefault="00D47FDE">
      <w:pPr>
        <w:pStyle w:val="indexentry0"/>
      </w:pP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D12762" w:rsidRDefault="00D12762">
      <w:pPr>
        <w:spacing w:before="0" w:after="0"/>
        <w:rPr>
          <w:sz w:val="16"/>
        </w:rPr>
      </w:pPr>
    </w:p>
    <w:p w:rsidR="00D12762" w:rsidRDefault="00D47FDE">
      <w:pPr>
        <w:pStyle w:val="indexheader"/>
      </w:pPr>
      <w:r>
        <w:t>G</w:t>
      </w:r>
    </w:p>
    <w:p w:rsidR="00D12762" w:rsidRDefault="00D12762">
      <w:pPr>
        <w:spacing w:before="0" w:after="0"/>
        <w:rPr>
          <w:sz w:val="16"/>
        </w:rPr>
      </w:pPr>
    </w:p>
    <w:p w:rsidR="00D12762" w:rsidRDefault="00D47FDE">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D12762" w:rsidRDefault="00D47FDE">
      <w:pPr>
        <w:pStyle w:val="indexentry0"/>
      </w:pPr>
      <w:hyperlink w:anchor="section_eab975da1ac24799bf3456030b3154b5">
        <w:r>
          <w:rPr>
            <w:rStyle w:val="Hyperlink"/>
          </w:rPr>
          <w:t>Global Identifier structure</w:t>
        </w:r>
      </w:hyperlink>
      <w:r>
        <w:t xml:space="preserve"> </w:t>
      </w:r>
      <w:r>
        <w:fldChar w:fldCharType="begin"/>
      </w:r>
      <w:r>
        <w:instrText>PAGEREF section_eab975da</w:instrText>
      </w:r>
      <w:r>
        <w:instrText>1ac24799bf3456030b3154b5</w:instrText>
      </w:r>
      <w:r>
        <w:fldChar w:fldCharType="separate"/>
      </w:r>
      <w:r>
        <w:rPr>
          <w:noProof/>
        </w:rPr>
        <w:t>17</w:t>
      </w:r>
      <w:r>
        <w:fldChar w:fldCharType="end"/>
      </w:r>
    </w:p>
    <w:p w:rsidR="00D12762" w:rsidRDefault="00D47FDE">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D12762" w:rsidRDefault="00D12762">
      <w:pPr>
        <w:spacing w:before="0" w:after="0"/>
        <w:rPr>
          <w:sz w:val="16"/>
        </w:rPr>
      </w:pPr>
    </w:p>
    <w:p w:rsidR="00D12762" w:rsidRDefault="00D47FDE">
      <w:pPr>
        <w:pStyle w:val="indexheader"/>
      </w:pPr>
      <w:r>
        <w:t>I</w:t>
      </w:r>
    </w:p>
    <w:p w:rsidR="00D12762" w:rsidRDefault="00D12762">
      <w:pPr>
        <w:spacing w:before="0" w:after="0"/>
        <w:rPr>
          <w:sz w:val="16"/>
        </w:rPr>
      </w:pPr>
    </w:p>
    <w:p w:rsidR="00D12762" w:rsidRDefault="00D47FDE">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D12762" w:rsidRDefault="00D47FDE">
      <w:pPr>
        <w:pStyle w:val="indexentry0"/>
      </w:pPr>
      <w:hyperlink w:anchor="section_77a2961b7fae4c07ad411860fe56380e">
        <w:r>
          <w:rPr>
            <w:rStyle w:val="Hyperlink"/>
          </w:rPr>
          <w:t>Index of security parameters</w:t>
        </w:r>
      </w:hyperlink>
      <w:r>
        <w:t xml:space="preserve"> </w:t>
      </w:r>
      <w:r>
        <w:fldChar w:fldCharType="begin"/>
      </w:r>
      <w:r>
        <w:instrText>PAGEREF section_77a2961b7fae4c07ad411860fe56380e</w:instrText>
      </w:r>
      <w:r>
        <w:fldChar w:fldCharType="separate"/>
      </w:r>
      <w:r>
        <w:rPr>
          <w:noProof/>
        </w:rPr>
        <w:t>131</w:t>
      </w:r>
      <w:r>
        <w:fldChar w:fldCharType="end"/>
      </w:r>
    </w:p>
    <w:p w:rsidR="00D12762" w:rsidRDefault="00D47FDE">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13</w:t>
      </w:r>
      <w:r>
        <w:fldChar w:fldCharType="end"/>
      </w:r>
    </w:p>
    <w:p w:rsidR="00D12762" w:rsidRDefault="00D47FDE">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7</w:t>
      </w:r>
      <w:r>
        <w:fldChar w:fldCharType="end"/>
      </w:r>
    </w:p>
    <w:p w:rsidR="00D12762" w:rsidRDefault="00D12762">
      <w:pPr>
        <w:spacing w:before="0" w:after="0"/>
        <w:rPr>
          <w:sz w:val="16"/>
        </w:rPr>
      </w:pPr>
    </w:p>
    <w:p w:rsidR="00D12762" w:rsidRDefault="00D47FDE">
      <w:pPr>
        <w:pStyle w:val="indexheader"/>
      </w:pPr>
      <w:r>
        <w:t>L</w:t>
      </w:r>
    </w:p>
    <w:p w:rsidR="00D12762" w:rsidRDefault="00D12762">
      <w:pPr>
        <w:spacing w:before="0" w:after="0"/>
        <w:rPr>
          <w:sz w:val="16"/>
        </w:rPr>
      </w:pPr>
    </w:p>
    <w:p w:rsidR="00D12762" w:rsidRDefault="00D47FDE">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D12762" w:rsidRDefault="00D47FDE">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w:instrText>
      </w:r>
      <w:r>
        <w:instrText>a6bb</w:instrText>
      </w:r>
      <w:r>
        <w:fldChar w:fldCharType="separate"/>
      </w:r>
      <w:r>
        <w:rPr>
          <w:noProof/>
        </w:rPr>
        <w:t>17</w:t>
      </w:r>
      <w:r>
        <w:fldChar w:fldCharType="end"/>
      </w:r>
    </w:p>
    <w:p w:rsidR="00D12762" w:rsidRDefault="00D12762">
      <w:pPr>
        <w:spacing w:before="0" w:after="0"/>
        <w:rPr>
          <w:sz w:val="16"/>
        </w:rPr>
      </w:pPr>
    </w:p>
    <w:p w:rsidR="00D12762" w:rsidRDefault="00D47FDE">
      <w:pPr>
        <w:pStyle w:val="indexheader"/>
      </w:pPr>
      <w:r>
        <w:t>M</w:t>
      </w:r>
    </w:p>
    <w:p w:rsidR="00D12762" w:rsidRDefault="00D12762">
      <w:pPr>
        <w:spacing w:before="0" w:after="0"/>
        <w:rPr>
          <w:sz w:val="16"/>
        </w:rPr>
      </w:pPr>
    </w:p>
    <w:p w:rsidR="00D12762" w:rsidRDefault="00D47FDE">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D12762" w:rsidRDefault="00D47FDE">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D12762" w:rsidRDefault="00D47FDE">
      <w:pPr>
        <w:pStyle w:val="indexentry0"/>
      </w:pP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D12762" w:rsidRDefault="00D12762">
      <w:pPr>
        <w:spacing w:before="0" w:after="0"/>
        <w:rPr>
          <w:sz w:val="16"/>
        </w:rPr>
      </w:pPr>
    </w:p>
    <w:p w:rsidR="00D12762" w:rsidRDefault="00D47FDE">
      <w:pPr>
        <w:pStyle w:val="indexheader"/>
      </w:pPr>
      <w:r>
        <w:t>N</w:t>
      </w:r>
    </w:p>
    <w:p w:rsidR="00D12762" w:rsidRDefault="00D12762">
      <w:pPr>
        <w:spacing w:before="0" w:after="0"/>
        <w:rPr>
          <w:sz w:val="16"/>
        </w:rPr>
      </w:pPr>
    </w:p>
    <w:p w:rsidR="00D12762" w:rsidRDefault="00D47FDE">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D12762" w:rsidRDefault="00D47FDE">
      <w:pPr>
        <w:pStyle w:val="indexentry0"/>
      </w:pPr>
      <w:hyperlink w:anchor="section_b451f7d465ce48a0b4073fce7b342ff5">
        <w:r>
          <w:rPr>
            <w:rStyle w:val="Hyperlink"/>
          </w:rPr>
          <w:t>Normative references</w:t>
        </w:r>
      </w:hyperlink>
      <w:r>
        <w:t xml:space="preserve"> </w:t>
      </w:r>
      <w:r>
        <w:fldChar w:fldCharType="begin"/>
      </w:r>
      <w:r>
        <w:instrText>PAGEREF section_b451f7d465ce48a0b4073fce7b342ff5</w:instrText>
      </w:r>
      <w:r>
        <w:fldChar w:fldCharType="separate"/>
      </w:r>
      <w:r>
        <w:rPr>
          <w:noProof/>
        </w:rPr>
        <w:t>12</w:t>
      </w:r>
      <w:r>
        <w:fldChar w:fldCharType="end"/>
      </w:r>
    </w:p>
    <w:p w:rsidR="00D12762" w:rsidRDefault="00D47FDE">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D12762" w:rsidRDefault="00D47FDE">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w:instrText>
      </w:r>
      <w:r>
        <w:instrText>51d5355</w:instrText>
      </w:r>
      <w:r>
        <w:fldChar w:fldCharType="separate"/>
      </w:r>
      <w:r>
        <w:rPr>
          <w:noProof/>
        </w:rPr>
        <w:t>107</w:t>
      </w:r>
      <w:r>
        <w:fldChar w:fldCharType="end"/>
      </w:r>
    </w:p>
    <w:p w:rsidR="00D12762" w:rsidRDefault="00D47FDE">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108</w:t>
      </w:r>
      <w:r>
        <w:fldChar w:fldCharType="end"/>
      </w:r>
    </w:p>
    <w:p w:rsidR="00D12762" w:rsidRDefault="00D12762">
      <w:pPr>
        <w:spacing w:before="0" w:after="0"/>
        <w:rPr>
          <w:sz w:val="16"/>
        </w:rPr>
      </w:pPr>
    </w:p>
    <w:p w:rsidR="00D12762" w:rsidRDefault="00D47FDE">
      <w:pPr>
        <w:pStyle w:val="indexheader"/>
      </w:pPr>
      <w:r>
        <w:t>O</w:t>
      </w:r>
    </w:p>
    <w:p w:rsidR="00D12762" w:rsidRDefault="00D12762">
      <w:pPr>
        <w:spacing w:before="0" w:after="0"/>
        <w:rPr>
          <w:sz w:val="16"/>
        </w:rPr>
      </w:pPr>
    </w:p>
    <w:p w:rsidR="00D12762" w:rsidRDefault="00D47FDE">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D12762" w:rsidRDefault="00D47FDE">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D12762" w:rsidRDefault="00D47FDE">
      <w:pPr>
        <w:pStyle w:val="indexentry0"/>
      </w:pPr>
      <w:hyperlink w:anchor="section_50a969dba7944e3c9fc028f37bc1d7a2">
        <w:r>
          <w:rPr>
            <w:rStyle w:val="Hyperlink"/>
          </w:rPr>
          <w:t>Or</w:t>
        </w:r>
        <w:r>
          <w:rPr>
            <w:rStyle w:val="Hyperlink"/>
          </w:rPr>
          <w:t>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D12762" w:rsidRDefault="00D47FDE">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107</w:t>
      </w:r>
      <w:r>
        <w:fldChar w:fldCharType="end"/>
      </w:r>
    </w:p>
    <w:p w:rsidR="00D12762" w:rsidRDefault="00D47FDE">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D12762" w:rsidRDefault="00D12762">
      <w:pPr>
        <w:spacing w:before="0" w:after="0"/>
        <w:rPr>
          <w:sz w:val="16"/>
        </w:rPr>
      </w:pPr>
    </w:p>
    <w:p w:rsidR="00D12762" w:rsidRDefault="00D47FDE">
      <w:pPr>
        <w:pStyle w:val="indexheader"/>
      </w:pPr>
      <w:r>
        <w:t>P</w:t>
      </w:r>
    </w:p>
    <w:p w:rsidR="00D12762" w:rsidRDefault="00D12762">
      <w:pPr>
        <w:spacing w:before="0" w:after="0"/>
        <w:rPr>
          <w:sz w:val="16"/>
        </w:rPr>
      </w:pPr>
    </w:p>
    <w:p w:rsidR="00D12762" w:rsidRDefault="00D47FDE">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D12762" w:rsidRDefault="00D47FDE">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D12762" w:rsidRDefault="00D47FDE">
      <w:pPr>
        <w:pStyle w:val="indexentry0"/>
      </w:pPr>
      <w:hyperlink w:anchor="section_687d858e6dbf452894ea7001fa7cc9c7">
        <w:r>
          <w:rPr>
            <w:rStyle w:val="Hyperlink"/>
          </w:rPr>
          <w:t>Product behavior</w:t>
        </w:r>
      </w:hyperlink>
      <w:r>
        <w:t xml:space="preserve"> </w:t>
      </w:r>
      <w:r>
        <w:fldChar w:fldCharType="begin"/>
      </w:r>
      <w:r>
        <w:instrText>PAGEREF section_</w:instrText>
      </w:r>
      <w:r>
        <w:instrText>687d858e6dbf452894ea7001fa7cc9c7</w:instrText>
      </w:r>
      <w:r>
        <w:fldChar w:fldCharType="separate"/>
      </w:r>
      <w:r>
        <w:rPr>
          <w:noProof/>
        </w:rPr>
        <w:t>132</w:t>
      </w:r>
      <w:r>
        <w:fldChar w:fldCharType="end"/>
      </w:r>
    </w:p>
    <w:p w:rsidR="00D12762" w:rsidRDefault="00D47FDE">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89</w:t>
      </w:r>
      <w:r>
        <w:fldChar w:fldCharType="end"/>
      </w:r>
    </w:p>
    <w:p w:rsidR="00D12762" w:rsidRDefault="00D47FDE">
      <w:pPr>
        <w:pStyle w:val="indexentry0"/>
      </w:pPr>
      <w:hyperlink w:anchor="section_d054a399aeb94a29956ded4c00f1287f">
        <w:r>
          <w:rPr>
            <w:rStyle w:val="Hyperlink"/>
          </w:rPr>
          <w:t>Property error codes</w:t>
        </w:r>
      </w:hyperlink>
      <w:r>
        <w:t xml:space="preserve"> </w:t>
      </w:r>
      <w:r>
        <w:fldChar w:fldCharType="begin"/>
      </w:r>
      <w:r>
        <w:instrText>P</w:instrText>
      </w:r>
      <w:r>
        <w:instrText>AGEREF section_d054a399aeb94a29956ded4c00f1287f</w:instrText>
      </w:r>
      <w:r>
        <w:fldChar w:fldCharType="separate"/>
      </w:r>
      <w:r>
        <w:rPr>
          <w:noProof/>
        </w:rPr>
        <w:t>74</w:t>
      </w:r>
      <w:r>
        <w:fldChar w:fldCharType="end"/>
      </w:r>
    </w:p>
    <w:p w:rsidR="00D12762" w:rsidRDefault="00D47FDE">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D12762" w:rsidRDefault="00D47FDE">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D12762" w:rsidRDefault="00D47FDE">
      <w:pPr>
        <w:pStyle w:val="indexentry0"/>
      </w:pP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D12762" w:rsidRDefault="00D47FDE">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D12762" w:rsidRDefault="00D47FDE">
      <w:pPr>
        <w:pStyle w:val="indexentry0"/>
      </w:pPr>
      <w:hyperlink w:anchor="section_dd1c6515314b4bb798d5ab6f728d6d93">
        <w:r>
          <w:rPr>
            <w:rStyle w:val="Hyperlink"/>
          </w:rPr>
          <w:t>Property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D12762" w:rsidRDefault="00D47FDE">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D12762" w:rsidRDefault="00D47FDE">
      <w:pPr>
        <w:pStyle w:val="indexentry0"/>
      </w:pPr>
      <w:hyperlink w:anchor="section_fa92d995725d441cb797bb81710605d2">
        <w:r>
          <w:rPr>
            <w:rStyle w:val="Hyperlink"/>
          </w:rPr>
          <w:t>PropertyName_r structure</w:t>
        </w:r>
      </w:hyperlink>
      <w:r>
        <w:t xml:space="preserve"> </w:t>
      </w:r>
      <w:r>
        <w:fldChar w:fldCharType="begin"/>
      </w:r>
      <w:r>
        <w:instrText>PAGEREF section_fa92d995725d441cb797bb8</w:instrText>
      </w:r>
      <w:r>
        <w:instrText>1710605d2</w:instrText>
      </w:r>
      <w:r>
        <w:fldChar w:fldCharType="separate"/>
      </w:r>
      <w:r>
        <w:rPr>
          <w:noProof/>
        </w:rPr>
        <w:t>81</w:t>
      </w:r>
      <w:r>
        <w:fldChar w:fldCharType="end"/>
      </w:r>
    </w:p>
    <w:p w:rsidR="00D12762" w:rsidRDefault="00D47FDE">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D12762" w:rsidRDefault="00D47FDE">
      <w:pPr>
        <w:pStyle w:val="indexentry0"/>
      </w:pPr>
      <w:hyperlink w:anchor="section_285d931be1ef4390aa849a3ee98b6e28">
        <w:r>
          <w:rPr>
            <w:rStyle w:val="Hyperlink"/>
          </w:rPr>
          <w:t>PropertyRestriction structure</w:t>
        </w:r>
      </w:hyperlink>
      <w:r>
        <w:t xml:space="preserve"> </w:t>
      </w:r>
      <w:r>
        <w:fldChar w:fldCharType="begin"/>
      </w:r>
      <w:r>
        <w:instrText>PAGEREF s</w:instrText>
      </w:r>
      <w:r>
        <w:instrText>ection_285d931be1ef4390aa849a3ee98b6e28</w:instrText>
      </w:r>
      <w:r>
        <w:fldChar w:fldCharType="separate"/>
      </w:r>
      <w:r>
        <w:rPr>
          <w:noProof/>
        </w:rPr>
        <w:t>110</w:t>
      </w:r>
      <w:r>
        <w:fldChar w:fldCharType="end"/>
      </w:r>
    </w:p>
    <w:p w:rsidR="00D12762" w:rsidRDefault="00D47FDE">
      <w:pPr>
        <w:pStyle w:val="indexentry0"/>
      </w:pP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113</w:t>
      </w:r>
      <w:r>
        <w:fldChar w:fldCharType="end"/>
      </w:r>
    </w:p>
    <w:p w:rsidR="00D12762" w:rsidRDefault="00D47FDE">
      <w:pPr>
        <w:pStyle w:val="indexentry0"/>
      </w:pPr>
      <w:hyperlink w:anchor="section_5ccdb73f15c74a1ea47253d15180dfba">
        <w:r>
          <w:rPr>
            <w:rStyle w:val="Hyperlink"/>
          </w:rPr>
          <w:t>Prope</w:t>
        </w:r>
        <w:r>
          <w:rPr>
            <w:rStyle w:val="Hyperlink"/>
          </w:rPr>
          <w:t>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D12762" w:rsidRDefault="00D47FDE">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D12762" w:rsidRDefault="00D47FDE">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D12762" w:rsidRDefault="00D47FDE">
      <w:pPr>
        <w:pStyle w:val="indexentry0"/>
      </w:pPr>
      <w:hyperlink w:anchor="section_f2c99f81c5df4ea5bab833e8f13db4d2">
        <w:r>
          <w:rPr>
            <w:rStyle w:val="Hyperlink"/>
          </w:rPr>
          <w:t>PropertyRowSet structure</w:t>
        </w:r>
      </w:hyperlink>
      <w:r>
        <w:t xml:space="preserve"> </w:t>
      </w:r>
      <w:r>
        <w:fldChar w:fldCharType="begin"/>
      </w:r>
      <w:r>
        <w:instrText>PAGEREF section_f2c99f81c5df4</w:instrText>
      </w:r>
      <w:r>
        <w:instrText>ea5bab833e8f13db4d2</w:instrText>
      </w:r>
      <w:r>
        <w:fldChar w:fldCharType="separate"/>
      </w:r>
      <w:r>
        <w:rPr>
          <w:noProof/>
        </w:rPr>
        <w:t>84</w:t>
      </w:r>
      <w:r>
        <w:fldChar w:fldCharType="end"/>
      </w:r>
    </w:p>
    <w:p w:rsidR="00D12762" w:rsidRDefault="00D47FDE">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D12762" w:rsidRDefault="00D47FDE">
      <w:pPr>
        <w:pStyle w:val="indexentry0"/>
      </w:pPr>
      <w:hyperlink w:anchor="section_5f974da12624461daec577bd7d2c791d">
        <w:r>
          <w:rPr>
            <w:rStyle w:val="Hyperlink"/>
          </w:rPr>
          <w:t>PropertyRowSet_r structure</w:t>
        </w:r>
      </w:hyperlink>
      <w:r>
        <w:t xml:space="preserve"> </w:t>
      </w:r>
      <w:r>
        <w:fldChar w:fldCharType="begin"/>
      </w:r>
      <w:r>
        <w:instrText>PA</w:instrText>
      </w:r>
      <w:r>
        <w:instrText>GEREF section_5f974da12624461daec577bd7d2c791d</w:instrText>
      </w:r>
      <w:r>
        <w:fldChar w:fldCharType="separate"/>
      </w:r>
      <w:r>
        <w:rPr>
          <w:noProof/>
        </w:rPr>
        <w:t>84</w:t>
      </w:r>
      <w:r>
        <w:fldChar w:fldCharType="end"/>
      </w:r>
    </w:p>
    <w:p w:rsidR="00D12762" w:rsidRDefault="00D47FDE">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D12762" w:rsidRDefault="00D47FDE">
      <w:pPr>
        <w:pStyle w:val="indexentry0"/>
      </w:pPr>
      <w:hyperlink w:anchor="section_d4a6c9a2c8344f4ea3d78987f6fbf5ee">
        <w:r>
          <w:rPr>
            <w:rStyle w:val="Hyperlink"/>
          </w:rPr>
          <w:t>Property</w:t>
        </w:r>
        <w:r>
          <w:rPr>
            <w:rStyle w:val="Hyperlink"/>
          </w:rPr>
          <w:t>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D12762" w:rsidRDefault="00D47FDE">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D12762" w:rsidRDefault="00D47FDE">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D12762" w:rsidRDefault="00D47FDE">
      <w:pPr>
        <w:pStyle w:val="indexentry0"/>
      </w:pP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D12762" w:rsidRDefault="00D12762">
      <w:pPr>
        <w:spacing w:before="0" w:after="0"/>
        <w:rPr>
          <w:sz w:val="16"/>
        </w:rPr>
      </w:pPr>
    </w:p>
    <w:p w:rsidR="00D12762" w:rsidRDefault="00D47FDE">
      <w:pPr>
        <w:pStyle w:val="indexheader"/>
      </w:pPr>
      <w:r>
        <w:t>R</w:t>
      </w:r>
    </w:p>
    <w:p w:rsidR="00D12762" w:rsidRDefault="00D12762">
      <w:pPr>
        <w:spacing w:before="0" w:after="0"/>
        <w:rPr>
          <w:sz w:val="16"/>
        </w:rPr>
      </w:pPr>
    </w:p>
    <w:p w:rsidR="00D12762" w:rsidRDefault="00D47FDE">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D12762" w:rsidRDefault="00D47FDE">
      <w:pPr>
        <w:pStyle w:val="indexentry0"/>
      </w:pPr>
      <w:hyperlink w:anchor="section_7ccd18e075354e848a56a5af02a17d7a">
        <w:r>
          <w:rPr>
            <w:rStyle w:val="Hyperlink"/>
          </w:rPr>
          <w:t>RecipientFlags field</w:t>
        </w:r>
      </w:hyperlink>
      <w:r>
        <w:t xml:space="preserve"> </w:t>
      </w:r>
      <w:r>
        <w:fldChar w:fldCharType="begin"/>
      </w:r>
      <w:r>
        <w:instrText>PAGEREF section_7ccd18e07535</w:instrText>
      </w:r>
      <w:r>
        <w:instrText>4e848a56a5af02a17d7a</w:instrText>
      </w:r>
      <w:r>
        <w:fldChar w:fldCharType="separate"/>
      </w:r>
      <w:r>
        <w:rPr>
          <w:noProof/>
        </w:rPr>
        <w:t>85</w:t>
      </w:r>
      <w:r>
        <w:fldChar w:fldCharType="end"/>
      </w:r>
    </w:p>
    <w:p w:rsidR="00D12762" w:rsidRDefault="00D47FDE">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D12762" w:rsidRDefault="00D47FDE">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12</w:t>
      </w:r>
      <w:r>
        <w:fldChar w:fldCharType="end"/>
      </w:r>
    </w:p>
    <w:p w:rsidR="00D12762" w:rsidRDefault="00D47FDE">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D12762" w:rsidRDefault="00D47FDE">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D12762" w:rsidRDefault="00D47FDE">
      <w:pPr>
        <w:pStyle w:val="indexentry0"/>
      </w:pPr>
      <w:hyperlink w:anchor="section_7a3c82694bfb4c1fb95faa0e98fc9e0f">
        <w:r>
          <w:rPr>
            <w:rStyle w:val="Hyperlink"/>
          </w:rPr>
          <w:t xml:space="preserve">Relationship </w:t>
        </w:r>
        <w:r>
          <w:rPr>
            <w:rStyle w:val="Hyperlink"/>
          </w:rPr>
          <w:t>to protocols and other structures</w:t>
        </w:r>
      </w:hyperlink>
      <w:r>
        <w:t xml:space="preserve"> </w:t>
      </w:r>
      <w:r>
        <w:fldChar w:fldCharType="begin"/>
      </w:r>
      <w:r>
        <w:instrText>PAGEREF section_7a3c82694bfb4c1fb95faa0e98fc9e0f</w:instrText>
      </w:r>
      <w:r>
        <w:fldChar w:fldCharType="separate"/>
      </w:r>
      <w:r>
        <w:rPr>
          <w:noProof/>
        </w:rPr>
        <w:t>14</w:t>
      </w:r>
      <w:r>
        <w:fldChar w:fldCharType="end"/>
      </w:r>
    </w:p>
    <w:p w:rsidR="00D12762" w:rsidRDefault="00D47FDE">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D12762" w:rsidRDefault="00D47FDE">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D12762" w:rsidRDefault="00D12762">
      <w:pPr>
        <w:spacing w:before="0" w:after="0"/>
        <w:rPr>
          <w:sz w:val="16"/>
        </w:rPr>
      </w:pPr>
    </w:p>
    <w:p w:rsidR="00D12762" w:rsidRDefault="00D47FDE">
      <w:pPr>
        <w:pStyle w:val="indexheader"/>
      </w:pPr>
      <w:r>
        <w:t>S</w:t>
      </w:r>
    </w:p>
    <w:p w:rsidR="00D12762" w:rsidRDefault="00D12762">
      <w:pPr>
        <w:spacing w:before="0" w:after="0"/>
        <w:rPr>
          <w:sz w:val="16"/>
        </w:rPr>
      </w:pPr>
    </w:p>
    <w:p w:rsidR="00D12762" w:rsidRDefault="00D47FDE">
      <w:pPr>
        <w:pStyle w:val="indexentry0"/>
      </w:pPr>
      <w:r>
        <w:t>Security</w:t>
      </w:r>
    </w:p>
    <w:p w:rsidR="00D12762" w:rsidRDefault="00D47FDE">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D12762" w:rsidRDefault="00D47FDE">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D12762" w:rsidRDefault="00D47FDE">
      <w:pPr>
        <w:pStyle w:val="indexentry0"/>
      </w:pPr>
      <w:hyperlink w:anchor="section_2bde08d4af044a658ffb129ae667f1b8">
        <w:r>
          <w:rPr>
            <w:rStyle w:val="Hyperlink"/>
          </w:rPr>
          <w:t>Size restriction structures</w:t>
        </w:r>
      </w:hyperlink>
      <w:r>
        <w:t xml:space="preserve"> </w:t>
      </w:r>
      <w:r>
        <w:fldChar w:fldCharType="begin"/>
      </w:r>
      <w:r>
        <w:instrText>PAGEREF section_2bde08d4af044a658f</w:instrText>
      </w:r>
      <w:r>
        <w:instrText>fb129ae667f1b8</w:instrText>
      </w:r>
      <w:r>
        <w:fldChar w:fldCharType="separate"/>
      </w:r>
      <w:r>
        <w:rPr>
          <w:noProof/>
        </w:rPr>
        <w:t>116</w:t>
      </w:r>
      <w:r>
        <w:fldChar w:fldCharType="end"/>
      </w:r>
    </w:p>
    <w:p w:rsidR="00D12762" w:rsidRDefault="00D47FDE">
      <w:pPr>
        <w:pStyle w:val="indexentry0"/>
      </w:pP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D12762" w:rsidRDefault="00D47FDE">
      <w:pPr>
        <w:pStyle w:val="indexentry0"/>
      </w:pPr>
      <w:hyperlink w:anchor="section_ec824f4248d4476185f3419c7550d84a">
        <w:r>
          <w:rPr>
            <w:rStyle w:val="Hyperlink"/>
          </w:rPr>
          <w:t>SizeRestriction_r structure</w:t>
        </w:r>
      </w:hyperlink>
      <w:r>
        <w:t xml:space="preserve"> </w:t>
      </w:r>
      <w:r>
        <w:fldChar w:fldCharType="begin"/>
      </w:r>
      <w:r>
        <w:instrText>PAGERE</w:instrText>
      </w:r>
      <w:r>
        <w:instrText>F section_ec824f4248d4476185f3419c7550d84a</w:instrText>
      </w:r>
      <w:r>
        <w:fldChar w:fldCharType="separate"/>
      </w:r>
      <w:r>
        <w:rPr>
          <w:noProof/>
        </w:rPr>
        <w:t>117</w:t>
      </w:r>
      <w:r>
        <w:fldChar w:fldCharType="end"/>
      </w:r>
    </w:p>
    <w:p w:rsidR="00D12762" w:rsidRDefault="00D47FDE">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121</w:t>
      </w:r>
      <w:r>
        <w:fldChar w:fldCharType="end"/>
      </w:r>
    </w:p>
    <w:p w:rsidR="00D12762" w:rsidRDefault="00D47FDE">
      <w:pPr>
        <w:pStyle w:val="indexentry0"/>
      </w:pPr>
      <w:hyperlink w:anchor="section_b936261e8a764f3899e4447d5ed12186">
        <w:r>
          <w:rPr>
            <w:rStyle w:val="Hyperlink"/>
          </w:rPr>
          <w:t>SortOrderSet s</w:t>
        </w:r>
        <w:r>
          <w:rPr>
            <w:rStyle w:val="Hyperlink"/>
          </w:rPr>
          <w:t>tructure</w:t>
        </w:r>
      </w:hyperlink>
      <w:r>
        <w:t xml:space="preserve"> </w:t>
      </w:r>
      <w:r>
        <w:fldChar w:fldCharType="begin"/>
      </w:r>
      <w:r>
        <w:instrText>PAGEREF section_b936261e8a764f3899e4447d5ed12186</w:instrText>
      </w:r>
      <w:r>
        <w:fldChar w:fldCharType="separate"/>
      </w:r>
      <w:r>
        <w:rPr>
          <w:noProof/>
        </w:rPr>
        <w:t>121</w:t>
      </w:r>
      <w:r>
        <w:fldChar w:fldCharType="end"/>
      </w:r>
    </w:p>
    <w:p w:rsidR="00D12762" w:rsidRDefault="00D47FDE">
      <w:pPr>
        <w:pStyle w:val="indexentry0"/>
      </w:pP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D12762" w:rsidRDefault="00D47FDE">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D12762" w:rsidRDefault="00D47FDE">
      <w:pPr>
        <w:pStyle w:val="indexentry0"/>
      </w:pPr>
      <w:r>
        <w:t>Structures</w:t>
      </w:r>
    </w:p>
    <w:p w:rsidR="00D12762" w:rsidRDefault="00D47FDE">
      <w:pPr>
        <w:pStyle w:val="indexentry0"/>
      </w:pPr>
      <w:r>
        <w:t xml:space="preserve">   </w:t>
      </w: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D12762" w:rsidRDefault="00D47FDE">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D12762" w:rsidRDefault="00D47FDE">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D12762" w:rsidRDefault="00D47FDE">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D12762" w:rsidRDefault="00D47FDE">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D12762" w:rsidRDefault="00D47FDE">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D12762" w:rsidRDefault="00D47FDE">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106</w:t>
      </w:r>
      <w:r>
        <w:fldChar w:fldCharType="end"/>
      </w:r>
    </w:p>
    <w:p w:rsidR="00D12762" w:rsidRDefault="00D47FDE">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w:instrText>
      </w:r>
      <w:r>
        <w:instrText>d88</w:instrText>
      </w:r>
      <w:r>
        <w:fldChar w:fldCharType="separate"/>
      </w:r>
      <w:r>
        <w:rPr>
          <w:noProof/>
        </w:rPr>
        <w:t>115</w:t>
      </w:r>
      <w:r>
        <w:fldChar w:fldCharType="end"/>
      </w:r>
    </w:p>
    <w:p w:rsidR="00D12762" w:rsidRDefault="00D47FDE">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D12762" w:rsidRDefault="00D47FDE">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116</w:t>
      </w:r>
      <w:r>
        <w:fldChar w:fldCharType="end"/>
      </w:r>
    </w:p>
    <w:p w:rsidR="00D12762" w:rsidRDefault="00D47FDE">
      <w:pPr>
        <w:pStyle w:val="indexentry0"/>
      </w:pPr>
      <w:r>
        <w:t xml:space="preserve">   </w:t>
      </w: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D12762" w:rsidRDefault="00D47FDE">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D12762" w:rsidRDefault="00D47FDE">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D12762" w:rsidRDefault="00D47FDE">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115</w:t>
      </w:r>
      <w:r>
        <w:fldChar w:fldCharType="end"/>
      </w:r>
    </w:p>
    <w:p w:rsidR="00D12762" w:rsidRDefault="00D47FDE">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D12762" w:rsidRDefault="00D47FDE">
      <w:pPr>
        <w:pStyle w:val="indexentry0"/>
      </w:pPr>
      <w:r>
        <w:t xml:space="preserve">   </w:t>
      </w: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108</w:t>
      </w:r>
      <w:r>
        <w:fldChar w:fldCharType="end"/>
      </w:r>
    </w:p>
    <w:p w:rsidR="00D12762" w:rsidRDefault="00D47FDE">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D12762" w:rsidRDefault="00D47FDE">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110</w:t>
      </w:r>
      <w:r>
        <w:fldChar w:fldCharType="end"/>
      </w:r>
    </w:p>
    <w:p w:rsidR="00D12762" w:rsidRDefault="00D47FDE">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D12762" w:rsidRDefault="00D47FDE">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w:instrText>
      </w:r>
      <w:r>
        <w:instrText>bf11d040fe88335558bb9c0c89</w:instrText>
      </w:r>
      <w:r>
        <w:fldChar w:fldCharType="separate"/>
      </w:r>
      <w:r>
        <w:rPr>
          <w:noProof/>
        </w:rPr>
        <w:t>15</w:t>
      </w:r>
      <w:r>
        <w:fldChar w:fldCharType="end"/>
      </w:r>
    </w:p>
    <w:p w:rsidR="00D12762" w:rsidRDefault="00D47FDE">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D12762" w:rsidRDefault="00D47FDE">
      <w:pPr>
        <w:pStyle w:val="indexentry0"/>
      </w:pPr>
      <w:r>
        <w:t xml:space="preserve">   </w:t>
      </w:r>
      <w:hyperlink w:anchor="section_beaedf1a303844cd8cebd06ae0bb5c14">
        <w:r>
          <w:rPr>
            <w:rStyle w:val="Hyperlink"/>
          </w:rPr>
          <w:t>Exist restriction struct</w:t>
        </w:r>
        <w:r>
          <w:rPr>
            <w:rStyle w:val="Hyperlink"/>
          </w:rPr>
          <w:t>ures</w:t>
        </w:r>
      </w:hyperlink>
      <w:r>
        <w:t xml:space="preserve"> </w:t>
      </w:r>
      <w:r>
        <w:fldChar w:fldCharType="begin"/>
      </w:r>
      <w:r>
        <w:instrText>PAGEREF section_beaedf1a303844cd8cebd06ae0bb5c14</w:instrText>
      </w:r>
      <w:r>
        <w:fldChar w:fldCharType="separate"/>
      </w:r>
      <w:r>
        <w:rPr>
          <w:noProof/>
        </w:rPr>
        <w:t>118</w:t>
      </w:r>
      <w:r>
        <w:fldChar w:fldCharType="end"/>
      </w:r>
    </w:p>
    <w:p w:rsidR="00D12762" w:rsidRDefault="00D47FDE">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118</w:t>
      </w:r>
      <w:r>
        <w:fldChar w:fldCharType="end"/>
      </w:r>
    </w:p>
    <w:p w:rsidR="00D12762" w:rsidRDefault="00D47FDE">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D12762" w:rsidRDefault="00D47FDE">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D12762" w:rsidRDefault="00D47FDE">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D12762" w:rsidRDefault="00D47FDE">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w:instrText>
      </w:r>
      <w:r>
        <w:instrText>66996ab198cb419c83329fceef249e65</w:instrText>
      </w:r>
      <w:r>
        <w:fldChar w:fldCharType="separate"/>
      </w:r>
      <w:r>
        <w:rPr>
          <w:noProof/>
        </w:rPr>
        <w:t>102</w:t>
      </w:r>
      <w:r>
        <w:fldChar w:fldCharType="end"/>
      </w:r>
    </w:p>
    <w:p w:rsidR="00D12762" w:rsidRDefault="00D47FDE">
      <w:pPr>
        <w:pStyle w:val="indexentry0"/>
      </w:pPr>
      <w:r>
        <w:t xml:space="preserve">   </w:t>
      </w: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D12762" w:rsidRDefault="00D47FDE">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D12762" w:rsidRDefault="00D47FDE">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D12762" w:rsidRDefault="00D47FDE">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D12762" w:rsidRDefault="00D47FDE">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D12762" w:rsidRDefault="00D47FDE">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D12762" w:rsidRDefault="00D47FDE">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w:instrText>
      </w:r>
      <w:r>
        <w:instrText>479de0eb34ffea47e3</w:instrText>
      </w:r>
      <w:r>
        <w:fldChar w:fldCharType="separate"/>
      </w:r>
      <w:r>
        <w:rPr>
          <w:noProof/>
        </w:rPr>
        <w:t>16</w:t>
      </w:r>
      <w:r>
        <w:fldChar w:fldCharType="end"/>
      </w:r>
    </w:p>
    <w:p w:rsidR="00D12762" w:rsidRDefault="00D47FDE">
      <w:pPr>
        <w:pStyle w:val="indexentry0"/>
      </w:pPr>
      <w:r>
        <w:t xml:space="preserve">   </w:t>
      </w: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D12762" w:rsidRDefault="00D47FDE">
      <w:pPr>
        <w:pStyle w:val="indexentry0"/>
      </w:pPr>
      <w:r>
        <w:t xml:space="preserve">   </w:t>
      </w:r>
      <w:hyperlink w:anchor="section_eab975da1ac24799bf3456030b3154b5">
        <w:r>
          <w:rPr>
            <w:rStyle w:val="Hyperlink"/>
          </w:rPr>
          <w:t>Global Indentifier structu</w:t>
        </w:r>
        <w:r>
          <w:rPr>
            <w:rStyle w:val="Hyperlink"/>
          </w:rPr>
          <w:t>re</w:t>
        </w:r>
      </w:hyperlink>
      <w:r>
        <w:t xml:space="preserve"> </w:t>
      </w:r>
      <w:r>
        <w:fldChar w:fldCharType="begin"/>
      </w:r>
      <w:r>
        <w:instrText>PAGEREF section_eab975da1ac24799bf3456030b3154b5</w:instrText>
      </w:r>
      <w:r>
        <w:fldChar w:fldCharType="separate"/>
      </w:r>
      <w:r>
        <w:rPr>
          <w:noProof/>
        </w:rPr>
        <w:t>17</w:t>
      </w:r>
      <w:r>
        <w:fldChar w:fldCharType="end"/>
      </w:r>
    </w:p>
    <w:p w:rsidR="00D12762" w:rsidRDefault="00D47FDE">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D12762" w:rsidRDefault="00D47FDE">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D12762" w:rsidRDefault="00D47FDE">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w:instrText>
      </w:r>
      <w:r>
        <w:instrText>41a883cbc64c3dbeebc4</w:instrText>
      </w:r>
      <w:r>
        <w:fldChar w:fldCharType="separate"/>
      </w:r>
      <w:r>
        <w:rPr>
          <w:noProof/>
        </w:rPr>
        <w:t>16</w:t>
      </w:r>
      <w:r>
        <w:fldChar w:fldCharType="end"/>
      </w:r>
    </w:p>
    <w:p w:rsidR="00D12762" w:rsidRDefault="00D47FDE">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D12762" w:rsidRDefault="00D47FDE">
      <w:pPr>
        <w:pStyle w:val="indexentry0"/>
      </w:pPr>
      <w:r>
        <w:t xml:space="preserve">   </w:t>
      </w:r>
      <w:hyperlink w:anchor="section_22aa6021e886481dad4a7af564560a91">
        <w:r>
          <w:rPr>
            <w:rStyle w:val="Hyperlink"/>
          </w:rPr>
          <w:t xml:space="preserve">NNTP Newsgroup </w:t>
        </w:r>
        <w:r>
          <w:rPr>
            <w:rStyle w:val="Hyperlink"/>
          </w:rPr>
          <w:t>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D12762" w:rsidRDefault="00D47FDE">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D12762" w:rsidRDefault="00D47FDE">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D12762" w:rsidRDefault="00D47FDE">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108</w:t>
      </w:r>
      <w:r>
        <w:fldChar w:fldCharType="end"/>
      </w:r>
    </w:p>
    <w:p w:rsidR="00D12762" w:rsidRDefault="00D47FDE">
      <w:pPr>
        <w:pStyle w:val="indexentry0"/>
      </w:pPr>
      <w:r>
        <w:t xml:space="preserve">  </w:t>
      </w:r>
      <w:r>
        <w:t xml:space="preserve"> </w:t>
      </w: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D12762" w:rsidRDefault="00D47FDE">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w:instrText>
      </w:r>
      <w:r>
        <w:instrText>26a5a24a4f66a30341363495fcee</w:instrText>
      </w:r>
      <w:r>
        <w:fldChar w:fldCharType="separate"/>
      </w:r>
      <w:r>
        <w:rPr>
          <w:noProof/>
        </w:rPr>
        <w:t>106</w:t>
      </w:r>
      <w:r>
        <w:fldChar w:fldCharType="end"/>
      </w:r>
    </w:p>
    <w:p w:rsidR="00D12762" w:rsidRDefault="00D47FDE">
      <w:pPr>
        <w:pStyle w:val="indexentry0"/>
      </w:pPr>
      <w:r>
        <w:t xml:space="preserve">   </w:t>
      </w: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D12762" w:rsidRDefault="00D47FDE">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107</w:t>
      </w:r>
      <w:r>
        <w:fldChar w:fldCharType="end"/>
      </w:r>
    </w:p>
    <w:p w:rsidR="00D12762" w:rsidRDefault="00D47FDE">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D12762" w:rsidRDefault="00D47FDE">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D12762" w:rsidRDefault="00D47FDE">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w:instrText>
      </w:r>
      <w:r>
        <w:instrText>44b6bf7caefe40190c1e</w:instrText>
      </w:r>
      <w:r>
        <w:fldChar w:fldCharType="separate"/>
      </w:r>
      <w:r>
        <w:rPr>
          <w:noProof/>
        </w:rPr>
        <w:t>110</w:t>
      </w:r>
      <w:r>
        <w:fldChar w:fldCharType="end"/>
      </w:r>
    </w:p>
    <w:p w:rsidR="00D12762" w:rsidRDefault="00D47FDE">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D12762" w:rsidRDefault="00D47FDE">
      <w:pPr>
        <w:pStyle w:val="indexentry0"/>
      </w:pPr>
      <w:r>
        <w:t xml:space="preserve">   </w:t>
      </w:r>
      <w:hyperlink w:anchor="section_5f25691c997d4516a0024f5d38b70946">
        <w:r>
          <w:rPr>
            <w:rStyle w:val="Hyperlink"/>
          </w:rPr>
          <w:t>Property value struc</w:t>
        </w:r>
        <w:r>
          <w:rPr>
            <w:rStyle w:val="Hyperlink"/>
          </w:rPr>
          <w:t>tures</w:t>
        </w:r>
      </w:hyperlink>
      <w:r>
        <w:t xml:space="preserve"> </w:t>
      </w:r>
      <w:r>
        <w:fldChar w:fldCharType="begin"/>
      </w:r>
      <w:r>
        <w:instrText>PAGEREF section_5f25691c997d4516a0024f5d38b70946</w:instrText>
      </w:r>
      <w:r>
        <w:fldChar w:fldCharType="separate"/>
      </w:r>
      <w:r>
        <w:rPr>
          <w:noProof/>
        </w:rPr>
        <w:t>100</w:t>
      </w:r>
      <w:r>
        <w:fldChar w:fldCharType="end"/>
      </w:r>
    </w:p>
    <w:p w:rsidR="00D12762" w:rsidRDefault="00D47FDE">
      <w:pPr>
        <w:pStyle w:val="indexentry0"/>
      </w:pPr>
      <w:r>
        <w:t xml:space="preserve">   </w:t>
      </w: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D12762" w:rsidRDefault="00D47FDE">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D12762" w:rsidRDefault="00D47FDE">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D12762" w:rsidRDefault="00D47FDE">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D12762" w:rsidRDefault="00D47FDE">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w:instrText>
      </w:r>
      <w:r>
        <w:instrText>on_9b3edddf0b0d4b06b38ea7122babd75f</w:instrText>
      </w:r>
      <w:r>
        <w:fldChar w:fldCharType="separate"/>
      </w:r>
      <w:r>
        <w:rPr>
          <w:noProof/>
        </w:rPr>
        <w:t>113</w:t>
      </w:r>
      <w:r>
        <w:fldChar w:fldCharType="end"/>
      </w:r>
    </w:p>
    <w:p w:rsidR="00D12762" w:rsidRDefault="00D47FDE">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D12762" w:rsidRDefault="00D47FDE">
      <w:pPr>
        <w:pStyle w:val="indexentry0"/>
      </w:pPr>
      <w:r>
        <w:t xml:space="preserve">   </w:t>
      </w:r>
      <w:hyperlink w:anchor="section_53887082767c41d488a31f5b3f1669de">
        <w:r>
          <w:rPr>
            <w:rStyle w:val="Hyperlink"/>
          </w:rPr>
          <w:t>PropertyRow_</w:t>
        </w:r>
        <w:r>
          <w:rPr>
            <w:rStyle w:val="Hyperlink"/>
          </w:rPr>
          <w:t>r structure</w:t>
        </w:r>
      </w:hyperlink>
      <w:r>
        <w:t xml:space="preserve"> </w:t>
      </w:r>
      <w:r>
        <w:fldChar w:fldCharType="begin"/>
      </w:r>
      <w:r>
        <w:instrText>PAGEREF section_53887082767c41d488a31f5b3f1669de</w:instrText>
      </w:r>
      <w:r>
        <w:fldChar w:fldCharType="separate"/>
      </w:r>
      <w:r>
        <w:rPr>
          <w:noProof/>
        </w:rPr>
        <w:t>83</w:t>
      </w:r>
      <w:r>
        <w:fldChar w:fldCharType="end"/>
      </w:r>
    </w:p>
    <w:p w:rsidR="00D12762" w:rsidRDefault="00D47FDE">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D12762" w:rsidRDefault="00D47FDE">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D12762" w:rsidRDefault="00D47FDE">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w:instrText>
      </w:r>
      <w:r>
        <w:instrText>a12624461daec577bd7d2c791d</w:instrText>
      </w:r>
      <w:r>
        <w:fldChar w:fldCharType="separate"/>
      </w:r>
      <w:r>
        <w:rPr>
          <w:noProof/>
        </w:rPr>
        <w:t>84</w:t>
      </w:r>
      <w:r>
        <w:fldChar w:fldCharType="end"/>
      </w:r>
    </w:p>
    <w:p w:rsidR="00D12762" w:rsidRDefault="00D47FDE">
      <w:pPr>
        <w:pStyle w:val="indexentry0"/>
      </w:pPr>
      <w:r>
        <w:t xml:space="preserve">   </w:t>
      </w: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D12762" w:rsidRDefault="00D47FDE">
      <w:pPr>
        <w:pStyle w:val="indexentry0"/>
      </w:pPr>
      <w:r>
        <w:t xml:space="preserve">   </w:t>
      </w:r>
      <w:hyperlink w:anchor="section_d4a6c9a2c8344f4ea3d78987f6fbf5ee">
        <w:r>
          <w:rPr>
            <w:rStyle w:val="Hyperlink"/>
          </w:rPr>
          <w:t>PropertyTagArray struc</w:t>
        </w:r>
        <w:r>
          <w:rPr>
            <w:rStyle w:val="Hyperlink"/>
          </w:rPr>
          <w:t>ture</w:t>
        </w:r>
      </w:hyperlink>
      <w:r>
        <w:t xml:space="preserve"> </w:t>
      </w:r>
      <w:r>
        <w:fldChar w:fldCharType="begin"/>
      </w:r>
      <w:r>
        <w:instrText>PAGEREF section_d4a6c9a2c8344f4ea3d78987f6fbf5ee</w:instrText>
      </w:r>
      <w:r>
        <w:fldChar w:fldCharType="separate"/>
      </w:r>
      <w:r>
        <w:rPr>
          <w:noProof/>
        </w:rPr>
        <w:t>89</w:t>
      </w:r>
      <w:r>
        <w:fldChar w:fldCharType="end"/>
      </w:r>
    </w:p>
    <w:p w:rsidR="00D12762" w:rsidRDefault="00D47FDE">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D12762" w:rsidRDefault="00D47FDE">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D12762" w:rsidRDefault="00D47FDE">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w:instrText>
      </w:r>
      <w:r>
        <w:instrText>b754fc7a739819a9ee756fc</w:instrText>
      </w:r>
      <w:r>
        <w:fldChar w:fldCharType="separate"/>
      </w:r>
      <w:r>
        <w:rPr>
          <w:noProof/>
        </w:rPr>
        <w:t>101</w:t>
      </w:r>
      <w:r>
        <w:fldChar w:fldCharType="end"/>
      </w:r>
    </w:p>
    <w:p w:rsidR="00D12762" w:rsidRDefault="00D47FDE">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D12762" w:rsidRDefault="00D47FDE">
      <w:pPr>
        <w:pStyle w:val="indexentry0"/>
      </w:pPr>
      <w:r>
        <w:t xml:space="preserve">   </w:t>
      </w:r>
      <w:hyperlink w:anchor="section_7ccd18e075354e848a56a5af02a17d7a">
        <w:r>
          <w:rPr>
            <w:rStyle w:val="Hyperlink"/>
          </w:rPr>
          <w:t>RecipientFlags fie</w:t>
        </w:r>
        <w:r>
          <w:rPr>
            <w:rStyle w:val="Hyperlink"/>
          </w:rPr>
          <w:t>ld</w:t>
        </w:r>
      </w:hyperlink>
      <w:r>
        <w:t xml:space="preserve"> </w:t>
      </w:r>
      <w:r>
        <w:fldChar w:fldCharType="begin"/>
      </w:r>
      <w:r>
        <w:instrText>PAGEREF section_7ccd18e075354e848a56a5af02a17d7a</w:instrText>
      </w:r>
      <w:r>
        <w:fldChar w:fldCharType="separate"/>
      </w:r>
      <w:r>
        <w:rPr>
          <w:noProof/>
        </w:rPr>
        <w:t>85</w:t>
      </w:r>
      <w:r>
        <w:fldChar w:fldCharType="end"/>
      </w:r>
    </w:p>
    <w:p w:rsidR="00D12762" w:rsidRDefault="00D47FDE">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D12762" w:rsidRDefault="00D47FDE">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D12762" w:rsidRDefault="00D47FDE">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D12762" w:rsidRDefault="00D47FDE">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D12762" w:rsidRDefault="00D47FDE">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D12762" w:rsidRDefault="00D47FDE">
      <w:pPr>
        <w:pStyle w:val="indexentry0"/>
      </w:pPr>
      <w:r>
        <w:t xml:space="preserve">   </w:t>
      </w:r>
      <w:hyperlink w:anchor="section_4ac9d755ac2d457789e65a88c090d4a8">
        <w:r>
          <w:rPr>
            <w:rStyle w:val="Hyperlink"/>
          </w:rPr>
          <w:t>SortOrder structure</w:t>
        </w:r>
      </w:hyperlink>
      <w:r>
        <w:t xml:space="preserve"> </w:t>
      </w:r>
      <w:r>
        <w:fldChar w:fldCharType="begin"/>
      </w:r>
      <w:r>
        <w:instrText>PAGEREF section_4ac9d755a</w:instrText>
      </w:r>
      <w:r>
        <w:instrText>c2d457789e65a88c090d4a8</w:instrText>
      </w:r>
      <w:r>
        <w:fldChar w:fldCharType="separate"/>
      </w:r>
      <w:r>
        <w:rPr>
          <w:noProof/>
        </w:rPr>
        <w:t>121</w:t>
      </w:r>
      <w:r>
        <w:fldChar w:fldCharType="end"/>
      </w:r>
    </w:p>
    <w:p w:rsidR="00D12762" w:rsidRDefault="00D47FDE">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D12762" w:rsidRDefault="00D47FDE">
      <w:pPr>
        <w:pStyle w:val="indexentry0"/>
      </w:pPr>
      <w:r>
        <w:t xml:space="preserve">   </w:t>
      </w:r>
      <w:hyperlink w:anchor="section_d21f69e4eef74e3f914223629687083e">
        <w:r>
          <w:rPr>
            <w:rStyle w:val="Hyperlink"/>
          </w:rPr>
          <w:t>StandardPropertyRow stru</w:t>
        </w:r>
        <w:r>
          <w:rPr>
            <w:rStyle w:val="Hyperlink"/>
          </w:rPr>
          <w:t>cture</w:t>
        </w:r>
      </w:hyperlink>
      <w:r>
        <w:t xml:space="preserve"> </w:t>
      </w:r>
      <w:r>
        <w:fldChar w:fldCharType="begin"/>
      </w:r>
      <w:r>
        <w:instrText>PAGEREF section_d21f69e4eef74e3f914223629687083e</w:instrText>
      </w:r>
      <w:r>
        <w:fldChar w:fldCharType="separate"/>
      </w:r>
      <w:r>
        <w:rPr>
          <w:noProof/>
        </w:rPr>
        <w:t>82</w:t>
      </w:r>
      <w:r>
        <w:fldChar w:fldCharType="end"/>
      </w:r>
    </w:p>
    <w:p w:rsidR="00D12762" w:rsidRDefault="00D47FDE">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D12762" w:rsidRDefault="00D47FDE">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D12762" w:rsidRDefault="00D47FDE">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119</w:t>
      </w:r>
      <w:r>
        <w:fldChar w:fldCharType="end"/>
      </w:r>
    </w:p>
    <w:p w:rsidR="00D12762" w:rsidRDefault="00D47FDE">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D12762" w:rsidRDefault="00D47FDE">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w:instrText>
      </w:r>
      <w:r>
        <w:instrText>299bdc851f945faaf57645e757322b4</w:instrText>
      </w:r>
      <w:r>
        <w:fldChar w:fldCharType="separate"/>
      </w:r>
      <w:r>
        <w:rPr>
          <w:noProof/>
        </w:rPr>
        <w:t>120</w:t>
      </w:r>
      <w:r>
        <w:fldChar w:fldCharType="end"/>
      </w:r>
    </w:p>
    <w:p w:rsidR="00D12762" w:rsidRDefault="00D47FDE">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D12762" w:rsidRDefault="00D47FDE">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D12762" w:rsidRDefault="00D47FDE">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D12762" w:rsidRDefault="00D47FDE">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D12762" w:rsidRDefault="00D47FDE">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w:instrText>
      </w:r>
      <w:r>
        <w:instrText>f</w:instrText>
      </w:r>
      <w:r>
        <w:fldChar w:fldCharType="separate"/>
      </w:r>
      <w:r>
        <w:rPr>
          <w:noProof/>
        </w:rPr>
        <w:t>119</w:t>
      </w:r>
      <w:r>
        <w:fldChar w:fldCharType="end"/>
      </w:r>
    </w:p>
    <w:p w:rsidR="00D12762" w:rsidRDefault="00D47FDE">
      <w:pPr>
        <w:pStyle w:val="indexentry0"/>
      </w:pP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D12762" w:rsidRDefault="00D12762">
      <w:pPr>
        <w:spacing w:before="0" w:after="0"/>
        <w:rPr>
          <w:sz w:val="16"/>
        </w:rPr>
      </w:pPr>
    </w:p>
    <w:p w:rsidR="00D12762" w:rsidRDefault="00D47FDE">
      <w:pPr>
        <w:pStyle w:val="indexheader"/>
      </w:pPr>
      <w:r>
        <w:t>T</w:t>
      </w:r>
    </w:p>
    <w:p w:rsidR="00D12762" w:rsidRDefault="00D12762">
      <w:pPr>
        <w:spacing w:before="0" w:after="0"/>
        <w:rPr>
          <w:sz w:val="16"/>
        </w:rPr>
      </w:pPr>
    </w:p>
    <w:p w:rsidR="00D12762" w:rsidRDefault="00D47FDE">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D12762" w:rsidRDefault="00D47FDE">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D12762" w:rsidRDefault="00D47FDE">
      <w:pPr>
        <w:pStyle w:val="indexentry0"/>
      </w:pPr>
      <w:hyperlink w:anchor="section_2084ddbce1034516baa796514f05bf28">
        <w:r>
          <w:rPr>
            <w:rStyle w:val="Hyperlink"/>
          </w:rPr>
          <w:t>Tracking changes</w:t>
        </w:r>
      </w:hyperlink>
      <w:r>
        <w:t xml:space="preserve"> </w:t>
      </w:r>
      <w:r>
        <w:fldChar w:fldCharType="begin"/>
      </w:r>
      <w:r>
        <w:instrText>PAGEREF section_2084ddbce1034516baa796514f05bf28</w:instrText>
      </w:r>
      <w:r>
        <w:fldChar w:fldCharType="separate"/>
      </w:r>
      <w:r>
        <w:rPr>
          <w:noProof/>
        </w:rPr>
        <w:t>134</w:t>
      </w:r>
      <w:r>
        <w:fldChar w:fldCharType="end"/>
      </w:r>
    </w:p>
    <w:p w:rsidR="00D12762" w:rsidRDefault="00D47FDE">
      <w:pPr>
        <w:pStyle w:val="indexentry0"/>
      </w:pP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D12762" w:rsidRDefault="00D47FDE">
      <w:pPr>
        <w:pStyle w:val="indexentry0"/>
      </w:pP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D12762" w:rsidRDefault="00D12762">
      <w:pPr>
        <w:spacing w:before="0" w:after="0"/>
        <w:rPr>
          <w:sz w:val="16"/>
        </w:rPr>
      </w:pPr>
    </w:p>
    <w:p w:rsidR="00D12762" w:rsidRDefault="00D47FDE">
      <w:pPr>
        <w:pStyle w:val="indexheader"/>
      </w:pPr>
      <w:r>
        <w:t>V</w:t>
      </w:r>
    </w:p>
    <w:p w:rsidR="00D12762" w:rsidRDefault="00D12762">
      <w:pPr>
        <w:spacing w:before="0" w:after="0"/>
        <w:rPr>
          <w:sz w:val="16"/>
        </w:rPr>
      </w:pPr>
    </w:p>
    <w:p w:rsidR="00D12762" w:rsidRDefault="00D47FDE">
      <w:pPr>
        <w:pStyle w:val="indexentry0"/>
      </w:pPr>
      <w:hyperlink w:anchor="section_e87d982096cb403eacaf4f6ec2d46535">
        <w:r>
          <w:rPr>
            <w:rStyle w:val="Hyperlink"/>
          </w:rPr>
          <w:t>Vendor-extensible fields</w:t>
        </w:r>
      </w:hyperlink>
      <w:r>
        <w:t xml:space="preserve"> </w:t>
      </w:r>
      <w:r>
        <w:fldChar w:fldCharType="begin"/>
      </w:r>
      <w:r>
        <w:instrText>PAGEREF section_e87d982096c</w:instrText>
      </w:r>
      <w:r>
        <w:instrText>b403eacaf4f6ec2d46535</w:instrText>
      </w:r>
      <w:r>
        <w:fldChar w:fldCharType="separate"/>
      </w:r>
      <w:r>
        <w:rPr>
          <w:noProof/>
        </w:rPr>
        <w:t>14</w:t>
      </w:r>
      <w:r>
        <w:fldChar w:fldCharType="end"/>
      </w:r>
    </w:p>
    <w:p w:rsidR="00D12762" w:rsidRDefault="00D47FDE">
      <w:pPr>
        <w:pStyle w:val="indexentry0"/>
      </w:pPr>
      <w:hyperlink w:anchor="section_102a1423333e4265aea8634d9e401050">
        <w:r>
          <w:rPr>
            <w:rStyle w:val="Hyperlink"/>
          </w:rPr>
          <w:t>Versioning</w:t>
        </w:r>
      </w:hyperlink>
      <w:r>
        <w:t xml:space="preserve"> </w:t>
      </w:r>
      <w:r>
        <w:fldChar w:fldCharType="begin"/>
      </w:r>
      <w:r>
        <w:instrText>PAGEREF section_102a1423333e4265aea8634d9e401050</w:instrText>
      </w:r>
      <w:r>
        <w:fldChar w:fldCharType="separate"/>
      </w:r>
      <w:r>
        <w:rPr>
          <w:noProof/>
        </w:rPr>
        <w:t>14</w:t>
      </w:r>
      <w:r>
        <w:fldChar w:fldCharType="end"/>
      </w:r>
    </w:p>
    <w:p w:rsidR="00D12762" w:rsidRDefault="00D12762">
      <w:pPr>
        <w:spacing w:before="0" w:after="0"/>
        <w:rPr>
          <w:sz w:val="16"/>
        </w:rPr>
      </w:pPr>
    </w:p>
    <w:p w:rsidR="00D12762" w:rsidRDefault="00D47FDE">
      <w:pPr>
        <w:pStyle w:val="indexheader"/>
      </w:pPr>
      <w:r>
        <w:t>W</w:t>
      </w:r>
    </w:p>
    <w:p w:rsidR="00D12762" w:rsidRDefault="00D12762">
      <w:pPr>
        <w:spacing w:before="0" w:after="0"/>
        <w:rPr>
          <w:sz w:val="16"/>
        </w:rPr>
      </w:pPr>
    </w:p>
    <w:p w:rsidR="00D12762" w:rsidRDefault="00D47FDE">
      <w:pPr>
        <w:pStyle w:val="indexentry0"/>
      </w:pPr>
      <w:hyperlink w:anchor="section_ed3d71fb01da4140a734386cd0f8ab79">
        <w:r>
          <w:rPr>
            <w:rStyle w:val="Hyperlink"/>
          </w:rPr>
          <w:t>Warning codes</w:t>
        </w:r>
      </w:hyperlink>
      <w:r>
        <w:t xml:space="preserve"> </w:t>
      </w:r>
      <w:r>
        <w:fldChar w:fldCharType="begin"/>
      </w:r>
      <w:r>
        <w:instrText>PAGEREF section_ed3d71fb</w:instrText>
      </w:r>
      <w:r>
        <w:instrText>01da4140a734386cd0f8ab79</w:instrText>
      </w:r>
      <w:r>
        <w:fldChar w:fldCharType="separate"/>
      </w:r>
      <w:r>
        <w:rPr>
          <w:noProof/>
        </w:rPr>
        <w:t>75</w:t>
      </w:r>
      <w:r>
        <w:fldChar w:fldCharType="end"/>
      </w:r>
    </w:p>
    <w:p w:rsidR="00D12762" w:rsidRDefault="00D12762">
      <w:pPr>
        <w:rPr>
          <w:rStyle w:val="InlineCode"/>
        </w:rPr>
      </w:pPr>
      <w:bookmarkStart w:id="353" w:name="EndOfDocument_ST"/>
      <w:bookmarkEnd w:id="353"/>
    </w:p>
    <w:sectPr w:rsidR="00D12762">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62" w:rsidRDefault="00D47FDE">
      <w:r>
        <w:separator/>
      </w:r>
    </w:p>
    <w:p w:rsidR="00D12762" w:rsidRDefault="00D12762"/>
  </w:endnote>
  <w:endnote w:type="continuationSeparator" w:id="0">
    <w:p w:rsidR="00D12762" w:rsidRDefault="00D47FDE">
      <w:r>
        <w:continuationSeparator/>
      </w:r>
    </w:p>
    <w:p w:rsidR="00D12762" w:rsidRDefault="00D12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62" w:rsidRDefault="00D47FDE">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137</w:t>
    </w:r>
    <w:r>
      <w:fldChar w:fldCharType="end"/>
    </w:r>
  </w:p>
  <w:p w:rsidR="00D12762" w:rsidRDefault="00D47FDE">
    <w:pPr>
      <w:pStyle w:val="PageFooter"/>
    </w:pPr>
    <w:r>
      <w:t>[MS-OXCDATA] - v20230221</w:t>
    </w:r>
  </w:p>
  <w:p w:rsidR="00D12762" w:rsidRDefault="00D47FDE">
    <w:pPr>
      <w:pStyle w:val="PageFooter"/>
    </w:pPr>
    <w:r>
      <w:t>Data Structures</w:t>
    </w:r>
  </w:p>
  <w:p w:rsidR="00D12762" w:rsidRDefault="00D47FDE">
    <w:pPr>
      <w:pStyle w:val="PageFooter"/>
    </w:pPr>
    <w:r>
      <w:t>Copyright © 2023 Microsoft Corporation</w:t>
    </w:r>
  </w:p>
  <w:p w:rsidR="00D12762" w:rsidRDefault="00D47FDE">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62" w:rsidRDefault="00D47FDE">
    <w:pPr>
      <w:pStyle w:val="Footer"/>
      <w:jc w:val="right"/>
    </w:pPr>
    <w:r>
      <w:fldChar w:fldCharType="begin"/>
    </w:r>
    <w:r>
      <w:instrText xml:space="preserve"> PAGE </w:instrText>
    </w:r>
    <w:r>
      <w:fldChar w:fldCharType="separate"/>
    </w:r>
    <w:r>
      <w:rPr>
        <w:noProof/>
      </w:rPr>
      <w:t>137</w:t>
    </w:r>
    <w:r>
      <w:fldChar w:fldCharType="end"/>
    </w:r>
    <w:r>
      <w:t xml:space="preserve"> / </w:t>
    </w:r>
    <w:r>
      <w:fldChar w:fldCharType="begin"/>
    </w:r>
    <w:r>
      <w:instrText xml:space="preserve"> NUMPAGES </w:instrText>
    </w:r>
    <w:r>
      <w:fldChar w:fldCharType="separate"/>
    </w:r>
    <w:r>
      <w:rPr>
        <w:noProof/>
      </w:rPr>
      <w:t>137</w:t>
    </w:r>
    <w:r>
      <w:fldChar w:fldCharType="end"/>
    </w:r>
  </w:p>
  <w:p w:rsidR="00D12762" w:rsidRDefault="00D47FDE">
    <w:pPr>
      <w:pStyle w:val="PageFooter"/>
    </w:pPr>
    <w:r>
      <w:t>[MS-OXCDATA] - v20230221</w:t>
    </w:r>
  </w:p>
  <w:p w:rsidR="00D12762" w:rsidRDefault="00D47FDE">
    <w:pPr>
      <w:pStyle w:val="PageFooter"/>
    </w:pPr>
    <w:r>
      <w:t>Data Structures</w:t>
    </w:r>
  </w:p>
  <w:p w:rsidR="00D12762" w:rsidRDefault="00D47FDE">
    <w:pPr>
      <w:pStyle w:val="PageFooter"/>
    </w:pPr>
    <w:r>
      <w:t>Copyright © 2023 Microsoft Corporation</w:t>
    </w:r>
  </w:p>
  <w:p w:rsidR="00D12762" w:rsidRDefault="00D47FDE">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62" w:rsidRDefault="00D47FDE">
      <w:r>
        <w:separator/>
      </w:r>
    </w:p>
    <w:p w:rsidR="00D12762" w:rsidRDefault="00D12762"/>
  </w:footnote>
  <w:footnote w:type="continuationSeparator" w:id="0">
    <w:p w:rsidR="00D12762" w:rsidRDefault="00D47FDE">
      <w:r>
        <w:continuationSeparator/>
      </w:r>
    </w:p>
    <w:p w:rsidR="00D12762" w:rsidRDefault="00D127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7655C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067B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7"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55F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0210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FA25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5812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7"/>
  </w:num>
  <w:num w:numId="2">
    <w:abstractNumId w:val="30"/>
  </w:num>
  <w:num w:numId="3">
    <w:abstractNumId w:val="23"/>
  </w:num>
  <w:num w:numId="4">
    <w:abstractNumId w:val="67"/>
  </w:num>
  <w:num w:numId="5">
    <w:abstractNumId w:val="31"/>
  </w:num>
  <w:num w:numId="6">
    <w:abstractNumId w:val="25"/>
  </w:num>
  <w:num w:numId="7">
    <w:abstractNumId w:val="64"/>
  </w:num>
  <w:num w:numId="8">
    <w:abstractNumId w:val="24"/>
  </w:num>
  <w:num w:numId="9">
    <w:abstractNumId w:val="5"/>
  </w:num>
  <w:num w:numId="10">
    <w:abstractNumId w:val="46"/>
  </w:num>
  <w:num w:numId="11">
    <w:abstractNumId w:val="33"/>
  </w:num>
  <w:num w:numId="12">
    <w:abstractNumId w:val="18"/>
  </w:num>
  <w:num w:numId="13">
    <w:abstractNumId w:val="65"/>
  </w:num>
  <w:num w:numId="14">
    <w:abstractNumId w:val="0"/>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34"/>
  </w:num>
  <w:num w:numId="25">
    <w:abstractNumId w:val="63"/>
  </w:num>
  <w:num w:numId="26">
    <w:abstractNumId w:val="11"/>
  </w:num>
  <w:num w:numId="27">
    <w:abstractNumId w:val="37"/>
  </w:num>
  <w:num w:numId="28">
    <w:abstractNumId w:val="35"/>
  </w:num>
  <w:num w:numId="29">
    <w:abstractNumId w:val="13"/>
  </w:num>
  <w:num w:numId="30">
    <w:abstractNumId w:val="14"/>
  </w:num>
  <w:num w:numId="31">
    <w:abstractNumId w:val="29"/>
  </w:num>
  <w:num w:numId="32">
    <w:abstractNumId w:val="44"/>
  </w:num>
  <w:num w:numId="33">
    <w:abstractNumId w:val="17"/>
  </w:num>
  <w:num w:numId="34">
    <w:abstractNumId w:val="61"/>
  </w:num>
  <w:num w:numId="35">
    <w:abstractNumId w:val="50"/>
  </w:num>
  <w:num w:numId="36">
    <w:abstractNumId w:val="59"/>
  </w:num>
  <w:num w:numId="37">
    <w:abstractNumId w:val="19"/>
  </w:num>
  <w:num w:numId="38">
    <w:abstractNumId w:val="28"/>
  </w:num>
  <w:num w:numId="39">
    <w:abstractNumId w:val="49"/>
  </w:num>
  <w:num w:numId="40">
    <w:abstractNumId w:val="38"/>
  </w:num>
  <w:num w:numId="41">
    <w:abstractNumId w:val="36"/>
  </w:num>
  <w:num w:numId="42">
    <w:abstractNumId w:val="55"/>
  </w:num>
  <w:num w:numId="43">
    <w:abstractNumId w:val="62"/>
  </w:num>
  <w:num w:numId="44">
    <w:abstractNumId w:val="66"/>
  </w:num>
  <w:num w:numId="45">
    <w:abstractNumId w:val="60"/>
  </w:num>
  <w:num w:numId="46">
    <w:abstractNumId w:val="16"/>
  </w:num>
  <w:num w:numId="47">
    <w:abstractNumId w:val="10"/>
  </w:num>
  <w:num w:numId="48">
    <w:abstractNumId w:val="21"/>
  </w:num>
  <w:num w:numId="49">
    <w:abstractNumId w:val="40"/>
  </w:num>
  <w:num w:numId="50">
    <w:abstractNumId w:val="20"/>
  </w:num>
  <w:num w:numId="51">
    <w:abstractNumId w:val="3"/>
  </w:num>
  <w:num w:numId="52">
    <w:abstractNumId w:val="41"/>
  </w:num>
  <w:num w:numId="53">
    <w:abstractNumId w:val="39"/>
  </w:num>
  <w:num w:numId="54">
    <w:abstractNumId w:val="47"/>
  </w:num>
  <w:num w:numId="55">
    <w:abstractNumId w:val="32"/>
  </w:num>
  <w:num w:numId="56">
    <w:abstractNumId w:val="42"/>
  </w:num>
  <w:num w:numId="57">
    <w:abstractNumId w:val="9"/>
  </w:num>
  <w:num w:numId="58">
    <w:abstractNumId w:val="4"/>
  </w:num>
  <w:num w:numId="59">
    <w:abstractNumId w:val="2"/>
  </w:num>
  <w:num w:numId="60">
    <w:abstractNumId w:val="53"/>
  </w:num>
  <w:num w:numId="61">
    <w:abstractNumId w:val="6"/>
  </w:num>
  <w:num w:numId="62">
    <w:abstractNumId w:val="45"/>
  </w:num>
  <w:num w:numId="63">
    <w:abstractNumId w:val="15"/>
  </w:num>
  <w:num w:numId="64">
    <w:abstractNumId w:val="54"/>
  </w:num>
  <w:num w:numId="65">
    <w:abstractNumId w:val="26"/>
  </w:num>
  <w:num w:numId="66">
    <w:abstractNumId w:val="52"/>
  </w:num>
  <w:num w:numId="67">
    <w:abstractNumId w:val="27"/>
  </w:num>
  <w:num w:numId="68">
    <w:abstractNumId w:val="1"/>
  </w:num>
  <w:num w:numId="69">
    <w:abstractNumId w:val="8"/>
  </w:num>
  <w:num w:numId="70">
    <w:abstractNumId w:val="22"/>
  </w:num>
  <w:num w:numId="71">
    <w:abstractNumId w:val="48"/>
  </w:num>
  <w:num w:numId="72">
    <w:abstractNumId w:val="58"/>
  </w:num>
  <w:num w:numId="73">
    <w:abstractNumId w:val="7"/>
  </w:num>
  <w:num w:numId="74">
    <w:abstractNumId w:val="51"/>
  </w:num>
  <w:num w:numId="75">
    <w:abstractNumId w:val="12"/>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2762"/>
    <w:rsid w:val="00D12762"/>
    <w:rsid w:val="00D4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NSPI%5d.pdf" TargetMode="External"/><Relationship Id="rId107" Type="http://schemas.openxmlformats.org/officeDocument/2006/relationships/hyperlink" Target="%5bMS-NSP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NSPI%5d.pdf" TargetMode="External"/><Relationship Id="rId22" Type="http://schemas.openxmlformats.org/officeDocument/2006/relationships/hyperlink" Target="https://go.microsoft.com/fwlink/?LinkId=90307" TargetMode="External"/><Relationship Id="rId43" Type="http://schemas.openxmlformats.org/officeDocument/2006/relationships/hyperlink" Target="%5bMS-OXCMAPIHTTP%5d.pdf" TargetMode="External"/><Relationship Id="rId64" Type="http://schemas.openxmlformats.org/officeDocument/2006/relationships/hyperlink" Target="%5bMS-OXORMDR%5d.pdf" TargetMode="External"/><Relationship Id="rId118" Type="http://schemas.openxmlformats.org/officeDocument/2006/relationships/hyperlink" Target="https://go.microsoft.com/fwlink/?LinkId=90609" TargetMode="External"/><Relationship Id="rId139" Type="http://schemas.openxmlformats.org/officeDocument/2006/relationships/hyperlink" Target="%5bMS-OXCMSG%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5bMS-OXCROPS%5d.pdf" TargetMode="External"/><Relationship Id="rId155" Type="http://schemas.openxmlformats.org/officeDocument/2006/relationships/footer" Target="footer2.xm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ROPS%5d.docx" TargetMode="External"/><Relationship Id="rId108" Type="http://schemas.openxmlformats.org/officeDocument/2006/relationships/hyperlink" Target="%5bMS-DTYP%5d.pdf" TargetMode="External"/><Relationship Id="rId124" Type="http://schemas.openxmlformats.org/officeDocument/2006/relationships/hyperlink" Target="%5bMS-NSPI%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PERM%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5bMS-OXCTABL%5d.pdf" TargetMode="External"/><Relationship Id="rId119" Type="http://schemas.openxmlformats.org/officeDocument/2006/relationships/hyperlink" Target="https://go.microsoft.com/fwlink/?LinkId=8992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NSPI%5d.pdf" TargetMode="External"/><Relationship Id="rId135" Type="http://schemas.openxmlformats.org/officeDocument/2006/relationships/hyperlink" Target="%5bMS-NSPI%5d.pdf" TargetMode="External"/><Relationship Id="rId151" Type="http://schemas.openxmlformats.org/officeDocument/2006/relationships/hyperlink" Target="%5bMS-OXCROPS%5d.pdf"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AUT%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NSPI%5d.pdf" TargetMode="External"/><Relationship Id="rId104" Type="http://schemas.openxmlformats.org/officeDocument/2006/relationships/hyperlink" Target="%5bMS-OXCROPS%5d.pdf" TargetMode="External"/><Relationship Id="rId120" Type="http://schemas.openxmlformats.org/officeDocument/2006/relationships/hyperlink" Target="https://go.microsoft.com/fwlink/?LinkId=90268" TargetMode="External"/><Relationship Id="rId125" Type="http://schemas.openxmlformats.org/officeDocument/2006/relationships/hyperlink" Target="%5bMS-OXCROPS%5d.pdf" TargetMode="External"/><Relationship Id="rId141" Type="http://schemas.openxmlformats.org/officeDocument/2006/relationships/hyperlink" Target="%5bMS-OXCROPS%5d.pdf" TargetMode="External"/><Relationship Id="rId146" Type="http://schemas.openxmlformats.org/officeDocument/2006/relationships/hyperlink" Target="%5bMS-OXOSFLD%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NSPI%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OXORULE%5d.pdf" TargetMode="External"/><Relationship Id="rId115" Type="http://schemas.openxmlformats.org/officeDocument/2006/relationships/hyperlink" Target="%5bMS-OXCROPS%5d.pdf" TargetMode="External"/><Relationship Id="rId131" Type="http://schemas.openxmlformats.org/officeDocument/2006/relationships/hyperlink" Target="%5bMS-NSPI%5d.pdf" TargetMode="External"/><Relationship Id="rId136" Type="http://schemas.openxmlformats.org/officeDocument/2006/relationships/hyperlink" Target="%5bMS-NSPI%5d.pdf" TargetMode="External"/><Relationship Id="rId157" Type="http://schemas.openxmlformats.org/officeDocument/2006/relationships/theme" Target="theme/theme1.xm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hyperlink" Target="%5bMS-OXCMSG%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MAPIHTTP%5d.pdf" TargetMode="External"/><Relationship Id="rId105" Type="http://schemas.openxmlformats.org/officeDocument/2006/relationships/hyperlink" Target="%5bMS-OXORULE%5d.pdf" TargetMode="External"/><Relationship Id="rId126" Type="http://schemas.openxmlformats.org/officeDocument/2006/relationships/hyperlink" Target="%5bMS-OXORULE%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https://go.microsoft.com/fwlink/?LinkId=90453" TargetMode="External"/><Relationship Id="rId142"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5bMS-NSPI%5d.pdf" TargetMode="External"/><Relationship Id="rId137" Type="http://schemas.openxmlformats.org/officeDocument/2006/relationships/hyperlink" Target="%5bMS-NSPI%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RPC%5d.pdf" TargetMode="External"/><Relationship Id="rId132" Type="http://schemas.openxmlformats.org/officeDocument/2006/relationships/hyperlink" Target="%5bMS-NSPI%5d.pdf"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CMAPIHTTP%5d.pdf" TargetMode="External"/><Relationship Id="rId127" Type="http://schemas.openxmlformats.org/officeDocument/2006/relationships/hyperlink" Target="%5bMS-OXO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PC%5d.pdf" TargetMode="External"/><Relationship Id="rId101" Type="http://schemas.openxmlformats.org/officeDocument/2006/relationships/hyperlink" Target="%5bMS-OXCFXICS%5d.pdf" TargetMode="External"/><Relationship Id="rId122" Type="http://schemas.openxmlformats.org/officeDocument/2006/relationships/hyperlink" Target="https://go.microsoft.com/fwlink/?LinkId=90460" TargetMode="External"/><Relationship Id="rId143" Type="http://schemas.openxmlformats.org/officeDocument/2006/relationships/hyperlink" Target="%5bMS-OXOMSG%5d.pdf" TargetMode="External"/><Relationship Id="rId148" Type="http://schemas.openxmlformats.org/officeDocument/2006/relationships/hyperlink" Target="%5bMS-OXORMD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MAPIHTTP%5d.pdf" TargetMode="External"/><Relationship Id="rId133" Type="http://schemas.openxmlformats.org/officeDocument/2006/relationships/hyperlink" Target="%5bMS-OXCROPS%5d.pdf" TargetMode="External"/><Relationship Id="rId154" Type="http://schemas.openxmlformats.org/officeDocument/2006/relationships/footer" Target="footer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https://go.microsoft.com/fwlink/?LinkId=90307" TargetMode="External"/><Relationship Id="rId144" Type="http://schemas.openxmlformats.org/officeDocument/2006/relationships/hyperlink" Target="%5bMS-OXCFOLD%5d.pdf" TargetMode="External"/><Relationship Id="rId90" Type="http://schemas.openxmlformats.org/officeDocument/2006/relationships/hyperlink" Target="%5bMS-OXCROPS%5d.pdf" TargetMode="External"/><Relationship Id="rId27" Type="http://schemas.openxmlformats.org/officeDocument/2006/relationships/hyperlink" Target="%5bMS-OXTNEF%5d.pdf" TargetMode="External"/><Relationship Id="rId48" Type="http://schemas.openxmlformats.org/officeDocument/2006/relationships/hyperlink" Target="%5bMS-OXCTABL%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34" Type="http://schemas.openxmlformats.org/officeDocument/2006/relationships/hyperlink" Target="%5bMS-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83A3B6-E7CC-4AFF-B679-46258623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50624</Words>
  <Characters>288563</Characters>
  <Application>Microsoft Office Word</Application>
  <DocSecurity>0</DocSecurity>
  <Lines>2404</Lines>
  <Paragraphs>677</Paragraphs>
  <ScaleCrop>false</ScaleCrop>
  <Company/>
  <LinksUpToDate>false</LinksUpToDate>
  <CharactersWithSpaces>338510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2023-02-17T14:25:00Z</dcterms:created>
  <dcterms:modified xsi:type="dcterms:W3CDTF">2023-02-17T14:25:00Z</dcterms:modified>
</cp:coreProperties>
</file>